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6DD4" w14:textId="77777777" w:rsidR="00A8574A" w:rsidRPr="00A8574A" w:rsidRDefault="00A8574A" w:rsidP="00A8574A">
      <w:pPr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"/>
      <w:bookmarkEnd w:id="0"/>
      <w:r w:rsidRPr="00A8574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</w:p>
    <w:p w14:paraId="030D408D" w14:textId="77777777" w:rsidR="00A8574A" w:rsidRDefault="00A8574A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5ACF584A" wp14:editId="5F7AFFE0">
            <wp:extent cx="46355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20F3B" w14:textId="77777777" w:rsidR="00A8574A" w:rsidRDefault="00A8574A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857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КАБІНЕТ МІНІСТРІВ УКРАЇНИ </w:t>
      </w:r>
    </w:p>
    <w:p w14:paraId="68BF1224" w14:textId="77777777" w:rsidR="00A8574A" w:rsidRDefault="002F12E0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РОЗПОРЯДЖЕННЯ</w:t>
      </w:r>
      <w:r w:rsidR="00A8574A" w:rsidRPr="00A857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0527D968" w14:textId="77777777" w:rsidR="000910A2" w:rsidRDefault="00A8574A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857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____________ 2023 р. № _____ </w:t>
      </w:r>
    </w:p>
    <w:p w14:paraId="64CC1497" w14:textId="77777777" w:rsidR="00A8574A" w:rsidRDefault="00A8574A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8574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Київ</w:t>
      </w:r>
    </w:p>
    <w:p w14:paraId="043ECC56" w14:textId="77777777" w:rsidR="000910A2" w:rsidRPr="000910A2" w:rsidRDefault="000910A2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831ACCC" w14:textId="77777777" w:rsidR="00A276B7" w:rsidRDefault="00A276B7" w:rsidP="001D49D2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7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схвалення Стратегії розвитку мисливського господарства </w:t>
      </w:r>
      <w:r w:rsidR="00A766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збереження біорізноманіття </w:t>
      </w:r>
      <w:r w:rsidR="000910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період </w:t>
      </w:r>
      <w:r w:rsidRPr="00A27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2030 року</w:t>
      </w:r>
      <w:r w:rsidR="000910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затвердження операційного плану заходів з її реалізації у 2023 -2025 роках</w:t>
      </w:r>
    </w:p>
    <w:p w14:paraId="24BEF8BC" w14:textId="77777777" w:rsidR="00590C84" w:rsidRPr="00A276B7" w:rsidRDefault="00590C84" w:rsidP="00A276B7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590A0E" w14:textId="77777777" w:rsidR="00A276B7" w:rsidRDefault="00A276B7" w:rsidP="001D49D2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4"/>
      <w:bookmarkEnd w:id="1"/>
      <w:r w:rsidRPr="00A27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Схвалити </w:t>
      </w:r>
      <w:hyperlink r:id="rId5" w:anchor="n17" w:history="1">
        <w:r w:rsidR="000910A2" w:rsidRPr="00A276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Стратегію розвитку мисливського господарства </w:t>
        </w:r>
        <w:r w:rsidR="00A7665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та збереження біорізноманіття </w:t>
        </w:r>
        <w:r w:rsidR="000910A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на період до </w:t>
        </w:r>
        <w:r w:rsidR="000910A2" w:rsidRPr="00A276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2030 року</w:t>
        </w:r>
      </w:hyperlink>
      <w:r w:rsidRPr="00A276B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</w:t>
      </w:r>
      <w:r w:rsidR="000910A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276B7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bookmarkStart w:id="2" w:name="n5"/>
      <w:bookmarkStart w:id="3" w:name="n6"/>
      <w:bookmarkEnd w:id="2"/>
      <w:bookmarkEnd w:id="3"/>
      <w:r w:rsidRPr="00A276B7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bookmarkStart w:id="4" w:name="_Hlk129614383"/>
      <w:r w:rsidR="000910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3990B" w14:textId="77777777" w:rsidR="001D49D2" w:rsidRPr="00A276B7" w:rsidRDefault="001D49D2" w:rsidP="001D49D2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4"/>
    <w:p w14:paraId="157332A9" w14:textId="77777777" w:rsidR="00A276B7" w:rsidRDefault="000910A2" w:rsidP="001D49D2">
      <w:pPr>
        <w:shd w:val="clear" w:color="auto" w:fill="FFFFFF"/>
        <w:spacing w:after="0" w:line="240" w:lineRule="auto"/>
        <w:ind w:left="0" w:firstLine="567"/>
        <w:jc w:val="both"/>
      </w:pPr>
      <w:r w:rsidRPr="000910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hyperlink r:id="rId6" w:anchor="n235" w:history="1">
        <w:r w:rsidR="00A276B7" w:rsidRPr="00A276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операційний план 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заходів з </w:t>
        </w:r>
        <w:r w:rsidR="00A276B7" w:rsidRPr="00A276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реалізації у 2023-202</w:t>
        </w:r>
        <w:r w:rsidR="00590C8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</w:t>
        </w:r>
        <w:r w:rsidR="00A276B7" w:rsidRPr="00A276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роках </w:t>
        </w:r>
        <w:hyperlink r:id="rId7" w:anchor="n17" w:history="1">
          <w:r w:rsidR="00A276B7" w:rsidRPr="000910A2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  <w:t xml:space="preserve">Стратегії розвитку мисливського господарства </w:t>
          </w:r>
          <w:r w:rsidR="00A76656" w:rsidRPr="00A76656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  <w:t xml:space="preserve">та збереження біорізноманіття на період до 2030 року </w:t>
          </w:r>
          <w:r w:rsidRPr="000910A2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  <w:t xml:space="preserve">на період </w:t>
          </w:r>
          <w:r w:rsidR="00A276B7" w:rsidRPr="000910A2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  <w:t>до 2030 року</w:t>
          </w:r>
        </w:hyperlink>
        <w:r w:rsidRPr="000910A2">
          <w:rPr>
            <w:rFonts w:ascii="Times New Roman" w:hAnsi="Times New Roman" w:cs="Times New Roman"/>
            <w:sz w:val="28"/>
            <w:szCs w:val="28"/>
          </w:rPr>
          <w:t>, що додається</w:t>
        </w:r>
        <w:r w:rsidR="00A276B7" w:rsidRPr="000910A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. </w:t>
        </w:r>
      </w:hyperlink>
    </w:p>
    <w:p w14:paraId="7F6B3404" w14:textId="77777777" w:rsidR="001D49D2" w:rsidRPr="00A276B7" w:rsidRDefault="001D49D2" w:rsidP="001D49D2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B76740" w14:textId="77777777" w:rsidR="001D49D2" w:rsidRPr="0086116A" w:rsidRDefault="001D49D2" w:rsidP="001D49D2">
      <w:p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7"/>
      <w:bookmarkEnd w:id="5"/>
    </w:p>
    <w:tbl>
      <w:tblPr>
        <w:tblW w:w="5001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134"/>
      </w:tblGrid>
      <w:tr w:rsidR="00A276B7" w:rsidRPr="00A276B7" w14:paraId="51444367" w14:textId="77777777" w:rsidTr="00034862">
        <w:tc>
          <w:tcPr>
            <w:tcW w:w="1819" w:type="pct"/>
            <w:hideMark/>
          </w:tcPr>
          <w:p w14:paraId="6D00EE5E" w14:textId="77777777" w:rsidR="00A276B7" w:rsidRPr="00A276B7" w:rsidRDefault="00A276B7" w:rsidP="001D49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6" w:name="n13"/>
            <w:bookmarkStart w:id="7" w:name="n15"/>
            <w:bookmarkEnd w:id="6"/>
            <w:bookmarkEnd w:id="7"/>
            <w:r w:rsidRPr="00A27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181" w:type="pct"/>
            <w:hideMark/>
          </w:tcPr>
          <w:p w14:paraId="57C59078" w14:textId="77777777" w:rsidR="00A276B7" w:rsidRPr="00A276B7" w:rsidRDefault="00A276B7" w:rsidP="001D49D2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7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Д.</w:t>
            </w:r>
            <w:r w:rsidR="00590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A27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ШМИГАЛЬ</w:t>
            </w:r>
          </w:p>
        </w:tc>
      </w:tr>
    </w:tbl>
    <w:p w14:paraId="42DAB144" w14:textId="77777777" w:rsidR="00034862" w:rsidRPr="00034862" w:rsidRDefault="00034862" w:rsidP="00590C84">
      <w:pPr>
        <w:tabs>
          <w:tab w:val="left" w:pos="3885"/>
        </w:tabs>
        <w:ind w:left="0"/>
        <w:rPr>
          <w:sz w:val="28"/>
          <w:szCs w:val="28"/>
        </w:rPr>
      </w:pPr>
    </w:p>
    <w:sectPr w:rsidR="00034862" w:rsidRPr="00034862" w:rsidSect="001D49D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D8"/>
    <w:rsid w:val="00024FA5"/>
    <w:rsid w:val="00034862"/>
    <w:rsid w:val="000910A2"/>
    <w:rsid w:val="001D49D2"/>
    <w:rsid w:val="002F12E0"/>
    <w:rsid w:val="003A18D8"/>
    <w:rsid w:val="003A6D84"/>
    <w:rsid w:val="004B311C"/>
    <w:rsid w:val="00590C84"/>
    <w:rsid w:val="006027E8"/>
    <w:rsid w:val="007220A5"/>
    <w:rsid w:val="007D2BF0"/>
    <w:rsid w:val="0086116A"/>
    <w:rsid w:val="0094545D"/>
    <w:rsid w:val="00981946"/>
    <w:rsid w:val="009F3FE1"/>
    <w:rsid w:val="00A276B7"/>
    <w:rsid w:val="00A76656"/>
    <w:rsid w:val="00A8574A"/>
    <w:rsid w:val="00AC3D58"/>
    <w:rsid w:val="00B816C3"/>
    <w:rsid w:val="00B86FFC"/>
    <w:rsid w:val="00D70CF1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B57"/>
  <w15:docId w15:val="{4958E041-5398-42ED-86E4-E8C069F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FE1"/>
    <w:pPr>
      <w:spacing w:after="120"/>
      <w:ind w:left="57"/>
    </w:pPr>
  </w:style>
  <w:style w:type="paragraph" w:styleId="1">
    <w:name w:val="heading 1"/>
    <w:basedOn w:val="a"/>
    <w:next w:val="a"/>
    <w:link w:val="10"/>
    <w:uiPriority w:val="9"/>
    <w:qFormat/>
    <w:rsid w:val="009F3F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3FE1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FE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F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F3FE1"/>
    <w:rPr>
      <w:rFonts w:ascii="Antiqua" w:eastAsia="Times New Roman" w:hAnsi="Antiqua"/>
      <w:b/>
      <w:sz w:val="26"/>
      <w:lang w:val="uk-UA"/>
    </w:rPr>
  </w:style>
  <w:style w:type="character" w:customStyle="1" w:styleId="30">
    <w:name w:val="Заголовок 3 Знак"/>
    <w:link w:val="3"/>
    <w:uiPriority w:val="9"/>
    <w:semiHidden/>
    <w:rsid w:val="009F3FE1"/>
    <w:rPr>
      <w:rFonts w:ascii="Calibri Light" w:eastAsia="Times New Roman" w:hAnsi="Calibri Ligh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3FE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363-2021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63-2021-%D1%80" TargetMode="External"/><Relationship Id="rId5" Type="http://schemas.openxmlformats.org/officeDocument/2006/relationships/hyperlink" Target="https://zakon.rada.gov.ua/laws/show/1363-2021-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Томахін М. Л.</dc:creator>
  <cp:lastModifiedBy>Ауріка Анатоліївна Маліновська</cp:lastModifiedBy>
  <cp:revision>2</cp:revision>
  <cp:lastPrinted>2023-08-02T07:58:00Z</cp:lastPrinted>
  <dcterms:created xsi:type="dcterms:W3CDTF">2023-08-02T12:08:00Z</dcterms:created>
  <dcterms:modified xsi:type="dcterms:W3CDTF">2023-08-02T12:08:00Z</dcterms:modified>
</cp:coreProperties>
</file>