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A" w:rsidRDefault="00C409DA" w:rsidP="00C409D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09DA" w:rsidRPr="002D5972" w:rsidRDefault="00C03430" w:rsidP="00C543A2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863014">
        <w:rPr>
          <w:rFonts w:ascii="Times New Roman" w:hAnsi="Times New Roman"/>
          <w:b/>
          <w:sz w:val="28"/>
          <w:szCs w:val="28"/>
          <w:lang w:val="uk-UA"/>
        </w:rPr>
        <w:t xml:space="preserve">ПРОГНОЗ ВПЛИВУ </w:t>
      </w:r>
      <w:r w:rsidRPr="002D597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59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5972">
        <w:rPr>
          <w:rFonts w:ascii="Times New Roman" w:hAnsi="Times New Roman"/>
          <w:sz w:val="28"/>
          <w:szCs w:val="28"/>
        </w:rPr>
        <w:t>Додаток</w:t>
      </w:r>
      <w:proofErr w:type="spellEnd"/>
      <w:r w:rsidRPr="002D5972">
        <w:rPr>
          <w:rFonts w:ascii="Times New Roman" w:hAnsi="Times New Roman"/>
          <w:sz w:val="28"/>
          <w:szCs w:val="28"/>
        </w:rPr>
        <w:t xml:space="preserve"> </w:t>
      </w:r>
    </w:p>
    <w:p w:rsidR="00C409DA" w:rsidRDefault="00C409DA" w:rsidP="00C409DA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реалізації проє</w:t>
      </w:r>
      <w:r w:rsidR="00863014">
        <w:rPr>
          <w:rFonts w:ascii="Times New Roman" w:hAnsi="Times New Roman"/>
          <w:b/>
          <w:sz w:val="28"/>
          <w:szCs w:val="28"/>
          <w:lang w:val="uk-UA"/>
        </w:rPr>
        <w:t xml:space="preserve">кту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Закону України</w:t>
      </w:r>
    </w:p>
    <w:p w:rsidR="002D5972" w:rsidRPr="002D5972" w:rsidRDefault="00863014" w:rsidP="002D5972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«</w:t>
      </w:r>
      <w:r w:rsidR="00C409DA" w:rsidRPr="002D5972">
        <w:rPr>
          <w:rFonts w:ascii="Times New Roman" w:hAnsi="Times New Roman"/>
          <w:b/>
          <w:bCs/>
          <w:sz w:val="28"/>
          <w:szCs w:val="28"/>
          <w:lang w:val="uk-UA"/>
        </w:rPr>
        <w:t>Про внесення змін до</w:t>
      </w:r>
      <w:r w:rsidR="00CE47AB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Податкового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кодексу України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скасування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подвійного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оподаткування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лісових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D5972" w:rsidRPr="002D5972">
        <w:rPr>
          <w:rFonts w:ascii="Times New Roman" w:hAnsi="Times New Roman"/>
          <w:b/>
          <w:bCs/>
          <w:sz w:val="28"/>
          <w:szCs w:val="28"/>
        </w:rPr>
        <w:t>зем</w:t>
      </w:r>
      <w:proofErr w:type="spellEnd"/>
      <w:r w:rsidR="002D5972" w:rsidRPr="002D5972">
        <w:rPr>
          <w:rFonts w:ascii="Times New Roman" w:hAnsi="Times New Roman"/>
          <w:b/>
          <w:bCs/>
          <w:sz w:val="28"/>
          <w:szCs w:val="28"/>
          <w:lang w:val="uk-UA"/>
        </w:rPr>
        <w:t>е</w:t>
      </w:r>
      <w:r w:rsidR="002D5972" w:rsidRPr="002D5972">
        <w:rPr>
          <w:rFonts w:ascii="Times New Roman" w:hAnsi="Times New Roman"/>
          <w:b/>
          <w:bCs/>
          <w:sz w:val="28"/>
          <w:szCs w:val="28"/>
        </w:rPr>
        <w:t>ль”</w:t>
      </w:r>
      <w:r w:rsidR="002D5972" w:rsidRPr="002D5972">
        <w:rPr>
          <w:rFonts w:ascii="Times New Roman" w:hAnsi="Times New Roman"/>
          <w:b/>
          <w:iCs/>
          <w:sz w:val="28"/>
          <w:szCs w:val="28"/>
          <w:lang w:val="uk-UA"/>
        </w:rPr>
        <w:t xml:space="preserve">(далі – </w:t>
      </w:r>
      <w:proofErr w:type="spellStart"/>
      <w:r w:rsidR="002D5972" w:rsidRPr="002D5972">
        <w:rPr>
          <w:rFonts w:ascii="Times New Roman" w:hAnsi="Times New Roman"/>
          <w:b/>
          <w:iCs/>
          <w:sz w:val="28"/>
          <w:szCs w:val="28"/>
          <w:lang w:val="uk-UA"/>
        </w:rPr>
        <w:t>проєкт</w:t>
      </w:r>
      <w:proofErr w:type="spellEnd"/>
      <w:r w:rsidR="002D5972" w:rsidRPr="002D5972">
        <w:rPr>
          <w:rFonts w:ascii="Times New Roman" w:hAnsi="Times New Roman"/>
          <w:b/>
          <w:iCs/>
          <w:sz w:val="28"/>
          <w:szCs w:val="28"/>
          <w:lang w:val="uk-UA"/>
        </w:rPr>
        <w:t xml:space="preserve"> Закону) </w:t>
      </w:r>
      <w:r w:rsidR="002D5972" w:rsidRPr="002D5972">
        <w:rPr>
          <w:rFonts w:ascii="Times New Roman" w:hAnsi="Times New Roman"/>
          <w:b/>
          <w:sz w:val="28"/>
          <w:szCs w:val="28"/>
          <w:lang w:val="uk-UA"/>
        </w:rPr>
        <w:t>на ключові інтереси заінтересованих сторін</w:t>
      </w:r>
    </w:p>
    <w:p w:rsidR="002D5972" w:rsidRPr="002D5972" w:rsidRDefault="002D5972" w:rsidP="002D5972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2D5972" w:rsidRPr="0013346D" w:rsidRDefault="002D5972" w:rsidP="002D5972">
      <w:pPr>
        <w:shd w:val="clear" w:color="auto" w:fill="FFFFFF"/>
        <w:spacing w:line="301" w:lineRule="atLeast"/>
        <w:ind w:firstLine="720"/>
        <w:jc w:val="both"/>
        <w:rPr>
          <w:rFonts w:ascii="Times New Roman" w:eastAsia="Times New Roman" w:hAnsi="Times New Roman"/>
          <w:color w:val="2A2928"/>
          <w:sz w:val="28"/>
          <w:szCs w:val="28"/>
        </w:rPr>
      </w:pPr>
      <w:bookmarkStart w:id="0" w:name="n1703"/>
      <w:bookmarkEnd w:id="0"/>
      <w:r>
        <w:rPr>
          <w:rFonts w:ascii="Times New Roman" w:hAnsi="Times New Roman"/>
          <w:sz w:val="28"/>
          <w:szCs w:val="28"/>
          <w:lang w:val="uk-UA"/>
        </w:rPr>
        <w:t>1.</w:t>
      </w:r>
      <w:r w:rsidR="00C543A2" w:rsidRPr="002D5972">
        <w:rPr>
          <w:rFonts w:ascii="Times New Roman" w:hAnsi="Times New Roman"/>
          <w:sz w:val="28"/>
          <w:szCs w:val="28"/>
          <w:lang w:val="uk-UA"/>
        </w:rPr>
        <w:t>Суть проє</w:t>
      </w:r>
      <w:r w:rsidR="00C409DA" w:rsidRPr="002D5972">
        <w:rPr>
          <w:rFonts w:ascii="Times New Roman" w:hAnsi="Times New Roman"/>
          <w:sz w:val="28"/>
          <w:szCs w:val="28"/>
          <w:lang w:val="uk-UA"/>
        </w:rPr>
        <w:t xml:space="preserve">кту Закону </w:t>
      </w:r>
      <w:r w:rsidR="00863014" w:rsidRPr="002D5972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проектом Закону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пропонується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внести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зміни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до пункту 273.1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статті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273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Податкового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кодексу України та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встановити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що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податок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лісові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землі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справляється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складова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рентної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плати, яка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визначається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податковим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3346D">
        <w:rPr>
          <w:rFonts w:ascii="Times New Roman" w:hAnsi="Times New Roman"/>
          <w:color w:val="000000"/>
          <w:sz w:val="28"/>
          <w:szCs w:val="28"/>
        </w:rPr>
        <w:t>законодавством</w:t>
      </w:r>
      <w:proofErr w:type="spellEnd"/>
      <w:r w:rsidRPr="0013346D">
        <w:rPr>
          <w:rFonts w:ascii="Times New Roman" w:hAnsi="Times New Roman"/>
          <w:color w:val="000000"/>
          <w:sz w:val="28"/>
          <w:szCs w:val="28"/>
        </w:rPr>
        <w:t xml:space="preserve">. Пункт </w:t>
      </w:r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273.3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статті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273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Податкового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 кодексу України </w:t>
      </w:r>
      <w:proofErr w:type="spellStart"/>
      <w:r w:rsidRPr="0013346D">
        <w:rPr>
          <w:rFonts w:ascii="Times New Roman" w:hAnsi="Times New Roman"/>
          <w:bCs/>
          <w:color w:val="000000"/>
          <w:sz w:val="28"/>
          <w:szCs w:val="28"/>
        </w:rPr>
        <w:t>виключити</w:t>
      </w:r>
      <w:proofErr w:type="spellEnd"/>
      <w:r w:rsidRPr="0013346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У</w:t>
      </w:r>
      <w:proofErr w:type="gram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proofErr w:type="gram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пункт</w:t>
      </w:r>
      <w:proofErr w:type="gram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274.1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статті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274 слова «а для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лісових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земель – не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більше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0,1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відсотка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від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їх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нормативної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грошової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оцінки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»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виключити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.</w:t>
      </w:r>
    </w:p>
    <w:p w:rsidR="00863014" w:rsidRPr="00324F16" w:rsidRDefault="002D5972" w:rsidP="00324F16">
      <w:pPr>
        <w:shd w:val="clear" w:color="auto" w:fill="FFFFFF"/>
        <w:spacing w:line="301" w:lineRule="atLeast"/>
        <w:ind w:firstLine="720"/>
        <w:jc w:val="both"/>
        <w:rPr>
          <w:rFonts w:ascii="Times New Roman" w:eastAsia="Times New Roman" w:hAnsi="Times New Roman"/>
          <w:color w:val="2A2928"/>
          <w:sz w:val="28"/>
          <w:szCs w:val="28"/>
          <w:lang w:val="uk-UA"/>
        </w:rPr>
      </w:pPr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У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пункті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277.1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статті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277 слова «а для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лісових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земель – не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більше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0,1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відсотка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від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нормативної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грошової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оцінки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площі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proofErr w:type="gram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р</w:t>
      </w:r>
      <w:proofErr w:type="gram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іллі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по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Автономній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Республіці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Крим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або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 по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області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 xml:space="preserve">» </w:t>
      </w:r>
      <w:proofErr w:type="spellStart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виключити</w:t>
      </w:r>
      <w:proofErr w:type="spellEnd"/>
      <w:r w:rsidRPr="0013346D">
        <w:rPr>
          <w:rFonts w:ascii="Times New Roman" w:eastAsia="Times New Roman" w:hAnsi="Times New Roman"/>
          <w:color w:val="2A2928"/>
          <w:sz w:val="28"/>
          <w:szCs w:val="28"/>
        </w:rPr>
        <w:t>.</w:t>
      </w:r>
      <w:r>
        <w:rPr>
          <w:rFonts w:ascii="Times New Roman" w:eastAsia="Times New Roman" w:hAnsi="Times New Roman"/>
          <w:color w:val="2A2928"/>
          <w:sz w:val="28"/>
          <w:szCs w:val="28"/>
          <w:lang w:val="uk-UA"/>
        </w:rPr>
        <w:t xml:space="preserve"> </w:t>
      </w:r>
      <w:r w:rsidRPr="008332AA">
        <w:rPr>
          <w:rFonts w:ascii="Times New Roman" w:hAnsi="Times New Roman"/>
          <w:sz w:val="28"/>
          <w:szCs w:val="28"/>
          <w:lang w:val="uk-UA"/>
        </w:rPr>
        <w:t>Прийняття Закону дозволить</w:t>
      </w:r>
      <w:r w:rsidRPr="00C11C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у</w:t>
      </w:r>
      <w:r w:rsidRPr="00C11C1D">
        <w:rPr>
          <w:rStyle w:val="rvts23"/>
          <w:rFonts w:ascii="Times New Roman" w:hAnsi="Times New Roman"/>
          <w:sz w:val="28"/>
          <w:szCs w:val="28"/>
          <w:lang w:val="uk-UA"/>
        </w:rPr>
        <w:t>ни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кнути</w:t>
      </w:r>
      <w:r w:rsidRPr="00C11C1D">
        <w:rPr>
          <w:rStyle w:val="rvts23"/>
          <w:rFonts w:ascii="Times New Roman" w:hAnsi="Times New Roman"/>
          <w:sz w:val="28"/>
          <w:szCs w:val="28"/>
          <w:lang w:val="uk-UA"/>
        </w:rPr>
        <w:t xml:space="preserve"> подвійного оподаткування лісових земель, сприятиме збереженн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ю</w:t>
      </w:r>
      <w:r w:rsidRPr="00C11C1D">
        <w:rPr>
          <w:rStyle w:val="rvts23"/>
          <w:rFonts w:ascii="Times New Roman" w:hAnsi="Times New Roman"/>
          <w:sz w:val="28"/>
          <w:szCs w:val="28"/>
          <w:lang w:val="uk-UA"/>
        </w:rPr>
        <w:t xml:space="preserve"> лісі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>в та підприємств лісової галузі,</w:t>
      </w:r>
      <w:r w:rsidRPr="00C11C1D">
        <w:rPr>
          <w:rStyle w:val="rvts23"/>
          <w:rFonts w:ascii="Times New Roman" w:hAnsi="Times New Roman"/>
          <w:sz w:val="28"/>
          <w:szCs w:val="28"/>
          <w:lang w:val="uk-UA"/>
        </w:rPr>
        <w:t xml:space="preserve"> </w:t>
      </w:r>
      <w:r w:rsidRPr="00C11C1D">
        <w:rPr>
          <w:rFonts w:ascii="Times New Roman" w:hAnsi="Times New Roman"/>
          <w:sz w:val="28"/>
          <w:szCs w:val="28"/>
          <w:lang w:val="uk-UA"/>
        </w:rPr>
        <w:t>підвищенню конкурентоспроможності національної економіки та покращенню екологічної ситуації в країні</w:t>
      </w:r>
      <w:r w:rsidR="00324F16">
        <w:rPr>
          <w:rFonts w:ascii="Times New Roman" w:hAnsi="Times New Roman"/>
          <w:sz w:val="28"/>
          <w:szCs w:val="28"/>
          <w:lang w:val="uk-UA"/>
        </w:rPr>
        <w:t>.</w:t>
      </w:r>
    </w:p>
    <w:p w:rsidR="00863014" w:rsidRDefault="00863014" w:rsidP="002D5972">
      <w:pPr>
        <w:pStyle w:val="a3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Вплив на ключові інтереси усіх заінтересованих сторін:</w:t>
      </w:r>
    </w:p>
    <w:p w:rsidR="00C409DA" w:rsidRDefault="00C409DA" w:rsidP="00C409DA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6462"/>
        <w:gridCol w:w="5386"/>
      </w:tblGrid>
      <w:tr w:rsidR="002C3DE4" w:rsidRPr="00C543A2" w:rsidTr="002C3DE4">
        <w:trPr>
          <w:trHeight w:val="1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C543A2" w:rsidRDefault="002C3D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543A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Заінтересована сторона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DE4" w:rsidRPr="004669AD" w:rsidRDefault="002C3DE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>Вплив</w:t>
            </w:r>
            <w:proofErr w:type="spellEnd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>реалізації</w:t>
            </w:r>
            <w:proofErr w:type="spellEnd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 xml:space="preserve"> акта на </w:t>
            </w:r>
            <w:proofErr w:type="spellStart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>заінтересовану</w:t>
            </w:r>
            <w:proofErr w:type="spellEnd"/>
            <w:r w:rsidRPr="004669AD">
              <w:rPr>
                <w:rFonts w:ascii="Times New Roman" w:hAnsi="Times New Roman"/>
                <w:b/>
                <w:sz w:val="26"/>
                <w:szCs w:val="26"/>
              </w:rPr>
              <w:t xml:space="preserve"> сторону</w:t>
            </w:r>
          </w:p>
          <w:p w:rsidR="002C3DE4" w:rsidRPr="004669AD" w:rsidRDefault="002C3DE4" w:rsidP="008577D6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C543A2" w:rsidRDefault="002C3DE4" w:rsidP="004669A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543A2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Пояснення очікуваного впливу</w:t>
            </w:r>
          </w:p>
        </w:tc>
      </w:tr>
      <w:tr w:rsidR="002C3DE4" w:rsidRPr="00C543A2" w:rsidTr="002C3DE4">
        <w:trPr>
          <w:trHeight w:val="311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C543A2" w:rsidRDefault="002C3DE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Державні лісогосподарські підприємства</w:t>
            </w:r>
            <w:r w:rsidRPr="00C543A2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940BF8" w:rsidRDefault="002C3DE4" w:rsidP="0075178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Позитивний</w:t>
            </w:r>
          </w:p>
          <w:p w:rsidR="002C3DE4" w:rsidRPr="00940BF8" w:rsidRDefault="002C3DE4" w:rsidP="004669AD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0BF8">
              <w:rPr>
                <w:rStyle w:val="rvts23"/>
                <w:rFonts w:ascii="Times New Roman" w:hAnsi="Times New Roman"/>
                <w:sz w:val="26"/>
                <w:szCs w:val="26"/>
                <w:lang w:val="uk-UA"/>
              </w:rPr>
              <w:t xml:space="preserve">Уникнення подвійного оподаткування лісових земель, сприяння та </w:t>
            </w:r>
            <w:r w:rsidRPr="00940BF8">
              <w:rPr>
                <w:rFonts w:ascii="Times New Roman" w:hAnsi="Times New Roman"/>
                <w:sz w:val="26"/>
                <w:szCs w:val="26"/>
                <w:lang w:val="uk-UA"/>
              </w:rPr>
              <w:t>підвищення конкурентоспроможності національної економіки та покращення екологічної ситуації в країні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DE4" w:rsidRPr="00990BFA" w:rsidRDefault="002C3DE4" w:rsidP="002D597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B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Прийняття проєкту Закону дозволить </w:t>
            </w:r>
            <w:r w:rsidRPr="00990BFA">
              <w:rPr>
                <w:rStyle w:val="rvts23"/>
                <w:rFonts w:ascii="Times New Roman" w:hAnsi="Times New Roman"/>
                <w:sz w:val="26"/>
                <w:szCs w:val="26"/>
                <w:lang w:val="uk-UA"/>
              </w:rPr>
              <w:t>уникнути подвійного оподаткування лісових земель</w:t>
            </w:r>
          </w:p>
        </w:tc>
      </w:tr>
      <w:tr w:rsidR="002C3DE4" w:rsidRPr="00C543A2" w:rsidTr="002C3DE4">
        <w:trPr>
          <w:trHeight w:val="133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C543A2" w:rsidRDefault="002C3DE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Населення країни, яке проживає в сільській місцевості, яка має на своїй території лісові землі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E4" w:rsidRDefault="002C3DE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Позитивний</w:t>
            </w:r>
          </w:p>
          <w:p w:rsidR="002C3DE4" w:rsidRPr="00C543A2" w:rsidRDefault="002C3DE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Прийняття даного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законопроєкту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сприятиме розвитку лісової галузі, збільшенню робочих місць в сільській місцевості і відповідно соціальній захищеності сільського населення </w:t>
            </w:r>
          </w:p>
          <w:p w:rsidR="002C3DE4" w:rsidRDefault="002C3DE4" w:rsidP="002C3DE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Покращення екологічної ситуації, розвиток лісової галузі, збільшення занятості населення</w:t>
            </w:r>
          </w:p>
          <w:p w:rsidR="002C3DE4" w:rsidRPr="00C543A2" w:rsidRDefault="002C3DE4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E4" w:rsidRPr="00990BFA" w:rsidRDefault="002C3DE4" w:rsidP="006B11C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B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Прийняття проєкту Закону дозволить </w:t>
            </w:r>
            <w:r w:rsidRPr="00990BFA">
              <w:rPr>
                <w:rStyle w:val="rvts23"/>
                <w:rFonts w:ascii="Times New Roman" w:hAnsi="Times New Roman"/>
                <w:sz w:val="26"/>
                <w:szCs w:val="26"/>
                <w:lang w:val="uk-UA"/>
              </w:rPr>
              <w:t>уникнути подвійного оподаткування лісових земель</w:t>
            </w:r>
            <w:r w:rsidRPr="00990B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Призведе до зменшення надходжень до місцевих бюджетів, але в той же час сприятиме розвитку лісової галузі, збільшення занятості населення</w:t>
            </w:r>
          </w:p>
          <w:p w:rsidR="002C3DE4" w:rsidRPr="00990BFA" w:rsidRDefault="002C3DE4" w:rsidP="002D5972">
            <w:pPr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BF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863014" w:rsidRPr="00C543A2" w:rsidRDefault="00863014" w:rsidP="00863014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32262" w:rsidRPr="006B11C1" w:rsidRDefault="006B11C1" w:rsidP="009B5242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E32262" w:rsidRPr="006B11C1" w:rsidSect="00883BB3">
      <w:pgSz w:w="16838" w:h="11906" w:orient="landscape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57F80"/>
    <w:multiLevelType w:val="hybridMultilevel"/>
    <w:tmpl w:val="1C4CE6F6"/>
    <w:lvl w:ilvl="0" w:tplc="86500BD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EC5B27"/>
    <w:multiLevelType w:val="hybridMultilevel"/>
    <w:tmpl w:val="C1DA4164"/>
    <w:lvl w:ilvl="0" w:tplc="573E3E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0774"/>
    <w:multiLevelType w:val="hybridMultilevel"/>
    <w:tmpl w:val="5B46E042"/>
    <w:lvl w:ilvl="0" w:tplc="6CDE1E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63014"/>
    <w:rsid w:val="000646DB"/>
    <w:rsid w:val="00094582"/>
    <w:rsid w:val="00267EAD"/>
    <w:rsid w:val="002C3DE4"/>
    <w:rsid w:val="002D5972"/>
    <w:rsid w:val="00324F16"/>
    <w:rsid w:val="00385380"/>
    <w:rsid w:val="003A0484"/>
    <w:rsid w:val="004470FA"/>
    <w:rsid w:val="004669AD"/>
    <w:rsid w:val="00555986"/>
    <w:rsid w:val="00645AD2"/>
    <w:rsid w:val="00682512"/>
    <w:rsid w:val="006B11C1"/>
    <w:rsid w:val="00751783"/>
    <w:rsid w:val="007B1693"/>
    <w:rsid w:val="007F5207"/>
    <w:rsid w:val="008017C8"/>
    <w:rsid w:val="0083399D"/>
    <w:rsid w:val="00863014"/>
    <w:rsid w:val="00883BB3"/>
    <w:rsid w:val="008947AB"/>
    <w:rsid w:val="008B7347"/>
    <w:rsid w:val="00940BF8"/>
    <w:rsid w:val="00990BFA"/>
    <w:rsid w:val="009B5242"/>
    <w:rsid w:val="009C1FA0"/>
    <w:rsid w:val="009D3C8B"/>
    <w:rsid w:val="00A238D4"/>
    <w:rsid w:val="00A727D6"/>
    <w:rsid w:val="00B15DBF"/>
    <w:rsid w:val="00B279CE"/>
    <w:rsid w:val="00B32AA0"/>
    <w:rsid w:val="00B7136F"/>
    <w:rsid w:val="00BA1162"/>
    <w:rsid w:val="00C03430"/>
    <w:rsid w:val="00C409DA"/>
    <w:rsid w:val="00C543A2"/>
    <w:rsid w:val="00CA23D8"/>
    <w:rsid w:val="00CD52CB"/>
    <w:rsid w:val="00CE47AB"/>
    <w:rsid w:val="00CF24F2"/>
    <w:rsid w:val="00D420EB"/>
    <w:rsid w:val="00D71D20"/>
    <w:rsid w:val="00E32262"/>
    <w:rsid w:val="00EA1C59"/>
    <w:rsid w:val="00EE64BF"/>
    <w:rsid w:val="00F6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4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01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C409DA"/>
    <w:pPr>
      <w:ind w:left="720"/>
      <w:contextualSpacing/>
    </w:pPr>
  </w:style>
  <w:style w:type="paragraph" w:customStyle="1" w:styleId="rvps2">
    <w:name w:val="rvps2"/>
    <w:basedOn w:val="a"/>
    <w:rsid w:val="002D5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2D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ADA6-DB16-428F-99F5-C1B0E8C9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Мисливці</dc:creator>
  <cp:lastModifiedBy>Лена</cp:lastModifiedBy>
  <cp:revision>13</cp:revision>
  <cp:lastPrinted>2020-10-27T07:45:00Z</cp:lastPrinted>
  <dcterms:created xsi:type="dcterms:W3CDTF">2020-10-22T07:34:00Z</dcterms:created>
  <dcterms:modified xsi:type="dcterms:W3CDTF">2021-09-20T13:24:00Z</dcterms:modified>
</cp:coreProperties>
</file>