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CF2B5" w14:textId="77777777" w:rsidR="00BF7B1D" w:rsidRPr="00C05480" w:rsidRDefault="00BF7B1D" w:rsidP="00844DD9">
      <w:pPr>
        <w:pStyle w:val="HTML"/>
        <w:jc w:val="center"/>
        <w:rPr>
          <w:rFonts w:ascii="Times New Roman" w:hAnsi="Times New Roman"/>
          <w:b/>
          <w:bCs/>
          <w:sz w:val="28"/>
          <w:szCs w:val="28"/>
        </w:rPr>
      </w:pPr>
      <w:r w:rsidRPr="00C05480">
        <w:rPr>
          <w:rFonts w:ascii="Times New Roman" w:hAnsi="Times New Roman"/>
          <w:b/>
          <w:bCs/>
          <w:sz w:val="28"/>
          <w:szCs w:val="28"/>
        </w:rPr>
        <w:t>Порівняльна таблиця</w:t>
      </w:r>
    </w:p>
    <w:p w14:paraId="7F37E3BD" w14:textId="77777777" w:rsidR="00B27957" w:rsidRPr="00C65CA9" w:rsidRDefault="00BF7B1D" w:rsidP="00844DD9">
      <w:pPr>
        <w:pStyle w:val="a8"/>
        <w:spacing w:before="0" w:after="0"/>
        <w:rPr>
          <w:rFonts w:ascii="Times New Roman" w:hAnsi="Times New Roman"/>
          <w:b w:val="0"/>
          <w:bCs/>
          <w:sz w:val="28"/>
          <w:szCs w:val="28"/>
        </w:rPr>
      </w:pPr>
      <w:r w:rsidRPr="00C05480">
        <w:rPr>
          <w:rFonts w:ascii="Times New Roman" w:hAnsi="Times New Roman"/>
          <w:bCs/>
          <w:sz w:val="28"/>
          <w:szCs w:val="28"/>
        </w:rPr>
        <w:t>до про</w:t>
      </w:r>
      <w:r w:rsidR="00945054">
        <w:rPr>
          <w:rFonts w:ascii="Times New Roman" w:hAnsi="Times New Roman"/>
          <w:bCs/>
          <w:sz w:val="28"/>
          <w:szCs w:val="28"/>
        </w:rPr>
        <w:t>є</w:t>
      </w:r>
      <w:r w:rsidRPr="00C05480">
        <w:rPr>
          <w:rFonts w:ascii="Times New Roman" w:hAnsi="Times New Roman"/>
          <w:bCs/>
          <w:sz w:val="28"/>
          <w:szCs w:val="28"/>
        </w:rPr>
        <w:t>кт</w:t>
      </w:r>
      <w:r w:rsidR="00101538" w:rsidRPr="00C05480">
        <w:rPr>
          <w:rFonts w:ascii="Times New Roman" w:hAnsi="Times New Roman"/>
          <w:bCs/>
          <w:sz w:val="28"/>
          <w:szCs w:val="28"/>
        </w:rPr>
        <w:t>у</w:t>
      </w:r>
      <w:r w:rsidRPr="00C05480">
        <w:rPr>
          <w:rFonts w:ascii="Times New Roman" w:hAnsi="Times New Roman"/>
          <w:bCs/>
          <w:sz w:val="28"/>
          <w:szCs w:val="28"/>
        </w:rPr>
        <w:t xml:space="preserve"> </w:t>
      </w:r>
      <w:r w:rsidRPr="00C05480">
        <w:rPr>
          <w:rFonts w:ascii="Times New Roman" w:hAnsi="Times New Roman"/>
          <w:sz w:val="28"/>
          <w:szCs w:val="28"/>
        </w:rPr>
        <w:t>постанови Кабінету Міністрів України</w:t>
      </w:r>
      <w:r w:rsidR="0023709B" w:rsidRPr="00C05480">
        <w:rPr>
          <w:rFonts w:ascii="Times New Roman" w:hAnsi="Times New Roman"/>
          <w:sz w:val="28"/>
          <w:szCs w:val="28"/>
        </w:rPr>
        <w:t xml:space="preserve"> «</w:t>
      </w:r>
      <w:r w:rsidR="005C38E1">
        <w:rPr>
          <w:rFonts w:ascii="Times New Roman" w:hAnsi="Times New Roman"/>
          <w:sz w:val="28"/>
          <w:szCs w:val="28"/>
        </w:rPr>
        <w:t>Про внесення змін до деяких постанов Кабінету Міністрів України</w:t>
      </w:r>
      <w:r w:rsidR="00844DD9">
        <w:rPr>
          <w:rFonts w:ascii="Times New Roman" w:hAnsi="Times New Roman"/>
          <w:sz w:val="28"/>
          <w:szCs w:val="28"/>
        </w:rPr>
        <w:t xml:space="preserve"> </w:t>
      </w:r>
      <w:r w:rsidR="00844DD9" w:rsidRPr="00844DD9">
        <w:rPr>
          <w:rFonts w:ascii="Times New Roman" w:hAnsi="Times New Roman"/>
          <w:sz w:val="28"/>
          <w:szCs w:val="28"/>
        </w:rPr>
        <w:t>щодо здійснення рубок в лісах України</w:t>
      </w:r>
      <w:r w:rsidR="0023709B" w:rsidRPr="00C65CA9">
        <w:rPr>
          <w:rFonts w:ascii="Times New Roman" w:hAnsi="Times New Roman"/>
          <w:b w:val="0"/>
          <w:sz w:val="28"/>
          <w:szCs w:val="28"/>
        </w:rPr>
        <w:t>»</w:t>
      </w:r>
    </w:p>
    <w:p w14:paraId="1E28CFA2" w14:textId="77777777" w:rsidR="00BF7B1D" w:rsidRPr="00C65CA9" w:rsidRDefault="00BF7B1D" w:rsidP="00BF7B1D">
      <w:pPr>
        <w:spacing w:after="0" w:line="240" w:lineRule="auto"/>
        <w:jc w:val="center"/>
        <w:rPr>
          <w:rFonts w:ascii="Times New Roman" w:hAnsi="Times New Roman"/>
          <w:b/>
          <w:bCs/>
          <w:sz w:val="28"/>
          <w:szCs w:val="28"/>
          <w:lang w:val="uk-UA"/>
        </w:rPr>
      </w:pPr>
    </w:p>
    <w:tbl>
      <w:tblPr>
        <w:tblW w:w="157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6"/>
        <w:gridCol w:w="7938"/>
      </w:tblGrid>
      <w:tr w:rsidR="00BF7B1D" w:rsidRPr="00C65CA9" w14:paraId="05C8F489" w14:textId="77777777" w:rsidTr="00694D87">
        <w:trPr>
          <w:trHeight w:val="73"/>
        </w:trPr>
        <w:tc>
          <w:tcPr>
            <w:tcW w:w="7796" w:type="dxa"/>
            <w:shd w:val="clear" w:color="auto" w:fill="auto"/>
          </w:tcPr>
          <w:p w14:paraId="1EB24B00" w14:textId="77777777" w:rsidR="00BF7B1D" w:rsidRPr="00C65CA9" w:rsidRDefault="00BF7B1D" w:rsidP="00BF7B1D">
            <w:pPr>
              <w:spacing w:after="0" w:line="240" w:lineRule="auto"/>
              <w:jc w:val="center"/>
              <w:rPr>
                <w:rFonts w:ascii="Times New Roman" w:hAnsi="Times New Roman"/>
                <w:b/>
                <w:bCs/>
                <w:sz w:val="28"/>
                <w:szCs w:val="28"/>
              </w:rPr>
            </w:pPr>
            <w:r w:rsidRPr="00C65CA9">
              <w:rPr>
                <w:rFonts w:ascii="Times New Roman" w:hAnsi="Times New Roman"/>
                <w:b/>
                <w:sz w:val="28"/>
                <w:szCs w:val="28"/>
              </w:rPr>
              <w:t>Зміст положення акта законодавства</w:t>
            </w:r>
          </w:p>
        </w:tc>
        <w:tc>
          <w:tcPr>
            <w:tcW w:w="7938" w:type="dxa"/>
            <w:shd w:val="clear" w:color="auto" w:fill="auto"/>
          </w:tcPr>
          <w:p w14:paraId="38F40DFA" w14:textId="77777777" w:rsidR="00BF7B1D" w:rsidRPr="00C65CA9" w:rsidRDefault="00BF7B1D" w:rsidP="00BF7B1D">
            <w:pPr>
              <w:spacing w:after="0" w:line="240" w:lineRule="auto"/>
              <w:jc w:val="center"/>
              <w:rPr>
                <w:rFonts w:ascii="Times New Roman" w:hAnsi="Times New Roman"/>
                <w:b/>
                <w:bCs/>
                <w:sz w:val="28"/>
                <w:szCs w:val="28"/>
              </w:rPr>
            </w:pPr>
            <w:r w:rsidRPr="00C65CA9">
              <w:rPr>
                <w:rFonts w:ascii="Times New Roman" w:hAnsi="Times New Roman"/>
                <w:b/>
                <w:sz w:val="28"/>
                <w:szCs w:val="28"/>
              </w:rPr>
              <w:t>Зміст відповідного положення проєкту акта</w:t>
            </w:r>
          </w:p>
        </w:tc>
      </w:tr>
      <w:tr w:rsidR="00AC6ED3" w:rsidRPr="00C65CA9" w14:paraId="55554266" w14:textId="77777777" w:rsidTr="00694D87">
        <w:trPr>
          <w:trHeight w:val="73"/>
        </w:trPr>
        <w:tc>
          <w:tcPr>
            <w:tcW w:w="15734" w:type="dxa"/>
            <w:gridSpan w:val="2"/>
            <w:shd w:val="clear" w:color="auto" w:fill="auto"/>
          </w:tcPr>
          <w:p w14:paraId="0959CE8A" w14:textId="77777777" w:rsidR="00AC6ED3" w:rsidRPr="00F34DD4" w:rsidRDefault="00AC6ED3" w:rsidP="0039244F">
            <w:pPr>
              <w:pStyle w:val="rvps2"/>
              <w:shd w:val="clear" w:color="auto" w:fill="FFFFFF"/>
              <w:spacing w:before="0" w:beforeAutospacing="0" w:after="0" w:afterAutospacing="0"/>
              <w:ind w:firstLine="317"/>
              <w:jc w:val="center"/>
              <w:rPr>
                <w:b/>
                <w:lang w:val="uk-UA"/>
              </w:rPr>
            </w:pPr>
            <w:r w:rsidRPr="00F34DD4">
              <w:rPr>
                <w:b/>
                <w:lang w:val="uk-UA"/>
              </w:rPr>
              <w:t>П</w:t>
            </w:r>
            <w:r w:rsidR="00074054">
              <w:rPr>
                <w:b/>
                <w:lang w:val="uk-UA"/>
              </w:rPr>
              <w:t xml:space="preserve">останова </w:t>
            </w:r>
            <w:r w:rsidR="00074054" w:rsidRPr="00F34DD4">
              <w:rPr>
                <w:b/>
                <w:lang w:val="uk-UA"/>
              </w:rPr>
              <w:t>Кабінету Міністрів України від 12 травня 2007 р. № 724</w:t>
            </w:r>
            <w:r w:rsidR="00074054">
              <w:rPr>
                <w:b/>
                <w:lang w:val="uk-UA"/>
              </w:rPr>
              <w:t xml:space="preserve"> «Про затвердження П</w:t>
            </w:r>
            <w:r w:rsidRPr="00F34DD4">
              <w:rPr>
                <w:b/>
                <w:lang w:val="uk-UA"/>
              </w:rPr>
              <w:t>равил поліпшення якісного складу лісів</w:t>
            </w:r>
            <w:r w:rsidR="00074054">
              <w:rPr>
                <w:b/>
                <w:lang w:val="uk-UA"/>
              </w:rPr>
              <w:t>»</w:t>
            </w:r>
            <w:r w:rsidRPr="00F34DD4">
              <w:rPr>
                <w:b/>
                <w:lang w:val="uk-UA"/>
              </w:rPr>
              <w:t xml:space="preserve"> </w:t>
            </w:r>
          </w:p>
        </w:tc>
      </w:tr>
      <w:tr w:rsidR="003926E4" w:rsidRPr="00AA59C0" w14:paraId="14CA4ED9" w14:textId="77777777" w:rsidTr="00694D87">
        <w:trPr>
          <w:trHeight w:val="73"/>
        </w:trPr>
        <w:tc>
          <w:tcPr>
            <w:tcW w:w="7796" w:type="dxa"/>
            <w:shd w:val="clear" w:color="auto" w:fill="auto"/>
          </w:tcPr>
          <w:p w14:paraId="42E11AB9" w14:textId="77777777" w:rsidR="003926E4" w:rsidRPr="003926E4" w:rsidRDefault="003926E4" w:rsidP="003926E4">
            <w:pPr>
              <w:pStyle w:val="rvps2"/>
              <w:shd w:val="clear" w:color="auto" w:fill="FFFFFF"/>
              <w:spacing w:before="0" w:beforeAutospacing="0" w:after="0" w:afterAutospacing="0"/>
              <w:ind w:firstLine="176"/>
              <w:jc w:val="center"/>
              <w:rPr>
                <w:i/>
                <w:color w:val="000000"/>
                <w:lang w:val="uk-UA"/>
              </w:rPr>
            </w:pPr>
            <w:r w:rsidRPr="003926E4">
              <w:rPr>
                <w:b/>
                <w:bCs/>
                <w:i/>
                <w:color w:val="000000"/>
                <w:shd w:val="clear" w:color="auto" w:fill="FFFFFF"/>
              </w:rPr>
              <w:t xml:space="preserve">Про затвердження Правил </w:t>
            </w:r>
            <w:r w:rsidRPr="003926E4">
              <w:rPr>
                <w:b/>
                <w:bCs/>
                <w:i/>
                <w:color w:val="000000"/>
                <w:shd w:val="clear" w:color="auto" w:fill="FFFFFF"/>
              </w:rPr>
              <w:br/>
              <w:t>поліпшення якісного складу лісів</w:t>
            </w:r>
          </w:p>
        </w:tc>
        <w:tc>
          <w:tcPr>
            <w:tcW w:w="7938" w:type="dxa"/>
            <w:shd w:val="clear" w:color="auto" w:fill="auto"/>
          </w:tcPr>
          <w:p w14:paraId="50CAF29D" w14:textId="77777777" w:rsidR="003926E4" w:rsidRPr="003926E4" w:rsidRDefault="003926E4" w:rsidP="00BA21FE">
            <w:pPr>
              <w:pStyle w:val="rvps2"/>
              <w:shd w:val="clear" w:color="auto" w:fill="FFFFFF"/>
              <w:spacing w:before="0" w:beforeAutospacing="0" w:after="0" w:afterAutospacing="0"/>
              <w:ind w:firstLine="176"/>
              <w:jc w:val="center"/>
              <w:rPr>
                <w:color w:val="000000"/>
                <w:lang w:val="uk-UA"/>
              </w:rPr>
            </w:pPr>
            <w:r w:rsidRPr="003926E4">
              <w:rPr>
                <w:b/>
                <w:bCs/>
                <w:color w:val="000000"/>
                <w:shd w:val="clear" w:color="auto" w:fill="FFFFFF"/>
              </w:rPr>
              <w:t xml:space="preserve">Про затвердження Правил поліпшення якісного складу </w:t>
            </w:r>
            <w:r>
              <w:rPr>
                <w:b/>
                <w:bCs/>
                <w:color w:val="000000"/>
                <w:shd w:val="clear" w:color="auto" w:fill="FFFFFF"/>
              </w:rPr>
              <w:t>лісів</w:t>
            </w:r>
            <w:r w:rsidR="00BA21FE">
              <w:rPr>
                <w:b/>
                <w:bCs/>
                <w:color w:val="000000"/>
                <w:shd w:val="clear" w:color="auto" w:fill="FFFFFF"/>
                <w:lang w:val="uk-UA"/>
              </w:rPr>
              <w:t>,</w:t>
            </w:r>
            <w:r>
              <w:rPr>
                <w:b/>
                <w:bCs/>
                <w:color w:val="000000"/>
                <w:shd w:val="clear" w:color="auto" w:fill="FFFFFF"/>
              </w:rPr>
              <w:t xml:space="preserve"> </w:t>
            </w:r>
            <w:r>
              <w:rPr>
                <w:b/>
                <w:bCs/>
                <w:color w:val="000000"/>
                <w:shd w:val="clear" w:color="auto" w:fill="FFFFFF"/>
                <w:lang w:val="uk-UA"/>
              </w:rPr>
              <w:t>проведення інших рубок та робіт</w:t>
            </w:r>
            <w:r w:rsidR="00FA1FF6">
              <w:rPr>
                <w:b/>
                <w:bCs/>
                <w:color w:val="000000"/>
                <w:shd w:val="clear" w:color="auto" w:fill="FFFFFF"/>
                <w:lang w:val="uk-UA"/>
              </w:rPr>
              <w:t>,</w:t>
            </w:r>
            <w:r w:rsidR="00FA1FF6" w:rsidRPr="00D66B75">
              <w:rPr>
                <w:b/>
                <w:color w:val="000000"/>
                <w:shd w:val="clear" w:color="auto" w:fill="FFFFFF"/>
                <w:lang w:val="uk-UA"/>
              </w:rPr>
              <w:t xml:space="preserve"> пов'язаних і не пов'язаних із веденням лісового господарства</w:t>
            </w:r>
          </w:p>
        </w:tc>
      </w:tr>
      <w:tr w:rsidR="00DA16D3" w:rsidRPr="00DA16D3" w14:paraId="2E0C4CB9" w14:textId="77777777" w:rsidTr="00694D87">
        <w:trPr>
          <w:trHeight w:val="73"/>
        </w:trPr>
        <w:tc>
          <w:tcPr>
            <w:tcW w:w="7796" w:type="dxa"/>
            <w:shd w:val="clear" w:color="auto" w:fill="auto"/>
          </w:tcPr>
          <w:p w14:paraId="303F9E32" w14:textId="77777777" w:rsidR="00DA16D3" w:rsidRPr="00DA16D3" w:rsidRDefault="00DA16D3" w:rsidP="00DA16D3">
            <w:pPr>
              <w:pStyle w:val="rvps2"/>
              <w:shd w:val="clear" w:color="auto" w:fill="FFFFFF"/>
              <w:spacing w:before="0" w:beforeAutospacing="0" w:after="0" w:afterAutospacing="0"/>
              <w:ind w:firstLine="317"/>
              <w:jc w:val="both"/>
              <w:rPr>
                <w:bCs/>
                <w:shd w:val="clear" w:color="auto" w:fill="FFFFFF"/>
              </w:rPr>
            </w:pPr>
            <w:r w:rsidRPr="00DA16D3">
              <w:rPr>
                <w:shd w:val="clear" w:color="auto" w:fill="FFFFFF"/>
              </w:rPr>
              <w:t xml:space="preserve">1. Затвердити Правила поліпшення якісного </w:t>
            </w:r>
            <w:r w:rsidRPr="00DA16D3">
              <w:rPr>
                <w:i/>
                <w:shd w:val="clear" w:color="auto" w:fill="FFFFFF"/>
              </w:rPr>
              <w:t>складу лісів</w:t>
            </w:r>
            <w:r w:rsidRPr="00DA16D3">
              <w:rPr>
                <w:shd w:val="clear" w:color="auto" w:fill="FFFFFF"/>
              </w:rPr>
              <w:t>, що додаються.</w:t>
            </w:r>
          </w:p>
        </w:tc>
        <w:tc>
          <w:tcPr>
            <w:tcW w:w="7938" w:type="dxa"/>
            <w:shd w:val="clear" w:color="auto" w:fill="auto"/>
          </w:tcPr>
          <w:p w14:paraId="13A4A2F5" w14:textId="77777777" w:rsidR="00DA16D3" w:rsidRPr="00CE2F06" w:rsidRDefault="00DA16D3" w:rsidP="00BA21FE">
            <w:pPr>
              <w:pStyle w:val="rvps2"/>
              <w:shd w:val="clear" w:color="auto" w:fill="FFFFFF"/>
              <w:spacing w:before="0" w:beforeAutospacing="0" w:after="0" w:afterAutospacing="0"/>
              <w:ind w:firstLine="317"/>
              <w:jc w:val="both"/>
              <w:rPr>
                <w:bCs/>
                <w:shd w:val="clear" w:color="auto" w:fill="FFFFFF"/>
                <w:lang w:val="uk-UA"/>
              </w:rPr>
            </w:pPr>
            <w:r w:rsidRPr="00DA16D3">
              <w:rPr>
                <w:shd w:val="clear" w:color="auto" w:fill="FFFFFF"/>
              </w:rPr>
              <w:t>1. Затвердити Правила поліпшення якісного складу лісів</w:t>
            </w:r>
            <w:r w:rsidR="00BA21FE">
              <w:rPr>
                <w:shd w:val="clear" w:color="auto" w:fill="FFFFFF"/>
                <w:lang w:val="uk-UA"/>
              </w:rPr>
              <w:t>,</w:t>
            </w:r>
            <w:r>
              <w:rPr>
                <w:shd w:val="clear" w:color="auto" w:fill="FFFFFF"/>
                <w:lang w:val="uk-UA"/>
              </w:rPr>
              <w:t xml:space="preserve"> </w:t>
            </w:r>
            <w:r w:rsidRPr="00DA16D3">
              <w:rPr>
                <w:b/>
                <w:shd w:val="clear" w:color="auto" w:fill="FFFFFF"/>
                <w:lang w:val="uk-UA"/>
              </w:rPr>
              <w:t>проведення</w:t>
            </w:r>
            <w:r>
              <w:rPr>
                <w:b/>
                <w:bCs/>
                <w:color w:val="000000"/>
                <w:shd w:val="clear" w:color="auto" w:fill="FFFFFF"/>
                <w:lang w:val="uk-UA"/>
              </w:rPr>
              <w:t xml:space="preserve"> інших рубок та робіт,</w:t>
            </w:r>
            <w:r w:rsidRPr="00D66B75">
              <w:rPr>
                <w:b/>
                <w:color w:val="000000"/>
                <w:shd w:val="clear" w:color="auto" w:fill="FFFFFF"/>
                <w:lang w:val="uk-UA"/>
              </w:rPr>
              <w:t xml:space="preserve"> пов'язаних і не пов'язаних із веденням лісового господарства</w:t>
            </w:r>
            <w:r w:rsidRPr="00DA16D3">
              <w:rPr>
                <w:shd w:val="clear" w:color="auto" w:fill="FFFFFF"/>
              </w:rPr>
              <w:t>, що додаються.</w:t>
            </w:r>
          </w:p>
        </w:tc>
      </w:tr>
      <w:tr w:rsidR="00CE2F06" w:rsidRPr="00DA16D3" w14:paraId="6D0BA06B" w14:textId="77777777" w:rsidTr="00CE2F06">
        <w:trPr>
          <w:trHeight w:val="73"/>
        </w:trPr>
        <w:tc>
          <w:tcPr>
            <w:tcW w:w="15734" w:type="dxa"/>
            <w:gridSpan w:val="2"/>
            <w:shd w:val="clear" w:color="auto" w:fill="auto"/>
            <w:vAlign w:val="center"/>
          </w:tcPr>
          <w:p w14:paraId="28E82622" w14:textId="77777777" w:rsidR="00CE2F06" w:rsidRPr="00CE2F06" w:rsidRDefault="00CE2F06" w:rsidP="0039244F">
            <w:pPr>
              <w:pStyle w:val="rvps2"/>
              <w:shd w:val="clear" w:color="auto" w:fill="FFFFFF"/>
              <w:spacing w:before="0" w:beforeAutospacing="0" w:after="0" w:afterAutospacing="0"/>
              <w:ind w:firstLine="317"/>
              <w:jc w:val="center"/>
              <w:rPr>
                <w:shd w:val="clear" w:color="auto" w:fill="FFFFFF"/>
                <w:lang w:val="uk-UA"/>
              </w:rPr>
            </w:pPr>
            <w:r>
              <w:rPr>
                <w:b/>
                <w:lang w:val="uk-UA"/>
              </w:rPr>
              <w:t>П</w:t>
            </w:r>
            <w:r w:rsidRPr="00F34DD4">
              <w:rPr>
                <w:b/>
                <w:lang w:val="uk-UA"/>
              </w:rPr>
              <w:t>равил</w:t>
            </w:r>
            <w:r>
              <w:rPr>
                <w:b/>
                <w:lang w:val="uk-UA"/>
              </w:rPr>
              <w:t>а</w:t>
            </w:r>
            <w:r w:rsidRPr="00F34DD4">
              <w:rPr>
                <w:b/>
                <w:lang w:val="uk-UA"/>
              </w:rPr>
              <w:t xml:space="preserve"> поліпшення якісного складу лісів</w:t>
            </w:r>
            <w:r>
              <w:rPr>
                <w:b/>
                <w:lang w:val="uk-UA"/>
              </w:rPr>
              <w:t xml:space="preserve">, затверджені постановою </w:t>
            </w:r>
            <w:r w:rsidRPr="00F34DD4">
              <w:rPr>
                <w:b/>
                <w:lang w:val="uk-UA"/>
              </w:rPr>
              <w:t>Кабінету Міністрів України від 12 травня 2007 р. № 724</w:t>
            </w:r>
            <w:r>
              <w:rPr>
                <w:b/>
                <w:lang w:val="uk-UA"/>
              </w:rPr>
              <w:t>»</w:t>
            </w:r>
          </w:p>
        </w:tc>
      </w:tr>
      <w:tr w:rsidR="00DA16D3" w:rsidRPr="00AA59C0" w14:paraId="63922E66" w14:textId="77777777" w:rsidTr="00694D87">
        <w:trPr>
          <w:trHeight w:val="73"/>
        </w:trPr>
        <w:tc>
          <w:tcPr>
            <w:tcW w:w="7796" w:type="dxa"/>
            <w:shd w:val="clear" w:color="auto" w:fill="auto"/>
          </w:tcPr>
          <w:p w14:paraId="7216204E" w14:textId="77777777" w:rsidR="00DA16D3" w:rsidRPr="003926E4" w:rsidRDefault="00DA16D3" w:rsidP="003926E4">
            <w:pPr>
              <w:pStyle w:val="rvps2"/>
              <w:shd w:val="clear" w:color="auto" w:fill="FFFFFF"/>
              <w:spacing w:before="0" w:beforeAutospacing="0" w:after="0" w:afterAutospacing="0"/>
              <w:ind w:firstLine="176"/>
              <w:jc w:val="center"/>
              <w:rPr>
                <w:b/>
                <w:bCs/>
                <w:i/>
                <w:color w:val="000000"/>
                <w:shd w:val="clear" w:color="auto" w:fill="FFFFFF"/>
              </w:rPr>
            </w:pPr>
            <w:r w:rsidRPr="003926E4">
              <w:rPr>
                <w:b/>
                <w:bCs/>
                <w:i/>
                <w:color w:val="000000"/>
                <w:shd w:val="clear" w:color="auto" w:fill="FFFFFF"/>
              </w:rPr>
              <w:t>ПРАВИЛА</w:t>
            </w:r>
            <w:r w:rsidRPr="003926E4">
              <w:rPr>
                <w:b/>
                <w:bCs/>
                <w:i/>
                <w:color w:val="000000"/>
                <w:shd w:val="clear" w:color="auto" w:fill="FFFFFF"/>
                <w:lang w:val="uk-UA"/>
              </w:rPr>
              <w:t xml:space="preserve"> </w:t>
            </w:r>
            <w:r w:rsidRPr="003926E4">
              <w:rPr>
                <w:b/>
                <w:bCs/>
                <w:i/>
                <w:color w:val="000000"/>
                <w:shd w:val="clear" w:color="auto" w:fill="FFFFFF"/>
              </w:rPr>
              <w:br/>
              <w:t>поліпшення якісного складу лісів</w:t>
            </w:r>
          </w:p>
        </w:tc>
        <w:tc>
          <w:tcPr>
            <w:tcW w:w="7938" w:type="dxa"/>
            <w:shd w:val="clear" w:color="auto" w:fill="auto"/>
          </w:tcPr>
          <w:p w14:paraId="55E23EDB" w14:textId="77777777" w:rsidR="00DA16D3" w:rsidRPr="003926E4" w:rsidRDefault="00DA16D3" w:rsidP="00BA21FE">
            <w:pPr>
              <w:pStyle w:val="rvps2"/>
              <w:shd w:val="clear" w:color="auto" w:fill="FFFFFF"/>
              <w:spacing w:before="0" w:beforeAutospacing="0" w:after="0" w:afterAutospacing="0"/>
              <w:ind w:firstLine="176"/>
              <w:jc w:val="center"/>
              <w:rPr>
                <w:b/>
                <w:bCs/>
                <w:color w:val="000000"/>
                <w:shd w:val="clear" w:color="auto" w:fill="FFFFFF"/>
                <w:lang w:val="uk-UA"/>
              </w:rPr>
            </w:pPr>
            <w:r w:rsidRPr="003926E4">
              <w:rPr>
                <w:b/>
                <w:bCs/>
                <w:color w:val="000000"/>
                <w:shd w:val="clear" w:color="auto" w:fill="FFFFFF"/>
              </w:rPr>
              <w:t>ПРАВИЛА</w:t>
            </w:r>
            <w:r>
              <w:rPr>
                <w:b/>
                <w:bCs/>
                <w:color w:val="000000"/>
                <w:shd w:val="clear" w:color="auto" w:fill="FFFFFF"/>
                <w:lang w:val="uk-UA"/>
              </w:rPr>
              <w:t xml:space="preserve"> </w:t>
            </w:r>
            <w:r w:rsidRPr="003926E4">
              <w:rPr>
                <w:b/>
                <w:bCs/>
                <w:color w:val="000000"/>
                <w:shd w:val="clear" w:color="auto" w:fill="FFFFFF"/>
              </w:rPr>
              <w:br/>
              <w:t>поліпшення якісного складу лісів</w:t>
            </w:r>
            <w:r w:rsidR="00BA21FE">
              <w:rPr>
                <w:b/>
                <w:bCs/>
                <w:color w:val="000000"/>
                <w:shd w:val="clear" w:color="auto" w:fill="FFFFFF"/>
                <w:lang w:val="uk-UA"/>
              </w:rPr>
              <w:t>,</w:t>
            </w:r>
            <w:r>
              <w:rPr>
                <w:b/>
                <w:bCs/>
                <w:color w:val="000000"/>
                <w:shd w:val="clear" w:color="auto" w:fill="FFFFFF"/>
                <w:lang w:val="uk-UA"/>
              </w:rPr>
              <w:t xml:space="preserve"> проведення інших рубок та робіт,</w:t>
            </w:r>
            <w:r w:rsidRPr="00D66B75">
              <w:rPr>
                <w:b/>
                <w:color w:val="000000"/>
                <w:shd w:val="clear" w:color="auto" w:fill="FFFFFF"/>
                <w:lang w:val="uk-UA"/>
              </w:rPr>
              <w:t xml:space="preserve"> пов'язаних і не пов'язаних із веденням лісового господарства</w:t>
            </w:r>
          </w:p>
        </w:tc>
      </w:tr>
      <w:tr w:rsidR="00DA16D3" w:rsidRPr="00CE5552" w14:paraId="7F9A8E10" w14:textId="77777777" w:rsidTr="00694D87">
        <w:trPr>
          <w:trHeight w:val="73"/>
        </w:trPr>
        <w:tc>
          <w:tcPr>
            <w:tcW w:w="7796" w:type="dxa"/>
            <w:shd w:val="clear" w:color="auto" w:fill="auto"/>
          </w:tcPr>
          <w:p w14:paraId="7A0AECE5" w14:textId="77777777" w:rsidR="00DA16D3" w:rsidRPr="00D66B75" w:rsidRDefault="00DA16D3" w:rsidP="00D66B75">
            <w:pPr>
              <w:pStyle w:val="rvps2"/>
              <w:shd w:val="clear" w:color="auto" w:fill="FFFFFF"/>
              <w:spacing w:before="0" w:beforeAutospacing="0" w:after="0" w:afterAutospacing="0"/>
              <w:ind w:firstLine="317"/>
              <w:jc w:val="both"/>
              <w:rPr>
                <w:b/>
                <w:color w:val="000000"/>
                <w:lang w:val="uk-UA"/>
              </w:rPr>
            </w:pPr>
            <w:r w:rsidRPr="00D66B75">
              <w:rPr>
                <w:color w:val="000000"/>
                <w:shd w:val="clear" w:color="auto" w:fill="FFFFFF"/>
                <w:lang w:val="uk-UA"/>
              </w:rPr>
              <w:t>1. Ці Правила визначають основні вимоги до здійснення лісогосподарських заходів, спрямованих на підвищення стійкості та продуктивності деревостанів, збереження біорізноманіття лісів, їх оздоровлення і посилення захисних, санітарно-гігієнічних, оздоровчих та інших функцій шляхом проведення рубок формування і оздоровлення лісів.</w:t>
            </w:r>
          </w:p>
        </w:tc>
        <w:tc>
          <w:tcPr>
            <w:tcW w:w="7938" w:type="dxa"/>
            <w:shd w:val="clear" w:color="auto" w:fill="auto"/>
          </w:tcPr>
          <w:p w14:paraId="102F1856" w14:textId="77777777" w:rsidR="00DA16D3" w:rsidRPr="00211E55" w:rsidRDefault="00DA16D3" w:rsidP="003926E4">
            <w:pPr>
              <w:pStyle w:val="rvps2"/>
              <w:shd w:val="clear" w:color="auto" w:fill="FFFFFF"/>
              <w:spacing w:before="0" w:beforeAutospacing="0" w:after="0" w:afterAutospacing="0"/>
              <w:ind w:firstLine="317"/>
              <w:jc w:val="both"/>
              <w:rPr>
                <w:b/>
                <w:color w:val="000000"/>
                <w:shd w:val="clear" w:color="auto" w:fill="FFFFFF"/>
                <w:lang w:val="uk-UA"/>
              </w:rPr>
            </w:pPr>
            <w:r w:rsidRPr="00D66B75">
              <w:rPr>
                <w:b/>
                <w:color w:val="000000"/>
                <w:shd w:val="clear" w:color="auto" w:fill="FFFFFF"/>
                <w:lang w:val="uk-UA"/>
              </w:rPr>
              <w:t>1. Ці Правила визначають основні вимоги до</w:t>
            </w:r>
            <w:r w:rsidR="00211E55">
              <w:rPr>
                <w:b/>
                <w:color w:val="000000"/>
                <w:shd w:val="clear" w:color="auto" w:fill="FFFFFF"/>
                <w:lang w:val="uk-UA"/>
              </w:rPr>
              <w:t>:</w:t>
            </w:r>
          </w:p>
          <w:p w14:paraId="79C55A8E" w14:textId="77777777" w:rsidR="00DA16D3" w:rsidRPr="00D66B75" w:rsidRDefault="00DA16D3" w:rsidP="003926E4">
            <w:pPr>
              <w:pStyle w:val="rvps2"/>
              <w:shd w:val="clear" w:color="auto" w:fill="FFFFFF"/>
              <w:spacing w:before="0" w:beforeAutospacing="0" w:after="0" w:afterAutospacing="0"/>
              <w:ind w:firstLine="317"/>
              <w:jc w:val="both"/>
              <w:rPr>
                <w:b/>
                <w:color w:val="000000"/>
                <w:shd w:val="clear" w:color="auto" w:fill="FFFFFF"/>
                <w:lang w:val="uk-UA"/>
              </w:rPr>
            </w:pPr>
            <w:r w:rsidRPr="00D66B75">
              <w:rPr>
                <w:b/>
                <w:color w:val="000000"/>
                <w:shd w:val="clear" w:color="auto" w:fill="FFFFFF"/>
                <w:lang w:val="uk-UA"/>
              </w:rPr>
              <w:t>здійснення лісогосподарських заходів, спрямованих на підвищення стійкості та продуктивності деревостанів, збереження біорізноманіття лісів, їх оздоровлення і посилення захисних, санітарно-гігієнічних, оздоровчих та інших функцій шляхом проведення рубок формування і оздоровлення лісів;</w:t>
            </w:r>
          </w:p>
          <w:p w14:paraId="232FE616" w14:textId="77777777" w:rsidR="00DA16D3" w:rsidRPr="00D66B75" w:rsidRDefault="00DA16D3" w:rsidP="003926E4">
            <w:pPr>
              <w:pStyle w:val="rvps2"/>
              <w:shd w:val="clear" w:color="auto" w:fill="FFFFFF"/>
              <w:spacing w:before="0" w:beforeAutospacing="0" w:after="0" w:afterAutospacing="0"/>
              <w:ind w:firstLine="317"/>
              <w:jc w:val="both"/>
              <w:rPr>
                <w:b/>
                <w:color w:val="000000"/>
                <w:lang w:val="uk-UA"/>
              </w:rPr>
            </w:pPr>
            <w:r w:rsidRPr="00D66B75">
              <w:rPr>
                <w:b/>
                <w:color w:val="000000"/>
                <w:shd w:val="clear" w:color="auto" w:fill="FFFFFF"/>
                <w:lang w:val="uk-UA"/>
              </w:rPr>
              <w:t>проведення інших рубок та робіт, пов'язаних і не пов'язаних із веденням лісового господарства.</w:t>
            </w:r>
          </w:p>
        </w:tc>
      </w:tr>
      <w:tr w:rsidR="00DA16D3" w:rsidRPr="00561B9C" w14:paraId="60A360A8" w14:textId="77777777" w:rsidTr="00694D87">
        <w:trPr>
          <w:trHeight w:val="73"/>
        </w:trPr>
        <w:tc>
          <w:tcPr>
            <w:tcW w:w="7796" w:type="dxa"/>
            <w:shd w:val="clear" w:color="auto" w:fill="auto"/>
          </w:tcPr>
          <w:p w14:paraId="6749053B" w14:textId="77777777" w:rsidR="00DA16D3" w:rsidRPr="00561B9C" w:rsidRDefault="00DA16D3" w:rsidP="00D66B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i/>
                <w:color w:val="000000"/>
                <w:sz w:val="24"/>
                <w:szCs w:val="24"/>
              </w:rPr>
            </w:pPr>
            <w:r w:rsidRPr="00561B9C">
              <w:rPr>
                <w:rFonts w:ascii="Times New Roman" w:hAnsi="Times New Roman"/>
                <w:i/>
                <w:color w:val="000000"/>
                <w:sz w:val="24"/>
                <w:szCs w:val="24"/>
                <w:shd w:val="clear" w:color="auto" w:fill="FFFFFF"/>
                <w:lang w:val="uk-UA"/>
              </w:rPr>
              <w:t xml:space="preserve">4. Підставою для рубок формування і оздоровлення лісів є матеріали лісовпорядкування та обстежень, які проводяться власниками лісів і постійними лісокористувачами. </w:t>
            </w:r>
            <w:r w:rsidRPr="00561B9C">
              <w:rPr>
                <w:rFonts w:ascii="Times New Roman" w:hAnsi="Times New Roman"/>
                <w:i/>
                <w:color w:val="000000"/>
                <w:sz w:val="24"/>
                <w:szCs w:val="24"/>
                <w:shd w:val="clear" w:color="auto" w:fill="FFFFFF"/>
              </w:rPr>
              <w:t>У разі проведення зазначених рубок у деревостанах, не запроектованих лісовпорядкуванням, власники лісів і постійні лісокористувачі повідомляють про це орган виконавчої влади з питань охорони навколишнього природного середовища Автономної Республіки Крим, обласну, Київську та Севастопольську міські держадміністрації.</w:t>
            </w:r>
          </w:p>
        </w:tc>
        <w:tc>
          <w:tcPr>
            <w:tcW w:w="7938" w:type="dxa"/>
            <w:shd w:val="clear" w:color="auto" w:fill="auto"/>
          </w:tcPr>
          <w:p w14:paraId="775A875D" w14:textId="77777777" w:rsidR="00C86CA7" w:rsidRPr="00561B9C" w:rsidRDefault="00C86CA7" w:rsidP="00C86C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3"/>
              <w:jc w:val="both"/>
              <w:rPr>
                <w:rFonts w:ascii="Times New Roman" w:eastAsia="Times New Roman" w:hAnsi="Times New Roman"/>
                <w:b/>
                <w:sz w:val="24"/>
                <w:szCs w:val="24"/>
                <w:lang w:val="uk-UA"/>
              </w:rPr>
            </w:pPr>
            <w:r w:rsidRPr="00561B9C">
              <w:rPr>
                <w:rFonts w:ascii="Times New Roman" w:eastAsia="Times New Roman" w:hAnsi="Times New Roman"/>
                <w:b/>
                <w:sz w:val="24"/>
                <w:szCs w:val="24"/>
              </w:rPr>
              <w:t xml:space="preserve">4. Підставою для рубок формування і оздоровлення лісів, </w:t>
            </w:r>
            <w:r w:rsidRPr="00561B9C">
              <w:rPr>
                <w:rFonts w:ascii="Times New Roman" w:hAnsi="Times New Roman"/>
                <w:b/>
                <w:sz w:val="24"/>
                <w:szCs w:val="24"/>
                <w:shd w:val="clear" w:color="auto" w:fill="FFFFFF"/>
              </w:rPr>
              <w:t>інших рубок та робіт, пов'язаних і не пов'язаних із веденням лісового господарства,</w:t>
            </w:r>
            <w:r w:rsidRPr="00561B9C">
              <w:rPr>
                <w:rFonts w:ascii="Times New Roman" w:eastAsia="Times New Roman" w:hAnsi="Times New Roman"/>
                <w:b/>
                <w:sz w:val="24"/>
                <w:szCs w:val="24"/>
              </w:rPr>
              <w:t xml:space="preserve"> є матеріали лісовпорядкування та обстежень, які проводятьс</w:t>
            </w:r>
            <w:r w:rsidR="00211E55">
              <w:rPr>
                <w:rFonts w:ascii="Times New Roman" w:eastAsia="Times New Roman" w:hAnsi="Times New Roman"/>
                <w:b/>
                <w:sz w:val="24"/>
                <w:szCs w:val="24"/>
              </w:rPr>
              <w:t xml:space="preserve">я власниками лісів </w:t>
            </w:r>
            <w:r w:rsidR="00211E55">
              <w:rPr>
                <w:rFonts w:ascii="Times New Roman" w:eastAsia="Times New Roman" w:hAnsi="Times New Roman"/>
                <w:b/>
                <w:sz w:val="24"/>
                <w:szCs w:val="24"/>
                <w:lang w:val="uk-UA"/>
              </w:rPr>
              <w:t>та</w:t>
            </w:r>
            <w:r w:rsidR="00697A62" w:rsidRPr="00561B9C">
              <w:rPr>
                <w:rFonts w:ascii="Times New Roman" w:eastAsia="Times New Roman" w:hAnsi="Times New Roman"/>
                <w:b/>
                <w:sz w:val="24"/>
                <w:szCs w:val="24"/>
                <w:lang w:val="uk-UA"/>
              </w:rPr>
              <w:t>/або</w:t>
            </w:r>
            <w:r w:rsidRPr="00561B9C">
              <w:rPr>
                <w:rFonts w:ascii="Times New Roman" w:eastAsia="Times New Roman" w:hAnsi="Times New Roman"/>
                <w:b/>
                <w:sz w:val="24"/>
                <w:szCs w:val="24"/>
              </w:rPr>
              <w:t xml:space="preserve"> постійними лісокористувачами.</w:t>
            </w:r>
          </w:p>
          <w:p w14:paraId="6708004E" w14:textId="77777777" w:rsidR="000B0AA6" w:rsidRPr="00561B9C" w:rsidRDefault="000B0AA6" w:rsidP="000B0AA6">
            <w:pPr>
              <w:spacing w:after="120" w:line="240" w:lineRule="auto"/>
              <w:ind w:firstLine="567"/>
              <w:jc w:val="both"/>
              <w:rPr>
                <w:rFonts w:ascii="Times New Roman" w:hAnsi="Times New Roman"/>
                <w:sz w:val="24"/>
                <w:szCs w:val="24"/>
                <w:shd w:val="clear" w:color="auto" w:fill="FFFFFF"/>
                <w:lang w:val="uk-UA"/>
              </w:rPr>
            </w:pPr>
            <w:r w:rsidRPr="00561B9C">
              <w:rPr>
                <w:rFonts w:ascii="Times New Roman" w:eastAsia="Times New Roman" w:hAnsi="Times New Roman"/>
                <w:sz w:val="24"/>
                <w:szCs w:val="24"/>
                <w:lang w:val="uk-UA"/>
              </w:rPr>
              <w:t xml:space="preserve">Обстеження проводяться </w:t>
            </w:r>
            <w:r w:rsidR="00D10D8B">
              <w:rPr>
                <w:rFonts w:ascii="Times New Roman" w:eastAsia="Times New Roman" w:hAnsi="Times New Roman"/>
                <w:sz w:val="24"/>
                <w:szCs w:val="24"/>
                <w:lang w:val="uk-UA"/>
              </w:rPr>
              <w:t xml:space="preserve">в </w:t>
            </w:r>
            <w:r w:rsidRPr="00561B9C">
              <w:rPr>
                <w:rFonts w:ascii="Times New Roman" w:eastAsia="Times New Roman" w:hAnsi="Times New Roman"/>
                <w:sz w:val="24"/>
                <w:szCs w:val="24"/>
                <w:lang w:val="uk-UA"/>
              </w:rPr>
              <w:t xml:space="preserve">разі необхідності здійснення рубок формування і оздоровлення лісів, </w:t>
            </w:r>
            <w:r w:rsidRPr="00561B9C">
              <w:rPr>
                <w:rFonts w:ascii="Times New Roman" w:hAnsi="Times New Roman"/>
                <w:sz w:val="24"/>
                <w:szCs w:val="24"/>
                <w:shd w:val="clear" w:color="auto" w:fill="FFFFFF"/>
                <w:lang w:val="uk-UA"/>
              </w:rPr>
              <w:t>інших рубок та робіт, пов'язаних і не пов'язаних із веденням лісового господарства, які не запроектовані чинними матеріалами лісовпорядкування, відповідно до Порядку здійснення лісовпорядкування, затвердженого постановою Кабінету Міністрі</w:t>
            </w:r>
            <w:r w:rsidR="00817932">
              <w:rPr>
                <w:rFonts w:ascii="Times New Roman" w:hAnsi="Times New Roman"/>
                <w:sz w:val="24"/>
                <w:szCs w:val="24"/>
                <w:shd w:val="clear" w:color="auto" w:fill="FFFFFF"/>
                <w:lang w:val="uk-UA"/>
              </w:rPr>
              <w:t>в України від 7 лютого 2023 р.</w:t>
            </w:r>
            <w:r w:rsidRPr="00561B9C">
              <w:rPr>
                <w:rFonts w:ascii="Times New Roman" w:hAnsi="Times New Roman"/>
                <w:sz w:val="24"/>
                <w:szCs w:val="24"/>
                <w:shd w:val="clear" w:color="auto" w:fill="FFFFFF"/>
                <w:lang w:val="uk-UA"/>
              </w:rPr>
              <w:t xml:space="preserve"> №</w:t>
            </w:r>
            <w:r w:rsidRPr="00561B9C">
              <w:rPr>
                <w:rFonts w:ascii="Times New Roman" w:hAnsi="Times New Roman"/>
                <w:sz w:val="24"/>
                <w:szCs w:val="24"/>
                <w:shd w:val="clear" w:color="auto" w:fill="FFFFFF"/>
              </w:rPr>
              <w:t> </w:t>
            </w:r>
            <w:r w:rsidRPr="00561B9C">
              <w:rPr>
                <w:rFonts w:ascii="Times New Roman" w:hAnsi="Times New Roman"/>
                <w:sz w:val="24"/>
                <w:szCs w:val="24"/>
                <w:shd w:val="clear" w:color="auto" w:fill="FFFFFF"/>
                <w:lang w:val="uk-UA"/>
              </w:rPr>
              <w:t>112 (Офіційний вісник України, 2023 р., №</w:t>
            </w:r>
            <w:r w:rsidRPr="00561B9C">
              <w:rPr>
                <w:rFonts w:ascii="Times New Roman" w:hAnsi="Times New Roman"/>
                <w:sz w:val="24"/>
                <w:szCs w:val="24"/>
                <w:shd w:val="clear" w:color="auto" w:fill="FFFFFF"/>
              </w:rPr>
              <w:t> </w:t>
            </w:r>
            <w:r w:rsidRPr="00561B9C">
              <w:rPr>
                <w:rFonts w:ascii="Times New Roman" w:hAnsi="Times New Roman"/>
                <w:sz w:val="24"/>
                <w:szCs w:val="24"/>
                <w:shd w:val="clear" w:color="auto" w:fill="FFFFFF"/>
                <w:lang w:val="uk-UA"/>
              </w:rPr>
              <w:t>20, ст. 1130).</w:t>
            </w:r>
          </w:p>
          <w:p w14:paraId="3900A48D" w14:textId="77777777" w:rsidR="000B0AA6" w:rsidRPr="00561B9C" w:rsidRDefault="000B0AA6" w:rsidP="007221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3"/>
              <w:jc w:val="both"/>
              <w:rPr>
                <w:rFonts w:ascii="Times New Roman" w:eastAsia="Times New Roman" w:hAnsi="Times New Roman"/>
                <w:b/>
                <w:sz w:val="24"/>
                <w:szCs w:val="24"/>
                <w:lang w:val="uk-UA"/>
              </w:rPr>
            </w:pPr>
          </w:p>
          <w:p w14:paraId="68B5847F" w14:textId="77777777" w:rsidR="00C86CA7" w:rsidRPr="00561B9C" w:rsidRDefault="00C86CA7" w:rsidP="00C86CA7">
            <w:pPr>
              <w:spacing w:after="0" w:line="240" w:lineRule="auto"/>
              <w:ind w:firstLine="323"/>
              <w:jc w:val="both"/>
              <w:rPr>
                <w:rFonts w:ascii="Times New Roman" w:hAnsi="Times New Roman"/>
                <w:b/>
                <w:sz w:val="24"/>
                <w:szCs w:val="24"/>
                <w:shd w:val="clear" w:color="auto" w:fill="FFFFFF"/>
                <w:lang w:val="uk-UA"/>
              </w:rPr>
            </w:pPr>
            <w:r w:rsidRPr="00561B9C">
              <w:rPr>
                <w:rFonts w:ascii="Times New Roman" w:hAnsi="Times New Roman"/>
                <w:b/>
                <w:sz w:val="24"/>
                <w:szCs w:val="24"/>
                <w:lang w:val="uk-UA"/>
              </w:rPr>
              <w:lastRenderedPageBreak/>
              <w:t xml:space="preserve">Обстеження проводяться комісіями, які створюються власниками лісів і постійними лісокористувачами протягом п’яти календарних днів після отримання звернення посадової особи постійного лісокористувача, до повноважень якої належить ведення лісового господарства, територіальних громад, фізичних або юридичних осіб про необхідність проведення </w:t>
            </w:r>
            <w:r w:rsidRPr="00561B9C">
              <w:rPr>
                <w:rFonts w:ascii="Times New Roman" w:eastAsia="Times New Roman" w:hAnsi="Times New Roman"/>
                <w:b/>
                <w:sz w:val="24"/>
                <w:szCs w:val="24"/>
                <w:lang w:val="uk-UA"/>
              </w:rPr>
              <w:t xml:space="preserve">рубок формування і оздоровлення лісів, </w:t>
            </w:r>
            <w:r w:rsidRPr="00561B9C">
              <w:rPr>
                <w:rFonts w:ascii="Times New Roman" w:hAnsi="Times New Roman"/>
                <w:b/>
                <w:sz w:val="24"/>
                <w:szCs w:val="24"/>
                <w:shd w:val="clear" w:color="auto" w:fill="FFFFFF"/>
                <w:lang w:val="uk-UA"/>
              </w:rPr>
              <w:t xml:space="preserve">інших рубок та робіт, пов'язаних і не пов'язаних із веденням лісового господарства. </w:t>
            </w:r>
          </w:p>
          <w:p w14:paraId="16A8DCB9" w14:textId="77777777" w:rsidR="00C86CA7" w:rsidRPr="00561B9C" w:rsidRDefault="00C86CA7" w:rsidP="00C86CA7">
            <w:pPr>
              <w:spacing w:after="0" w:line="240" w:lineRule="auto"/>
              <w:ind w:firstLine="323"/>
              <w:jc w:val="both"/>
              <w:rPr>
                <w:rFonts w:ascii="Times New Roman" w:hAnsi="Times New Roman"/>
                <w:b/>
                <w:sz w:val="24"/>
                <w:szCs w:val="24"/>
                <w:lang w:val="uk-UA"/>
              </w:rPr>
            </w:pPr>
            <w:r w:rsidRPr="00561B9C">
              <w:rPr>
                <w:rFonts w:ascii="Times New Roman" w:hAnsi="Times New Roman"/>
                <w:b/>
                <w:sz w:val="24"/>
                <w:szCs w:val="24"/>
                <w:lang w:val="uk-UA"/>
              </w:rPr>
              <w:t>При обстежені насаджень на предмет доцільності проведення рубок формування і оздоровлення лісів, інших рубок та робіт, пов’язаних і непов’язаних з веденням лісового господарства, до складу таких комісій включают</w:t>
            </w:r>
            <w:r w:rsidR="008D2586" w:rsidRPr="00561B9C">
              <w:rPr>
                <w:rFonts w:ascii="Times New Roman" w:hAnsi="Times New Roman"/>
                <w:b/>
                <w:sz w:val="24"/>
                <w:szCs w:val="24"/>
                <w:lang w:val="uk-UA"/>
              </w:rPr>
              <w:t>ь</w:t>
            </w:r>
            <w:r w:rsidR="00817932">
              <w:rPr>
                <w:rFonts w:ascii="Times New Roman" w:hAnsi="Times New Roman"/>
                <w:b/>
                <w:sz w:val="24"/>
                <w:szCs w:val="24"/>
                <w:lang w:val="uk-UA"/>
              </w:rPr>
              <w:t>ся представники власника лісів та</w:t>
            </w:r>
            <w:r w:rsidR="008D2586" w:rsidRPr="00561B9C">
              <w:rPr>
                <w:rFonts w:ascii="Times New Roman" w:hAnsi="Times New Roman"/>
                <w:b/>
                <w:sz w:val="24"/>
                <w:szCs w:val="24"/>
                <w:lang w:val="uk-UA"/>
              </w:rPr>
              <w:t>/або</w:t>
            </w:r>
            <w:r w:rsidRPr="00561B9C">
              <w:rPr>
                <w:rFonts w:ascii="Times New Roman" w:hAnsi="Times New Roman"/>
                <w:b/>
                <w:sz w:val="24"/>
                <w:szCs w:val="24"/>
                <w:lang w:val="uk-UA"/>
              </w:rPr>
              <w:t xml:space="preserve"> </w:t>
            </w:r>
            <w:r w:rsidR="008D2586" w:rsidRPr="00561B9C">
              <w:rPr>
                <w:rFonts w:ascii="Times New Roman" w:hAnsi="Times New Roman"/>
                <w:b/>
                <w:sz w:val="24"/>
                <w:szCs w:val="24"/>
                <w:lang w:val="uk-UA"/>
              </w:rPr>
              <w:t xml:space="preserve">постійного </w:t>
            </w:r>
            <w:r w:rsidRPr="00561B9C">
              <w:rPr>
                <w:rFonts w:ascii="Times New Roman" w:hAnsi="Times New Roman"/>
                <w:b/>
                <w:sz w:val="24"/>
                <w:szCs w:val="24"/>
                <w:lang w:val="uk-UA"/>
              </w:rPr>
              <w:t>лісокористувача, територіального органу Держлісагентства, державної лісовпорядної організації, державних спеціалізованих лісозахисних підприємств, за згодою представники органу місцевого самоврядування, на території якого зростають насадження, та громадськості.</w:t>
            </w:r>
          </w:p>
          <w:p w14:paraId="67285DDA" w14:textId="77777777" w:rsidR="00C86CA7" w:rsidRPr="00561B9C" w:rsidRDefault="00C86CA7" w:rsidP="00C86CA7">
            <w:pPr>
              <w:spacing w:after="0" w:line="240" w:lineRule="auto"/>
              <w:ind w:firstLine="323"/>
              <w:jc w:val="both"/>
              <w:rPr>
                <w:rFonts w:ascii="Times New Roman" w:hAnsi="Times New Roman"/>
                <w:b/>
                <w:sz w:val="24"/>
                <w:szCs w:val="24"/>
              </w:rPr>
            </w:pPr>
            <w:r w:rsidRPr="00561B9C">
              <w:rPr>
                <w:rFonts w:ascii="Times New Roman" w:hAnsi="Times New Roman"/>
                <w:b/>
                <w:sz w:val="24"/>
                <w:szCs w:val="24"/>
              </w:rPr>
              <w:t xml:space="preserve">Участь в обстежені насаджень на предмет доцільності проведення інших рубок та робіт, пов’язаних і непов’язаних з веденням лісового господарства, що проводяться комісіями, створеними відповідно до цього пункту, </w:t>
            </w:r>
            <w:r w:rsidR="00817932">
              <w:rPr>
                <w:rFonts w:ascii="Times New Roman" w:hAnsi="Times New Roman"/>
                <w:b/>
                <w:sz w:val="24"/>
                <w:szCs w:val="24"/>
                <w:lang w:val="uk-UA"/>
              </w:rPr>
              <w:t>беруть</w:t>
            </w:r>
            <w:r w:rsidRPr="00561B9C">
              <w:rPr>
                <w:rFonts w:ascii="Times New Roman" w:hAnsi="Times New Roman"/>
                <w:b/>
                <w:sz w:val="24"/>
                <w:szCs w:val="24"/>
              </w:rPr>
              <w:t xml:space="preserve"> представники фізичних або юридичних осіб, які зверталися про необхідність у проведені таких рубок та робіт.</w:t>
            </w:r>
          </w:p>
          <w:p w14:paraId="12A55A53" w14:textId="77777777" w:rsidR="00C86CA7" w:rsidRPr="00561B9C" w:rsidRDefault="00C86CA7" w:rsidP="00C86C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3"/>
              <w:jc w:val="both"/>
              <w:rPr>
                <w:rFonts w:ascii="Times New Roman" w:hAnsi="Times New Roman"/>
                <w:b/>
                <w:sz w:val="24"/>
                <w:szCs w:val="24"/>
                <w:shd w:val="clear" w:color="auto" w:fill="FFFFFF"/>
              </w:rPr>
            </w:pPr>
            <w:r w:rsidRPr="00561B9C">
              <w:rPr>
                <w:rFonts w:ascii="Times New Roman" w:hAnsi="Times New Roman"/>
                <w:b/>
                <w:sz w:val="24"/>
                <w:szCs w:val="24"/>
                <w:shd w:val="clear" w:color="auto" w:fill="FFFFFF"/>
              </w:rPr>
              <w:t>Для обстеження насаджень у межах територій та об’єктів природно-заповідного фонду, їх охоронних зон до складу комісії включається також представник структурного підрозділу у сфері охорони навколишнього природного середовища обласної, Київської та Севастопольської міської держадміністрації, а на території Автономної Республіки Крим - органу виконавчої влади Автономної Республіки Крим у сфері охорони навколишнього природного середовища.</w:t>
            </w:r>
          </w:p>
          <w:p w14:paraId="6C86EBBB" w14:textId="77777777" w:rsidR="00C86CA7" w:rsidRPr="00561B9C" w:rsidRDefault="00C86CA7" w:rsidP="00C86C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3"/>
              <w:jc w:val="both"/>
              <w:rPr>
                <w:rFonts w:ascii="Times New Roman" w:hAnsi="Times New Roman"/>
                <w:b/>
                <w:sz w:val="24"/>
                <w:szCs w:val="24"/>
                <w:shd w:val="clear" w:color="auto" w:fill="FFFFFF"/>
              </w:rPr>
            </w:pPr>
            <w:r w:rsidRPr="00561B9C">
              <w:rPr>
                <w:rFonts w:ascii="Times New Roman" w:hAnsi="Times New Roman"/>
                <w:b/>
                <w:sz w:val="24"/>
                <w:szCs w:val="24"/>
              </w:rPr>
              <w:t xml:space="preserve">Для обстеження насаджень з </w:t>
            </w:r>
            <w:r w:rsidR="00817932">
              <w:rPr>
                <w:rFonts w:ascii="Times New Roman" w:hAnsi="Times New Roman"/>
                <w:b/>
                <w:sz w:val="24"/>
                <w:szCs w:val="24"/>
                <w:lang w:val="uk-UA"/>
              </w:rPr>
              <w:t xml:space="preserve">метою </w:t>
            </w:r>
            <w:r w:rsidRPr="00561B9C">
              <w:rPr>
                <w:rFonts w:ascii="Times New Roman" w:hAnsi="Times New Roman"/>
                <w:b/>
                <w:sz w:val="24"/>
                <w:szCs w:val="24"/>
              </w:rPr>
              <w:t>розчищення територій, вирубування дерев та чагарників, на територіях з особливим режимом допуску та навколо них, а також на територіях військових об’єктів та навколо них, обстеження проводиться комісіям</w:t>
            </w:r>
            <w:r w:rsidR="00817932">
              <w:rPr>
                <w:rFonts w:ascii="Times New Roman" w:hAnsi="Times New Roman"/>
                <w:b/>
                <w:sz w:val="24"/>
                <w:szCs w:val="24"/>
              </w:rPr>
              <w:t>и, створеними власниками лісів та</w:t>
            </w:r>
            <w:r w:rsidR="0005770C" w:rsidRPr="00561B9C">
              <w:rPr>
                <w:rFonts w:ascii="Times New Roman" w:hAnsi="Times New Roman"/>
                <w:b/>
                <w:sz w:val="24"/>
                <w:szCs w:val="24"/>
                <w:lang w:val="uk-UA"/>
              </w:rPr>
              <w:t>/або</w:t>
            </w:r>
            <w:r w:rsidRPr="00561B9C">
              <w:rPr>
                <w:rFonts w:ascii="Times New Roman" w:hAnsi="Times New Roman"/>
                <w:b/>
                <w:sz w:val="24"/>
                <w:szCs w:val="24"/>
              </w:rPr>
              <w:t xml:space="preserve"> постійними лісокористувачами, з дотриманням режиму територій з особливим режимом допуску та режиму територій військових об’єктів, з залученням до складу комісій </w:t>
            </w:r>
            <w:r w:rsidRPr="00561B9C">
              <w:rPr>
                <w:rFonts w:ascii="Times New Roman" w:hAnsi="Times New Roman"/>
                <w:b/>
                <w:sz w:val="24"/>
                <w:szCs w:val="24"/>
              </w:rPr>
              <w:lastRenderedPageBreak/>
              <w:t>за згодою представників установ з особливим режимом допуску та представників військових об’єктів.</w:t>
            </w:r>
          </w:p>
          <w:p w14:paraId="0F0E4D03" w14:textId="77777777" w:rsidR="00C86CA7" w:rsidRPr="00561B9C" w:rsidRDefault="00C86CA7" w:rsidP="00C86C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3"/>
              <w:jc w:val="both"/>
              <w:rPr>
                <w:rFonts w:ascii="Times New Roman" w:eastAsia="Times New Roman" w:hAnsi="Times New Roman"/>
                <w:b/>
                <w:sz w:val="24"/>
                <w:szCs w:val="24"/>
              </w:rPr>
            </w:pPr>
            <w:r w:rsidRPr="00561B9C">
              <w:rPr>
                <w:rFonts w:ascii="Times New Roman" w:eastAsia="Times New Roman" w:hAnsi="Times New Roman"/>
                <w:b/>
                <w:sz w:val="24"/>
                <w:szCs w:val="24"/>
              </w:rPr>
              <w:t>У разі проведення рубок та робіт у деревостанах, не запроектованих лісо</w:t>
            </w:r>
            <w:r w:rsidR="008015B7">
              <w:rPr>
                <w:rFonts w:ascii="Times New Roman" w:eastAsia="Times New Roman" w:hAnsi="Times New Roman"/>
                <w:b/>
                <w:sz w:val="24"/>
                <w:szCs w:val="24"/>
              </w:rPr>
              <w:t>впорядкуванням, власники лісів та</w:t>
            </w:r>
            <w:r w:rsidR="007D4A77" w:rsidRPr="00561B9C">
              <w:rPr>
                <w:rFonts w:ascii="Times New Roman" w:eastAsia="Times New Roman" w:hAnsi="Times New Roman"/>
                <w:b/>
                <w:sz w:val="24"/>
                <w:szCs w:val="24"/>
                <w:lang w:val="uk-UA"/>
              </w:rPr>
              <w:t>/або</w:t>
            </w:r>
            <w:r w:rsidRPr="00561B9C">
              <w:rPr>
                <w:rFonts w:ascii="Times New Roman" w:eastAsia="Times New Roman" w:hAnsi="Times New Roman"/>
                <w:b/>
                <w:sz w:val="24"/>
                <w:szCs w:val="24"/>
              </w:rPr>
              <w:t xml:space="preserve"> постійні лісокористувачі повідомляють про це орган виконавчої влади з питань охорони навколишнього природного середовища Автономної Республіки Крим, обласну, Київську та Севастопольську міські держадміністрації.</w:t>
            </w:r>
          </w:p>
          <w:p w14:paraId="32AD2B1B" w14:textId="77777777" w:rsidR="00C86CA7" w:rsidRPr="00561B9C" w:rsidRDefault="00C86CA7" w:rsidP="00C86C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3"/>
              <w:jc w:val="both"/>
              <w:rPr>
                <w:rFonts w:ascii="Times New Roman" w:eastAsia="Times New Roman" w:hAnsi="Times New Roman"/>
                <w:b/>
                <w:sz w:val="24"/>
                <w:szCs w:val="24"/>
              </w:rPr>
            </w:pPr>
            <w:r w:rsidRPr="00561B9C">
              <w:rPr>
                <w:rFonts w:ascii="Times New Roman" w:eastAsia="Times New Roman" w:hAnsi="Times New Roman"/>
                <w:b/>
                <w:sz w:val="24"/>
                <w:szCs w:val="24"/>
              </w:rPr>
              <w:t>На представників комісії з обстеження деревостанів, в яких планується провести рубки формування і оздоровлення лісів,</w:t>
            </w:r>
            <w:r w:rsidRPr="00561B9C">
              <w:rPr>
                <w:rFonts w:ascii="Times New Roman" w:hAnsi="Times New Roman"/>
                <w:b/>
                <w:sz w:val="24"/>
                <w:szCs w:val="24"/>
              </w:rPr>
              <w:t xml:space="preserve"> інші рубки та роботи, пов’язані і не пов’язані з веденням лісового господарства, поширюються обмеження, визначені статтею 22 Закону України «Про запобігання корупції».</w:t>
            </w:r>
          </w:p>
          <w:p w14:paraId="385B7B6F" w14:textId="77777777" w:rsidR="00C86CA7" w:rsidRPr="00561B9C" w:rsidRDefault="00C86CA7" w:rsidP="00C86CA7">
            <w:pPr>
              <w:widowControl w:val="0"/>
              <w:spacing w:after="0" w:line="240" w:lineRule="auto"/>
              <w:ind w:firstLine="323"/>
              <w:jc w:val="both"/>
              <w:rPr>
                <w:rFonts w:ascii="Times New Roman" w:hAnsi="Times New Roman"/>
                <w:b/>
                <w:sz w:val="24"/>
                <w:szCs w:val="24"/>
              </w:rPr>
            </w:pPr>
            <w:r w:rsidRPr="00561B9C">
              <w:rPr>
                <w:rFonts w:ascii="Times New Roman" w:hAnsi="Times New Roman"/>
                <w:b/>
                <w:bCs/>
                <w:sz w:val="24"/>
                <w:szCs w:val="24"/>
              </w:rPr>
              <w:t xml:space="preserve">У день проведення обстеження складається </w:t>
            </w:r>
            <w:r w:rsidRPr="00561B9C">
              <w:rPr>
                <w:rFonts w:ascii="Times New Roman" w:eastAsia="Times New Roman" w:hAnsi="Times New Roman"/>
                <w:b/>
                <w:sz w:val="24"/>
                <w:szCs w:val="24"/>
              </w:rPr>
              <w:t>акт обстеження деревостанів, в яких планується провести рубки формування і оздоровлення лісів,</w:t>
            </w:r>
            <w:r w:rsidRPr="00561B9C">
              <w:rPr>
                <w:rFonts w:ascii="Times New Roman" w:hAnsi="Times New Roman"/>
                <w:b/>
                <w:sz w:val="24"/>
                <w:szCs w:val="24"/>
              </w:rPr>
              <w:t xml:space="preserve"> інші рубки та роботи, пов’язані і непов’язані з веденням лісового господарства, за формою, визначеною Міндовкілля. В акті обов’язково зазначаються рекомендації щодо необхідності проведення </w:t>
            </w:r>
            <w:r w:rsidRPr="00561B9C">
              <w:rPr>
                <w:rFonts w:ascii="Times New Roman" w:eastAsia="Times New Roman" w:hAnsi="Times New Roman"/>
                <w:b/>
                <w:sz w:val="24"/>
                <w:szCs w:val="24"/>
              </w:rPr>
              <w:t>рубок формування і оздоровлення лісів,</w:t>
            </w:r>
            <w:r w:rsidRPr="00561B9C">
              <w:rPr>
                <w:rFonts w:ascii="Times New Roman" w:hAnsi="Times New Roman"/>
                <w:b/>
                <w:sz w:val="24"/>
                <w:szCs w:val="24"/>
              </w:rPr>
              <w:t xml:space="preserve"> інших рубок та робіт, пов’язаних і непов’язаних з веденням лісового господарства. У разі проведення інших рубок та робіт, непов’язаних з веденням лісового господарства, представники фізичних або юридичних осіб, які зверталися про необхідність у проведені таких рубок та робіт, ознайомлюються з результатами обстежень, викладених в акті </w:t>
            </w:r>
            <w:r w:rsidRPr="00561B9C">
              <w:rPr>
                <w:rFonts w:ascii="Times New Roman" w:eastAsia="Times New Roman" w:hAnsi="Times New Roman"/>
                <w:b/>
                <w:sz w:val="24"/>
                <w:szCs w:val="24"/>
              </w:rPr>
              <w:t>обстеження деревостанів, в яких планується провести рубки формування і оздоровлення лісів,</w:t>
            </w:r>
            <w:r w:rsidRPr="00561B9C">
              <w:rPr>
                <w:rFonts w:ascii="Times New Roman" w:hAnsi="Times New Roman"/>
                <w:b/>
                <w:sz w:val="24"/>
                <w:szCs w:val="24"/>
              </w:rPr>
              <w:t xml:space="preserve"> інші рубки та роботи, пов’язані і непов’язані з веденням лісового господарства.</w:t>
            </w:r>
          </w:p>
          <w:p w14:paraId="289B15E3" w14:textId="77777777" w:rsidR="00DA16D3" w:rsidRPr="00561B9C" w:rsidRDefault="00C86CA7" w:rsidP="008015B7">
            <w:pPr>
              <w:spacing w:after="0" w:line="240" w:lineRule="auto"/>
              <w:ind w:firstLine="323"/>
              <w:jc w:val="both"/>
              <w:rPr>
                <w:rFonts w:ascii="Times New Roman" w:hAnsi="Times New Roman"/>
                <w:b/>
                <w:sz w:val="24"/>
                <w:szCs w:val="24"/>
              </w:rPr>
            </w:pPr>
            <w:r w:rsidRPr="00561B9C">
              <w:rPr>
                <w:rFonts w:ascii="Times New Roman" w:hAnsi="Times New Roman"/>
                <w:b/>
                <w:sz w:val="24"/>
                <w:szCs w:val="24"/>
              </w:rPr>
              <w:t xml:space="preserve">Акт обстеження деревостанів, в яких планується провести рубки формування і оздоровлення лісів, інші рубки та роботи, пов’язані і не пов’язані з веденням лісового господарства, </w:t>
            </w:r>
            <w:r w:rsidR="008015B7">
              <w:rPr>
                <w:rFonts w:ascii="Times New Roman" w:hAnsi="Times New Roman"/>
                <w:b/>
                <w:sz w:val="24"/>
                <w:szCs w:val="24"/>
                <w:lang w:val="uk-UA"/>
              </w:rPr>
              <w:t>додається</w:t>
            </w:r>
            <w:r w:rsidRPr="00561B9C">
              <w:rPr>
                <w:rFonts w:ascii="Times New Roman" w:hAnsi="Times New Roman"/>
                <w:b/>
                <w:sz w:val="24"/>
                <w:szCs w:val="24"/>
              </w:rPr>
              <w:t xml:space="preserve"> до документів, які подаються власниками лісів </w:t>
            </w:r>
            <w:r w:rsidR="008015B7">
              <w:rPr>
                <w:rFonts w:ascii="Times New Roman" w:hAnsi="Times New Roman"/>
                <w:b/>
                <w:sz w:val="24"/>
                <w:szCs w:val="24"/>
                <w:lang w:val="uk-UA"/>
              </w:rPr>
              <w:t>та</w:t>
            </w:r>
            <w:r w:rsidR="00553AA7" w:rsidRPr="00561B9C">
              <w:rPr>
                <w:rFonts w:ascii="Times New Roman" w:hAnsi="Times New Roman"/>
                <w:b/>
                <w:sz w:val="24"/>
                <w:szCs w:val="24"/>
                <w:lang w:val="uk-UA"/>
              </w:rPr>
              <w:t>/</w:t>
            </w:r>
            <w:r w:rsidRPr="00561B9C">
              <w:rPr>
                <w:rFonts w:ascii="Times New Roman" w:hAnsi="Times New Roman"/>
                <w:b/>
                <w:sz w:val="24"/>
                <w:szCs w:val="24"/>
              </w:rPr>
              <w:t>або постійними лісокористувачами для видачі спеціального дозволу на спеціальне використання лісових ресурсів (лісорубного квитка).</w:t>
            </w:r>
          </w:p>
        </w:tc>
      </w:tr>
      <w:tr w:rsidR="00DA16D3" w:rsidRPr="00561B9C" w14:paraId="1A98D7B1" w14:textId="77777777" w:rsidTr="00694D87">
        <w:trPr>
          <w:trHeight w:val="73"/>
        </w:trPr>
        <w:tc>
          <w:tcPr>
            <w:tcW w:w="7796" w:type="dxa"/>
            <w:shd w:val="clear" w:color="auto" w:fill="auto"/>
          </w:tcPr>
          <w:p w14:paraId="76BFF9E6" w14:textId="77777777" w:rsidR="00DA16D3" w:rsidRPr="00561B9C" w:rsidRDefault="00DA16D3" w:rsidP="00D209C8">
            <w:pPr>
              <w:pStyle w:val="rvps2"/>
              <w:shd w:val="clear" w:color="auto" w:fill="FFFFFF"/>
              <w:spacing w:before="0" w:beforeAutospacing="0" w:after="0" w:afterAutospacing="0"/>
              <w:ind w:firstLine="317"/>
              <w:jc w:val="both"/>
              <w:rPr>
                <w:i/>
                <w:color w:val="000000"/>
                <w:shd w:val="clear" w:color="auto" w:fill="FFFFFF"/>
              </w:rPr>
            </w:pPr>
            <w:r w:rsidRPr="00561B9C">
              <w:rPr>
                <w:color w:val="000000"/>
                <w:shd w:val="clear" w:color="auto" w:fill="FFFFFF"/>
                <w:lang w:val="uk-UA"/>
              </w:rPr>
              <w:lastRenderedPageBreak/>
              <w:t xml:space="preserve">47. </w:t>
            </w:r>
            <w:r w:rsidRPr="00561B9C">
              <w:rPr>
                <w:color w:val="000000"/>
                <w:shd w:val="clear" w:color="auto" w:fill="FFFFFF"/>
              </w:rPr>
              <w:t xml:space="preserve">До інших заходів з формування і оздоровлення лісів належить: догляд за підростом, за підліском, за узліссям, за формою стовбура та крони дерев, прокладення </w:t>
            </w:r>
            <w:r w:rsidRPr="00561B9C">
              <w:rPr>
                <w:i/>
                <w:color w:val="000000"/>
                <w:shd w:val="clear" w:color="auto" w:fill="FFFFFF"/>
              </w:rPr>
              <w:t>квартальних просік і створення протипожежних розривів.</w:t>
            </w:r>
          </w:p>
          <w:p w14:paraId="3DE2E9D6" w14:textId="77777777" w:rsidR="00DD38A1" w:rsidRPr="00561B9C" w:rsidRDefault="00DD38A1" w:rsidP="00D209C8">
            <w:pPr>
              <w:pStyle w:val="rvps2"/>
              <w:shd w:val="clear" w:color="auto" w:fill="FFFFFF"/>
              <w:spacing w:before="0" w:beforeAutospacing="0" w:after="0" w:afterAutospacing="0"/>
              <w:ind w:firstLine="317"/>
              <w:jc w:val="both"/>
              <w:rPr>
                <w:color w:val="000000"/>
                <w:shd w:val="clear" w:color="auto" w:fill="FFFFFF"/>
              </w:rPr>
            </w:pPr>
          </w:p>
          <w:p w14:paraId="45318531" w14:textId="77777777" w:rsidR="00DD38A1" w:rsidRPr="00561B9C" w:rsidRDefault="00DD38A1" w:rsidP="00D209C8">
            <w:pPr>
              <w:pStyle w:val="rvps2"/>
              <w:shd w:val="clear" w:color="auto" w:fill="FFFFFF"/>
              <w:spacing w:before="0" w:beforeAutospacing="0" w:after="0" w:afterAutospacing="0"/>
              <w:ind w:firstLine="317"/>
              <w:jc w:val="both"/>
              <w:rPr>
                <w:b/>
                <w:color w:val="000000"/>
                <w:shd w:val="clear" w:color="auto" w:fill="FFFFFF"/>
                <w:lang w:val="uk-UA"/>
              </w:rPr>
            </w:pPr>
            <w:r w:rsidRPr="00561B9C">
              <w:rPr>
                <w:b/>
                <w:color w:val="000000"/>
                <w:shd w:val="clear" w:color="auto" w:fill="FFFFFF"/>
                <w:lang w:val="uk-UA"/>
              </w:rPr>
              <w:t>Відсутній.</w:t>
            </w:r>
          </w:p>
        </w:tc>
        <w:tc>
          <w:tcPr>
            <w:tcW w:w="7938" w:type="dxa"/>
            <w:shd w:val="clear" w:color="auto" w:fill="auto"/>
          </w:tcPr>
          <w:p w14:paraId="17CF8976" w14:textId="77777777" w:rsidR="00DA16D3" w:rsidRPr="00561B9C" w:rsidRDefault="00DA16D3" w:rsidP="00F942A4">
            <w:pPr>
              <w:pStyle w:val="rvps2"/>
              <w:shd w:val="clear" w:color="auto" w:fill="FFFFFF"/>
              <w:spacing w:before="0" w:beforeAutospacing="0" w:after="0" w:afterAutospacing="0"/>
              <w:ind w:firstLine="317"/>
              <w:jc w:val="both"/>
              <w:rPr>
                <w:color w:val="000000"/>
                <w:shd w:val="clear" w:color="auto" w:fill="FFFFFF"/>
                <w:lang w:val="uk-UA"/>
              </w:rPr>
            </w:pPr>
            <w:r w:rsidRPr="00561B9C">
              <w:rPr>
                <w:color w:val="000000"/>
                <w:shd w:val="clear" w:color="auto" w:fill="FFFFFF"/>
                <w:lang w:val="uk-UA"/>
              </w:rPr>
              <w:lastRenderedPageBreak/>
              <w:t xml:space="preserve">47. До інших заходів з формування і оздоровлення лісів належить: догляд за підростом, за підліском, за узліссям, за формою стовбура та крони дерев, прокладення </w:t>
            </w:r>
            <w:r w:rsidRPr="00561B9C">
              <w:rPr>
                <w:b/>
                <w:color w:val="000000"/>
                <w:shd w:val="clear" w:color="auto" w:fill="FFFFFF"/>
                <w:lang w:val="uk-UA"/>
              </w:rPr>
              <w:t xml:space="preserve">і розчищення квартальних просік, </w:t>
            </w:r>
            <w:r w:rsidRPr="00561B9C">
              <w:rPr>
                <w:b/>
                <w:lang w:val="uk-UA"/>
              </w:rPr>
              <w:t>відновлення і розчищення межових ліній,</w:t>
            </w:r>
            <w:r w:rsidRPr="00561B9C">
              <w:rPr>
                <w:b/>
                <w:color w:val="000000"/>
                <w:shd w:val="clear" w:color="auto" w:fill="FFFFFF"/>
                <w:lang w:val="uk-UA"/>
              </w:rPr>
              <w:t xml:space="preserve"> створення протипожежних </w:t>
            </w:r>
            <w:r w:rsidRPr="00561B9C">
              <w:rPr>
                <w:b/>
                <w:color w:val="000000"/>
                <w:shd w:val="clear" w:color="auto" w:fill="FFFFFF"/>
                <w:lang w:val="uk-UA"/>
              </w:rPr>
              <w:lastRenderedPageBreak/>
              <w:t>розривів та догляд за ними</w:t>
            </w:r>
            <w:r w:rsidRPr="00561B9C">
              <w:rPr>
                <w:color w:val="000000"/>
                <w:shd w:val="clear" w:color="auto" w:fill="FFFFFF"/>
                <w:lang w:val="uk-UA"/>
              </w:rPr>
              <w:t>.</w:t>
            </w:r>
          </w:p>
          <w:p w14:paraId="0FD9337C" w14:textId="77777777" w:rsidR="00DD38A1" w:rsidRPr="00561B9C" w:rsidRDefault="00DD38A1" w:rsidP="00F942A4">
            <w:pPr>
              <w:pStyle w:val="rvps2"/>
              <w:shd w:val="clear" w:color="auto" w:fill="FFFFFF"/>
              <w:spacing w:before="0" w:beforeAutospacing="0" w:after="0" w:afterAutospacing="0"/>
              <w:ind w:firstLine="317"/>
              <w:jc w:val="both"/>
              <w:rPr>
                <w:b/>
                <w:shd w:val="clear" w:color="auto" w:fill="FFFFFF"/>
                <w:lang w:val="uk-UA"/>
              </w:rPr>
            </w:pPr>
            <w:r w:rsidRPr="00561B9C">
              <w:rPr>
                <w:b/>
              </w:rPr>
              <w:t>Створення протипожежних розривів здійснюється на підставі матеріалів лісовпорядкування</w:t>
            </w:r>
            <w:r w:rsidRPr="00561B9C">
              <w:rPr>
                <w:b/>
                <w:lang w:val="uk-UA"/>
              </w:rPr>
              <w:t>.</w:t>
            </w:r>
          </w:p>
        </w:tc>
      </w:tr>
      <w:tr w:rsidR="00DA16D3" w:rsidRPr="00561B9C" w14:paraId="7868AC96" w14:textId="77777777" w:rsidTr="00694D87">
        <w:trPr>
          <w:trHeight w:val="73"/>
        </w:trPr>
        <w:tc>
          <w:tcPr>
            <w:tcW w:w="7796" w:type="dxa"/>
            <w:shd w:val="clear" w:color="auto" w:fill="auto"/>
          </w:tcPr>
          <w:p w14:paraId="74976B41" w14:textId="77777777" w:rsidR="00DA16D3" w:rsidRPr="00561B9C" w:rsidRDefault="00DA16D3" w:rsidP="00317610">
            <w:pPr>
              <w:pStyle w:val="rvps2"/>
              <w:shd w:val="clear" w:color="auto" w:fill="FFFFFF"/>
              <w:spacing w:before="0" w:beforeAutospacing="0" w:after="0" w:afterAutospacing="0"/>
              <w:ind w:firstLine="317"/>
              <w:jc w:val="both"/>
              <w:rPr>
                <w:i/>
                <w:color w:val="000000"/>
                <w:shd w:val="clear" w:color="auto" w:fill="FFFFFF"/>
                <w:lang w:val="uk-UA"/>
              </w:rPr>
            </w:pPr>
            <w:r w:rsidRPr="00561B9C">
              <w:rPr>
                <w:i/>
                <w:color w:val="000000"/>
                <w:shd w:val="clear" w:color="auto" w:fill="FFFFFF"/>
              </w:rPr>
              <w:lastRenderedPageBreak/>
              <w:t>51. Догляд за формою стовбура та крони дерев проводиться для підвищення якості вирощуваних насаджень, поліпшення їх санітарного стану шляхом видалення сучків і частини живих нижніх гілок.</w:t>
            </w:r>
          </w:p>
        </w:tc>
        <w:tc>
          <w:tcPr>
            <w:tcW w:w="7938" w:type="dxa"/>
            <w:shd w:val="clear" w:color="auto" w:fill="auto"/>
          </w:tcPr>
          <w:p w14:paraId="6FFA812A" w14:textId="77777777" w:rsidR="00DA16D3" w:rsidRPr="00561B9C" w:rsidRDefault="00DA16D3" w:rsidP="00317610">
            <w:pPr>
              <w:pStyle w:val="rvps2"/>
              <w:shd w:val="clear" w:color="auto" w:fill="FFFFFF"/>
              <w:spacing w:before="0" w:beforeAutospacing="0" w:after="0" w:afterAutospacing="0"/>
              <w:ind w:firstLine="323"/>
              <w:jc w:val="both"/>
              <w:rPr>
                <w:b/>
                <w:shd w:val="clear" w:color="auto" w:fill="FFFFFF"/>
                <w:lang w:val="uk-UA"/>
              </w:rPr>
            </w:pPr>
            <w:r w:rsidRPr="00561B9C">
              <w:rPr>
                <w:b/>
                <w:shd w:val="clear" w:color="auto" w:fill="FFFFFF"/>
                <w:lang w:val="uk-UA"/>
              </w:rPr>
              <w:t xml:space="preserve">51. Догляд за формою стовбура та крони дерев </w:t>
            </w:r>
            <w:r w:rsidRPr="00561B9C">
              <w:rPr>
                <w:b/>
                <w:lang w:val="uk-UA"/>
              </w:rPr>
              <w:t>здійсню</w:t>
            </w:r>
            <w:r w:rsidR="00584977" w:rsidRPr="00561B9C">
              <w:rPr>
                <w:b/>
                <w:lang w:val="uk-UA"/>
              </w:rPr>
              <w:t>ється</w:t>
            </w:r>
            <w:r w:rsidRPr="00561B9C">
              <w:rPr>
                <w:b/>
                <w:lang w:val="uk-UA"/>
              </w:rPr>
              <w:t xml:space="preserve"> в усіх категоріях лісів, </w:t>
            </w:r>
            <w:r w:rsidR="004D41F7" w:rsidRPr="00561B9C">
              <w:rPr>
                <w:b/>
                <w:bCs/>
                <w:lang w:val="uk-UA"/>
              </w:rPr>
              <w:t>крім лісів в межах природних заповідників та заповідних зон національних природних парків та регіональних ландшафтних парків</w:t>
            </w:r>
            <w:r w:rsidR="004D41F7" w:rsidRPr="00561B9C">
              <w:rPr>
                <w:b/>
                <w:lang w:val="uk-UA"/>
              </w:rPr>
              <w:t>,</w:t>
            </w:r>
            <w:r w:rsidRPr="00561B9C">
              <w:rPr>
                <w:b/>
                <w:lang w:val="uk-UA"/>
              </w:rPr>
              <w:t xml:space="preserve"> і </w:t>
            </w:r>
            <w:r w:rsidRPr="00561B9C">
              <w:rPr>
                <w:b/>
                <w:shd w:val="clear" w:color="auto" w:fill="FFFFFF"/>
                <w:lang w:val="uk-UA"/>
              </w:rPr>
              <w:t>проводиться для підвищення якості вирощуваних насаджень, поліпшення їх санітарного стану,</w:t>
            </w:r>
            <w:r w:rsidRPr="00561B9C">
              <w:rPr>
                <w:b/>
                <w:lang w:val="uk-UA"/>
              </w:rPr>
              <w:t xml:space="preserve"> запобігання розповсюдження низових лісових пожеж на сусідні ділянки або перехід їх у верхові пожежі (підняття крон дерев)</w:t>
            </w:r>
            <w:r w:rsidRPr="00561B9C">
              <w:rPr>
                <w:b/>
                <w:shd w:val="clear" w:color="auto" w:fill="FFFFFF"/>
                <w:lang w:val="uk-UA"/>
              </w:rPr>
              <w:t xml:space="preserve"> шляхом видалення сучків і частини живих нижніх гілок, </w:t>
            </w:r>
            <w:r w:rsidRPr="00561B9C">
              <w:rPr>
                <w:b/>
                <w:lang w:val="uk-UA"/>
              </w:rPr>
              <w:t>усунення аварійно-небезпечних гілок</w:t>
            </w:r>
            <w:r w:rsidRPr="00561B9C">
              <w:rPr>
                <w:b/>
                <w:shd w:val="clear" w:color="auto" w:fill="FFFFFF"/>
                <w:lang w:val="uk-UA"/>
              </w:rPr>
              <w:t>.</w:t>
            </w:r>
          </w:p>
          <w:p w14:paraId="783A1F77" w14:textId="77777777" w:rsidR="00DA16D3" w:rsidRPr="00561B9C" w:rsidRDefault="00DA16D3" w:rsidP="00317610">
            <w:pPr>
              <w:spacing w:after="0" w:line="240" w:lineRule="auto"/>
              <w:ind w:firstLine="323"/>
              <w:jc w:val="both"/>
              <w:rPr>
                <w:rFonts w:ascii="Times New Roman" w:hAnsi="Times New Roman"/>
                <w:b/>
                <w:sz w:val="24"/>
                <w:szCs w:val="24"/>
                <w:lang w:val="uk-UA" w:eastAsia="ru-RU"/>
              </w:rPr>
            </w:pPr>
            <w:r w:rsidRPr="00561B9C">
              <w:rPr>
                <w:rFonts w:ascii="Times New Roman" w:hAnsi="Times New Roman"/>
                <w:b/>
                <w:sz w:val="24"/>
                <w:szCs w:val="24"/>
                <w:lang w:val="uk-UA" w:eastAsia="ru-RU"/>
              </w:rPr>
              <w:t xml:space="preserve">Підняття крон дерев проводиться у молодняках та середньовікових хвойних деревостанах, які </w:t>
            </w:r>
            <w:r w:rsidR="001D4E32" w:rsidRPr="00561B9C">
              <w:rPr>
                <w:rFonts w:ascii="Times New Roman" w:hAnsi="Times New Roman"/>
                <w:b/>
                <w:sz w:val="24"/>
                <w:szCs w:val="24"/>
                <w:lang w:val="uk-UA" w:eastAsia="ru-RU"/>
              </w:rPr>
              <w:t>знаходяться за межами смуг відведення з</w:t>
            </w:r>
            <w:r w:rsidRPr="00561B9C">
              <w:rPr>
                <w:rFonts w:ascii="Times New Roman" w:hAnsi="Times New Roman"/>
                <w:b/>
                <w:sz w:val="24"/>
                <w:szCs w:val="24"/>
                <w:lang w:val="uk-UA" w:eastAsia="ru-RU"/>
              </w:rPr>
              <w:t>алізниць та авто</w:t>
            </w:r>
            <w:r w:rsidR="001D4E32" w:rsidRPr="00561B9C">
              <w:rPr>
                <w:rFonts w:ascii="Times New Roman" w:hAnsi="Times New Roman"/>
                <w:b/>
                <w:sz w:val="24"/>
                <w:szCs w:val="24"/>
                <w:lang w:val="uk-UA" w:eastAsia="ru-RU"/>
              </w:rPr>
              <w:t>мобільних доріг</w:t>
            </w:r>
            <w:r w:rsidRPr="00561B9C">
              <w:rPr>
                <w:rFonts w:ascii="Times New Roman" w:hAnsi="Times New Roman"/>
                <w:b/>
                <w:sz w:val="24"/>
                <w:szCs w:val="24"/>
                <w:lang w:val="uk-UA" w:eastAsia="ru-RU"/>
              </w:rPr>
              <w:t xml:space="preserve">, шляхом видалення гілок та сучків у смугах шириною не </w:t>
            </w:r>
            <w:r w:rsidR="001D4E32" w:rsidRPr="00561B9C">
              <w:rPr>
                <w:rFonts w:ascii="Times New Roman" w:hAnsi="Times New Roman"/>
                <w:b/>
                <w:sz w:val="24"/>
                <w:szCs w:val="24"/>
                <w:lang w:val="uk-UA" w:eastAsia="ru-RU"/>
              </w:rPr>
              <w:t xml:space="preserve">більше </w:t>
            </w:r>
            <w:r w:rsidRPr="00561B9C">
              <w:rPr>
                <w:rFonts w:ascii="Times New Roman" w:hAnsi="Times New Roman"/>
                <w:b/>
                <w:sz w:val="24"/>
                <w:szCs w:val="24"/>
                <w:lang w:val="uk-UA" w:eastAsia="ru-RU"/>
              </w:rPr>
              <w:t>50 метрів</w:t>
            </w:r>
            <w:r w:rsidR="00FA0033" w:rsidRPr="00561B9C">
              <w:rPr>
                <w:rFonts w:ascii="Times New Roman" w:hAnsi="Times New Roman"/>
                <w:b/>
                <w:sz w:val="24"/>
                <w:szCs w:val="24"/>
                <w:lang w:val="uk-UA" w:eastAsia="ru-RU"/>
              </w:rPr>
              <w:t xml:space="preserve"> від краю</w:t>
            </w:r>
            <w:r w:rsidR="00500D52" w:rsidRPr="00561B9C">
              <w:rPr>
                <w:rFonts w:ascii="Times New Roman" w:hAnsi="Times New Roman"/>
                <w:b/>
                <w:sz w:val="24"/>
                <w:szCs w:val="24"/>
                <w:lang w:val="uk-UA" w:eastAsia="ru-RU"/>
              </w:rPr>
              <w:t xml:space="preserve"> </w:t>
            </w:r>
            <w:r w:rsidR="00354041" w:rsidRPr="00561B9C">
              <w:rPr>
                <w:rFonts w:ascii="Times New Roman" w:hAnsi="Times New Roman"/>
                <w:b/>
                <w:sz w:val="24"/>
                <w:szCs w:val="24"/>
                <w:lang w:val="uk-UA" w:eastAsia="ru-RU"/>
              </w:rPr>
              <w:t>проїзної частини</w:t>
            </w:r>
            <w:r w:rsidR="003C1EC3" w:rsidRPr="00561B9C">
              <w:rPr>
                <w:rFonts w:ascii="Times New Roman" w:hAnsi="Times New Roman"/>
                <w:b/>
                <w:sz w:val="24"/>
                <w:szCs w:val="24"/>
                <w:lang w:val="uk-UA"/>
              </w:rPr>
              <w:t xml:space="preserve"> </w:t>
            </w:r>
            <w:r w:rsidR="003C1EC3" w:rsidRPr="00561B9C">
              <w:rPr>
                <w:rStyle w:val="fontstyle01"/>
                <w:rFonts w:ascii="Times New Roman" w:hAnsi="Times New Roman"/>
                <w:b/>
                <w:color w:val="auto"/>
                <w:sz w:val="24"/>
                <w:szCs w:val="24"/>
                <w:lang w:val="uk-UA"/>
              </w:rPr>
              <w:t xml:space="preserve">або ж крайньої рейки. </w:t>
            </w:r>
            <w:r w:rsidR="003C1EC3" w:rsidRPr="00561B9C">
              <w:rPr>
                <w:rStyle w:val="fontstyle21"/>
                <w:rFonts w:ascii="Times New Roman" w:hAnsi="Times New Roman"/>
                <w:b/>
                <w:i w:val="0"/>
                <w:color w:val="auto"/>
                <w:lang w:val="uk-UA"/>
              </w:rPr>
              <w:t>Допускається підняття крон дерев у всіх вікових групах деревостанів, які розташовані в межах смуги відведення залізниць та автомобільних доріг</w:t>
            </w:r>
            <w:r w:rsidR="003C1EC3" w:rsidRPr="00561B9C">
              <w:rPr>
                <w:rFonts w:ascii="Times New Roman" w:eastAsia="Times New Roman" w:hAnsi="Times New Roman"/>
                <w:b/>
                <w:sz w:val="24"/>
                <w:szCs w:val="24"/>
                <w:lang w:val="uk-UA"/>
              </w:rPr>
              <w:t>.</w:t>
            </w:r>
          </w:p>
          <w:p w14:paraId="68D61822" w14:textId="77777777" w:rsidR="00DA16D3" w:rsidRPr="00561B9C" w:rsidRDefault="00DA16D3" w:rsidP="00317610">
            <w:pPr>
              <w:pStyle w:val="rvps2"/>
              <w:shd w:val="clear" w:color="auto" w:fill="FFFFFF"/>
              <w:spacing w:before="0" w:beforeAutospacing="0" w:after="0" w:afterAutospacing="0"/>
              <w:ind w:firstLine="323"/>
              <w:jc w:val="both"/>
              <w:rPr>
                <w:b/>
                <w:shd w:val="clear" w:color="auto" w:fill="FFFFFF"/>
                <w:lang w:val="uk-UA"/>
              </w:rPr>
            </w:pPr>
            <w:r w:rsidRPr="00561B9C">
              <w:rPr>
                <w:b/>
              </w:rPr>
              <w:t>Обрізування сучків і частини живих гілок при піднятті крон повторюється через 4-6 років і доводиться до висоти 7-8 метрів.</w:t>
            </w:r>
          </w:p>
        </w:tc>
      </w:tr>
      <w:tr w:rsidR="00DA16D3" w:rsidRPr="00561B9C" w14:paraId="71219CC9" w14:textId="77777777" w:rsidTr="00694D87">
        <w:trPr>
          <w:trHeight w:val="73"/>
        </w:trPr>
        <w:tc>
          <w:tcPr>
            <w:tcW w:w="7796" w:type="dxa"/>
            <w:shd w:val="clear" w:color="auto" w:fill="auto"/>
          </w:tcPr>
          <w:p w14:paraId="62B1E755" w14:textId="77777777" w:rsidR="00DA16D3" w:rsidRPr="00561B9C" w:rsidRDefault="00DA16D3" w:rsidP="00C10A77">
            <w:pPr>
              <w:pStyle w:val="rvps2"/>
              <w:shd w:val="clear" w:color="auto" w:fill="FFFFFF"/>
              <w:spacing w:before="0" w:beforeAutospacing="0" w:after="0" w:afterAutospacing="0"/>
              <w:ind w:firstLine="317"/>
              <w:jc w:val="both"/>
              <w:rPr>
                <w:color w:val="000000"/>
                <w:shd w:val="clear" w:color="auto" w:fill="FFFFFF"/>
                <w:lang w:val="uk-UA"/>
              </w:rPr>
            </w:pPr>
            <w:r w:rsidRPr="00561B9C">
              <w:rPr>
                <w:color w:val="000000"/>
                <w:shd w:val="clear" w:color="auto" w:fill="FFFFFF"/>
                <w:lang w:val="uk-UA"/>
              </w:rPr>
              <w:t>52. Рубки, пов'язані з прокладенням квартальних просік, проводяться для звільнення від лісової рослинності смуг, ширина яких визначається під час лісовпорядкування.</w:t>
            </w:r>
          </w:p>
        </w:tc>
        <w:tc>
          <w:tcPr>
            <w:tcW w:w="7938" w:type="dxa"/>
            <w:shd w:val="clear" w:color="auto" w:fill="auto"/>
          </w:tcPr>
          <w:p w14:paraId="5E0496FF" w14:textId="77777777" w:rsidR="00DA16D3" w:rsidRPr="00561B9C" w:rsidRDefault="00DA16D3" w:rsidP="00A05FCA">
            <w:pPr>
              <w:pStyle w:val="rvps2"/>
              <w:shd w:val="clear" w:color="auto" w:fill="FFFFFF"/>
              <w:spacing w:before="0" w:beforeAutospacing="0" w:after="0" w:afterAutospacing="0"/>
              <w:ind w:firstLine="317"/>
              <w:jc w:val="both"/>
              <w:rPr>
                <w:color w:val="000000"/>
                <w:shd w:val="clear" w:color="auto" w:fill="FFFFFF"/>
                <w:lang w:val="uk-UA"/>
              </w:rPr>
            </w:pPr>
            <w:r w:rsidRPr="00561B9C">
              <w:rPr>
                <w:color w:val="000000"/>
                <w:shd w:val="clear" w:color="auto" w:fill="FFFFFF"/>
                <w:lang w:val="uk-UA"/>
              </w:rPr>
              <w:t xml:space="preserve">52. Рубки, пов'язані з прокладенням </w:t>
            </w:r>
            <w:r w:rsidRPr="00561B9C">
              <w:rPr>
                <w:b/>
                <w:color w:val="000000"/>
                <w:shd w:val="clear" w:color="auto" w:fill="FFFFFF"/>
                <w:lang w:val="uk-UA"/>
              </w:rPr>
              <w:t>і розчищенням</w:t>
            </w:r>
            <w:r w:rsidRPr="00561B9C">
              <w:rPr>
                <w:color w:val="000000"/>
                <w:shd w:val="clear" w:color="auto" w:fill="FFFFFF"/>
                <w:lang w:val="uk-UA"/>
              </w:rPr>
              <w:t xml:space="preserve"> </w:t>
            </w:r>
            <w:r w:rsidRPr="00561B9C">
              <w:rPr>
                <w:b/>
                <w:color w:val="000000"/>
                <w:shd w:val="clear" w:color="auto" w:fill="FFFFFF"/>
                <w:lang w:val="uk-UA"/>
              </w:rPr>
              <w:t xml:space="preserve">квартальних просік, </w:t>
            </w:r>
            <w:r w:rsidRPr="00561B9C">
              <w:rPr>
                <w:b/>
                <w:lang w:val="uk-UA"/>
              </w:rPr>
              <w:t>відновленням і розчищенням межових ліній</w:t>
            </w:r>
            <w:r w:rsidRPr="00561B9C">
              <w:rPr>
                <w:color w:val="000000"/>
                <w:shd w:val="clear" w:color="auto" w:fill="FFFFFF"/>
                <w:lang w:val="uk-UA"/>
              </w:rPr>
              <w:t>, проводяться для звільнення від лісової рослинності смуг, ширина яких визначається під час лісовпорядкування.</w:t>
            </w:r>
          </w:p>
        </w:tc>
      </w:tr>
      <w:tr w:rsidR="00DA16D3" w:rsidRPr="00561B9C" w14:paraId="5FA50A95" w14:textId="77777777" w:rsidTr="00694D87">
        <w:trPr>
          <w:trHeight w:val="73"/>
        </w:trPr>
        <w:tc>
          <w:tcPr>
            <w:tcW w:w="7796" w:type="dxa"/>
            <w:shd w:val="clear" w:color="auto" w:fill="auto"/>
          </w:tcPr>
          <w:p w14:paraId="3188B74B" w14:textId="77777777" w:rsidR="00DA16D3" w:rsidRPr="00561B9C" w:rsidRDefault="00DA16D3" w:rsidP="009A56D8">
            <w:pPr>
              <w:pStyle w:val="rvps2"/>
              <w:shd w:val="clear" w:color="auto" w:fill="FFFFFF"/>
              <w:spacing w:before="0" w:beforeAutospacing="0" w:after="0" w:afterAutospacing="0"/>
              <w:ind w:firstLine="317"/>
              <w:jc w:val="both"/>
              <w:rPr>
                <w:b/>
                <w:color w:val="000000"/>
                <w:shd w:val="clear" w:color="auto" w:fill="FFFFFF"/>
                <w:lang w:val="uk-UA"/>
              </w:rPr>
            </w:pPr>
            <w:r w:rsidRPr="00561B9C">
              <w:rPr>
                <w:color w:val="000000"/>
                <w:shd w:val="clear" w:color="auto" w:fill="FFFFFF"/>
                <w:lang w:val="uk-UA"/>
              </w:rPr>
              <w:t xml:space="preserve">53. Під час проведення рубок, пов'язаних із створенням </w:t>
            </w:r>
            <w:r w:rsidRPr="00561B9C">
              <w:rPr>
                <w:i/>
                <w:color w:val="000000"/>
                <w:shd w:val="clear" w:color="auto" w:fill="FFFFFF"/>
                <w:lang w:val="uk-UA"/>
              </w:rPr>
              <w:t>протипожежних розривів</w:t>
            </w:r>
            <w:r w:rsidRPr="00561B9C">
              <w:rPr>
                <w:color w:val="000000"/>
                <w:shd w:val="clear" w:color="auto" w:fill="FFFFFF"/>
                <w:lang w:val="uk-UA"/>
              </w:rPr>
              <w:t>, вирубуються смуги лісової рослинності відповідно до вимог Порядку організації охорони і захисту лісів (</w:t>
            </w:r>
            <w:hyperlink r:id="rId6" w:tgtFrame="_blank" w:history="1">
              <w:r w:rsidRPr="00561B9C">
                <w:rPr>
                  <w:rStyle w:val="a6"/>
                  <w:color w:val="000000"/>
                  <w:u w:val="none"/>
                  <w:shd w:val="clear" w:color="auto" w:fill="FFFFFF"/>
                  <w:lang w:val="uk-UA"/>
                </w:rPr>
                <w:t>612-2022-п</w:t>
              </w:r>
            </w:hyperlink>
            <w:r w:rsidRPr="00561B9C">
              <w:rPr>
                <w:color w:val="000000"/>
                <w:shd w:val="clear" w:color="auto" w:fill="FFFFFF"/>
                <w:lang w:val="uk-UA"/>
              </w:rPr>
              <w:t xml:space="preserve">), затвердженому постановою Кабінету Міністрів України від </w:t>
            </w:r>
            <w:r w:rsidRPr="00561B9C">
              <w:rPr>
                <w:color w:val="000000"/>
                <w:shd w:val="clear" w:color="auto" w:fill="FFFFFF"/>
                <w:lang w:val="uk-UA"/>
              </w:rPr>
              <w:br/>
              <w:t>20 травня 2022 р. № 612.</w:t>
            </w:r>
          </w:p>
        </w:tc>
        <w:tc>
          <w:tcPr>
            <w:tcW w:w="7938" w:type="dxa"/>
            <w:shd w:val="clear" w:color="auto" w:fill="auto"/>
          </w:tcPr>
          <w:p w14:paraId="64EC7DDA" w14:textId="77777777" w:rsidR="00DA16D3" w:rsidRPr="00561B9C" w:rsidRDefault="00DA16D3" w:rsidP="00917F54">
            <w:pPr>
              <w:pStyle w:val="rvps2"/>
              <w:shd w:val="clear" w:color="auto" w:fill="FFFFFF"/>
              <w:spacing w:before="0" w:beforeAutospacing="0" w:after="0" w:afterAutospacing="0"/>
              <w:ind w:firstLine="317"/>
              <w:jc w:val="both"/>
              <w:rPr>
                <w:b/>
                <w:color w:val="000000"/>
                <w:shd w:val="clear" w:color="auto" w:fill="FFFFFF"/>
                <w:lang w:val="uk-UA"/>
              </w:rPr>
            </w:pPr>
            <w:r w:rsidRPr="00561B9C">
              <w:rPr>
                <w:color w:val="000000"/>
                <w:shd w:val="clear" w:color="auto" w:fill="FFFFFF"/>
                <w:lang w:val="uk-UA"/>
              </w:rPr>
              <w:t>53. Під час проведення рубок, пов'язаних із створенням протипожежних розривів</w:t>
            </w:r>
            <w:r w:rsidRPr="00561B9C">
              <w:rPr>
                <w:b/>
                <w:color w:val="000000"/>
                <w:shd w:val="clear" w:color="auto" w:fill="FFFFFF"/>
                <w:lang w:val="uk-UA"/>
              </w:rPr>
              <w:t xml:space="preserve"> та догляду за </w:t>
            </w:r>
            <w:r w:rsidR="00A01177" w:rsidRPr="00561B9C">
              <w:rPr>
                <w:b/>
                <w:color w:val="000000"/>
                <w:shd w:val="clear" w:color="auto" w:fill="FFFFFF"/>
                <w:lang w:val="uk-UA"/>
              </w:rPr>
              <w:t>ними</w:t>
            </w:r>
            <w:r w:rsidRPr="00561B9C">
              <w:rPr>
                <w:color w:val="000000"/>
                <w:shd w:val="clear" w:color="auto" w:fill="FFFFFF"/>
                <w:lang w:val="uk-UA"/>
              </w:rPr>
              <w:t xml:space="preserve">, вирубуються смуги лісової рослинності відповідно до вимог Порядку організації охорони і захисту лісів, затвердженому постановою Кабінету Міністрів України від </w:t>
            </w:r>
            <w:r w:rsidR="00917F54" w:rsidRPr="00561B9C">
              <w:rPr>
                <w:color w:val="000000"/>
                <w:shd w:val="clear" w:color="auto" w:fill="FFFFFF"/>
                <w:lang w:val="uk-UA"/>
              </w:rPr>
              <w:br/>
            </w:r>
            <w:r w:rsidRPr="00561B9C">
              <w:rPr>
                <w:color w:val="000000"/>
                <w:shd w:val="clear" w:color="auto" w:fill="FFFFFF"/>
                <w:lang w:val="uk-UA"/>
              </w:rPr>
              <w:t>20 травня 2022 р. № 612</w:t>
            </w:r>
            <w:r w:rsidR="00917F54" w:rsidRPr="00561B9C">
              <w:rPr>
                <w:color w:val="000000"/>
                <w:shd w:val="clear" w:color="auto" w:fill="FFFFFF"/>
                <w:lang w:val="uk-UA"/>
              </w:rPr>
              <w:t xml:space="preserve"> (Офіційний вісник України 2022 р., № 45, </w:t>
            </w:r>
            <w:r w:rsidR="00917F54" w:rsidRPr="00561B9C">
              <w:rPr>
                <w:color w:val="000000"/>
                <w:shd w:val="clear" w:color="auto" w:fill="FFFFFF"/>
                <w:lang w:val="uk-UA"/>
              </w:rPr>
              <w:br/>
              <w:t>ст. 2452)</w:t>
            </w:r>
            <w:r w:rsidRPr="00561B9C">
              <w:rPr>
                <w:color w:val="000000"/>
                <w:shd w:val="clear" w:color="auto" w:fill="FFFFFF"/>
                <w:lang w:val="uk-UA"/>
              </w:rPr>
              <w:t>.</w:t>
            </w:r>
          </w:p>
        </w:tc>
      </w:tr>
      <w:tr w:rsidR="00DA16D3" w:rsidRPr="00561B9C" w14:paraId="145B4708" w14:textId="77777777" w:rsidTr="00694D87">
        <w:trPr>
          <w:trHeight w:val="73"/>
        </w:trPr>
        <w:tc>
          <w:tcPr>
            <w:tcW w:w="7796" w:type="dxa"/>
            <w:shd w:val="clear" w:color="auto" w:fill="auto"/>
          </w:tcPr>
          <w:p w14:paraId="5993CFAB" w14:textId="77777777" w:rsidR="00DA16D3" w:rsidRPr="00561B9C" w:rsidRDefault="00DA16D3" w:rsidP="009A56D8">
            <w:pPr>
              <w:pStyle w:val="rvps2"/>
              <w:shd w:val="clear" w:color="auto" w:fill="FFFFFF"/>
              <w:spacing w:before="0" w:beforeAutospacing="0" w:after="0" w:afterAutospacing="0"/>
              <w:ind w:firstLine="317"/>
              <w:rPr>
                <w:b/>
                <w:color w:val="000000"/>
                <w:shd w:val="clear" w:color="auto" w:fill="FFFFFF"/>
                <w:lang w:val="uk-UA"/>
              </w:rPr>
            </w:pPr>
            <w:r w:rsidRPr="00561B9C">
              <w:rPr>
                <w:b/>
                <w:color w:val="000000"/>
                <w:shd w:val="clear" w:color="auto" w:fill="FFFFFF"/>
                <w:lang w:val="uk-UA"/>
              </w:rPr>
              <w:t>Відсутній</w:t>
            </w:r>
          </w:p>
        </w:tc>
        <w:tc>
          <w:tcPr>
            <w:tcW w:w="7938" w:type="dxa"/>
            <w:shd w:val="clear" w:color="auto" w:fill="auto"/>
          </w:tcPr>
          <w:p w14:paraId="1692AF49" w14:textId="77777777" w:rsidR="00DA16D3" w:rsidRPr="00561B9C" w:rsidRDefault="00DA16D3" w:rsidP="001E621B">
            <w:pPr>
              <w:pStyle w:val="rvps2"/>
              <w:shd w:val="clear" w:color="auto" w:fill="FFFFFF"/>
              <w:spacing w:before="0" w:beforeAutospacing="0" w:after="0" w:afterAutospacing="0"/>
              <w:jc w:val="center"/>
              <w:rPr>
                <w:b/>
                <w:lang w:val="uk-UA"/>
              </w:rPr>
            </w:pPr>
            <w:r w:rsidRPr="00561B9C">
              <w:rPr>
                <w:b/>
                <w:lang w:val="uk-UA"/>
              </w:rPr>
              <w:t>Інші рубки та роботи, пов’язані з веденням лісового господарства</w:t>
            </w:r>
          </w:p>
        </w:tc>
      </w:tr>
      <w:tr w:rsidR="00DA16D3" w:rsidRPr="00561B9C" w14:paraId="22064FC0" w14:textId="77777777" w:rsidTr="00694D87">
        <w:trPr>
          <w:trHeight w:val="73"/>
        </w:trPr>
        <w:tc>
          <w:tcPr>
            <w:tcW w:w="7796" w:type="dxa"/>
            <w:shd w:val="clear" w:color="auto" w:fill="auto"/>
          </w:tcPr>
          <w:p w14:paraId="0CC0CAA3" w14:textId="77777777" w:rsidR="00DA16D3" w:rsidRPr="00561B9C" w:rsidRDefault="00DA16D3" w:rsidP="00A05FCA">
            <w:pPr>
              <w:pStyle w:val="rvps2"/>
              <w:shd w:val="clear" w:color="auto" w:fill="FFFFFF"/>
              <w:spacing w:before="0" w:beforeAutospacing="0" w:after="0" w:afterAutospacing="0"/>
              <w:ind w:firstLine="317"/>
              <w:rPr>
                <w:b/>
                <w:color w:val="000000"/>
                <w:shd w:val="clear" w:color="auto" w:fill="FFFFFF"/>
                <w:lang w:val="uk-UA"/>
              </w:rPr>
            </w:pPr>
            <w:r w:rsidRPr="00561B9C">
              <w:rPr>
                <w:b/>
                <w:color w:val="000000"/>
                <w:shd w:val="clear" w:color="auto" w:fill="FFFFFF"/>
                <w:lang w:val="uk-UA"/>
              </w:rPr>
              <w:t>Відсутній</w:t>
            </w:r>
          </w:p>
        </w:tc>
        <w:tc>
          <w:tcPr>
            <w:tcW w:w="7938" w:type="dxa"/>
            <w:shd w:val="clear" w:color="auto" w:fill="auto"/>
          </w:tcPr>
          <w:p w14:paraId="5B2A82B0" w14:textId="77777777" w:rsidR="00DA16D3" w:rsidRPr="00561B9C" w:rsidRDefault="00DA16D3" w:rsidP="00A05FCA">
            <w:pPr>
              <w:pStyle w:val="rvps2"/>
              <w:shd w:val="clear" w:color="auto" w:fill="FFFFFF"/>
              <w:spacing w:before="0" w:beforeAutospacing="0" w:after="0" w:afterAutospacing="0"/>
              <w:ind w:firstLine="325"/>
              <w:jc w:val="both"/>
              <w:rPr>
                <w:b/>
                <w:shd w:val="clear" w:color="auto" w:fill="FFFFFF"/>
              </w:rPr>
            </w:pPr>
            <w:r w:rsidRPr="00561B9C">
              <w:rPr>
                <w:b/>
                <w:lang w:val="uk-UA"/>
              </w:rPr>
              <w:t xml:space="preserve">54. </w:t>
            </w:r>
            <w:r w:rsidRPr="00561B9C">
              <w:rPr>
                <w:b/>
                <w:shd w:val="clear" w:color="auto" w:fill="FFFFFF"/>
                <w:lang w:val="uk-UA"/>
              </w:rPr>
              <w:t>До інших рубок та робіт, пов’язаних з веденням лісового господарства,</w:t>
            </w:r>
            <w:r w:rsidRPr="00561B9C">
              <w:rPr>
                <w:b/>
                <w:shd w:val="clear" w:color="auto" w:fill="FFFFFF"/>
              </w:rPr>
              <w:t xml:space="preserve"> належ</w:t>
            </w:r>
            <w:r w:rsidRPr="00561B9C">
              <w:rPr>
                <w:b/>
                <w:shd w:val="clear" w:color="auto" w:fill="FFFFFF"/>
                <w:lang w:val="uk-UA"/>
              </w:rPr>
              <w:t>а</w:t>
            </w:r>
            <w:r w:rsidRPr="00561B9C">
              <w:rPr>
                <w:b/>
                <w:shd w:val="clear" w:color="auto" w:fill="FFFFFF"/>
              </w:rPr>
              <w:t>ть:</w:t>
            </w:r>
          </w:p>
          <w:p w14:paraId="08E491FA" w14:textId="77777777" w:rsidR="00DA16D3" w:rsidRPr="00561B9C" w:rsidRDefault="00DA16D3" w:rsidP="00A05FCA">
            <w:pPr>
              <w:spacing w:after="0" w:line="240" w:lineRule="auto"/>
              <w:ind w:firstLine="325"/>
              <w:jc w:val="both"/>
              <w:rPr>
                <w:rFonts w:ascii="Times New Roman" w:hAnsi="Times New Roman"/>
                <w:b/>
                <w:sz w:val="24"/>
                <w:szCs w:val="24"/>
                <w:lang w:eastAsia="ru-RU"/>
              </w:rPr>
            </w:pPr>
            <w:r w:rsidRPr="00561B9C">
              <w:rPr>
                <w:rFonts w:ascii="Times New Roman" w:hAnsi="Times New Roman"/>
                <w:b/>
                <w:sz w:val="24"/>
                <w:szCs w:val="24"/>
                <w:lang w:val="uk-UA" w:eastAsia="ru-RU"/>
              </w:rPr>
              <w:t xml:space="preserve">догляд за </w:t>
            </w:r>
            <w:r w:rsidRPr="00561B9C">
              <w:rPr>
                <w:rFonts w:ascii="Times New Roman" w:hAnsi="Times New Roman"/>
                <w:b/>
                <w:sz w:val="24"/>
                <w:szCs w:val="24"/>
                <w:lang w:eastAsia="ru-RU"/>
              </w:rPr>
              <w:t>об’єктами постійної лісонасіннєвої бази;</w:t>
            </w:r>
          </w:p>
          <w:p w14:paraId="43C0D6D9" w14:textId="77777777" w:rsidR="00DA16D3" w:rsidRPr="00561B9C" w:rsidRDefault="00DA16D3" w:rsidP="00A05FCA">
            <w:pPr>
              <w:spacing w:after="0" w:line="240" w:lineRule="auto"/>
              <w:ind w:firstLine="325"/>
              <w:jc w:val="both"/>
              <w:rPr>
                <w:rFonts w:ascii="Times New Roman" w:hAnsi="Times New Roman"/>
                <w:b/>
                <w:sz w:val="24"/>
                <w:szCs w:val="24"/>
                <w:lang w:eastAsia="ru-RU"/>
              </w:rPr>
            </w:pPr>
            <w:r w:rsidRPr="00561B9C">
              <w:rPr>
                <w:rFonts w:ascii="Times New Roman" w:hAnsi="Times New Roman"/>
                <w:b/>
                <w:sz w:val="24"/>
                <w:szCs w:val="24"/>
                <w:lang w:eastAsia="ru-RU"/>
              </w:rPr>
              <w:t xml:space="preserve">формування пожежостійких </w:t>
            </w:r>
            <w:r w:rsidR="001D4E32" w:rsidRPr="00561B9C">
              <w:rPr>
                <w:rFonts w:ascii="Times New Roman" w:hAnsi="Times New Roman"/>
                <w:b/>
                <w:sz w:val="24"/>
                <w:szCs w:val="24"/>
                <w:lang w:val="uk-UA" w:eastAsia="ru-RU"/>
              </w:rPr>
              <w:t>узлісь</w:t>
            </w:r>
            <w:r w:rsidRPr="00561B9C">
              <w:rPr>
                <w:rFonts w:ascii="Times New Roman" w:hAnsi="Times New Roman"/>
                <w:b/>
                <w:sz w:val="24"/>
                <w:szCs w:val="24"/>
                <w:lang w:eastAsia="ru-RU"/>
              </w:rPr>
              <w:t>;</w:t>
            </w:r>
          </w:p>
          <w:p w14:paraId="57FF110E" w14:textId="77777777" w:rsidR="00DA16D3" w:rsidRPr="00561B9C" w:rsidRDefault="00DA16D3" w:rsidP="00A05FCA">
            <w:pPr>
              <w:spacing w:after="0" w:line="240" w:lineRule="auto"/>
              <w:ind w:firstLine="325"/>
              <w:jc w:val="both"/>
              <w:rPr>
                <w:rFonts w:ascii="Times New Roman" w:hAnsi="Times New Roman"/>
                <w:b/>
                <w:sz w:val="24"/>
                <w:szCs w:val="24"/>
                <w:lang w:eastAsia="ru-RU"/>
              </w:rPr>
            </w:pPr>
            <w:r w:rsidRPr="00561B9C">
              <w:rPr>
                <w:rFonts w:ascii="Times New Roman" w:hAnsi="Times New Roman"/>
                <w:b/>
                <w:sz w:val="24"/>
                <w:szCs w:val="24"/>
                <w:lang w:eastAsia="ru-RU"/>
              </w:rPr>
              <w:t xml:space="preserve">рубки, пов'язані з будівництвом </w:t>
            </w:r>
            <w:r w:rsidR="00574D64">
              <w:rPr>
                <w:rFonts w:ascii="Times New Roman" w:hAnsi="Times New Roman"/>
                <w:b/>
                <w:sz w:val="24"/>
                <w:szCs w:val="24"/>
                <w:lang w:val="uk-UA" w:eastAsia="ru-RU"/>
              </w:rPr>
              <w:t xml:space="preserve">та реконструкцією </w:t>
            </w:r>
            <w:r w:rsidRPr="00561B9C">
              <w:rPr>
                <w:rFonts w:ascii="Times New Roman" w:hAnsi="Times New Roman"/>
                <w:b/>
                <w:sz w:val="24"/>
                <w:szCs w:val="24"/>
                <w:lang w:eastAsia="ru-RU"/>
              </w:rPr>
              <w:t xml:space="preserve">лісових </w:t>
            </w:r>
            <w:r w:rsidR="00574D64">
              <w:rPr>
                <w:rFonts w:ascii="Times New Roman" w:hAnsi="Times New Roman"/>
                <w:b/>
                <w:sz w:val="24"/>
                <w:szCs w:val="24"/>
                <w:lang w:eastAsia="ru-RU"/>
              </w:rPr>
              <w:t>доріг,</w:t>
            </w:r>
            <w:r w:rsidRPr="00561B9C">
              <w:rPr>
                <w:rFonts w:ascii="Times New Roman" w:hAnsi="Times New Roman"/>
                <w:b/>
                <w:sz w:val="24"/>
                <w:szCs w:val="24"/>
                <w:lang w:eastAsia="ru-RU"/>
              </w:rPr>
              <w:t xml:space="preserve"> </w:t>
            </w:r>
            <w:r w:rsidRPr="00561B9C">
              <w:rPr>
                <w:rFonts w:ascii="Times New Roman" w:hAnsi="Times New Roman"/>
                <w:b/>
                <w:sz w:val="24"/>
                <w:szCs w:val="24"/>
                <w:lang w:eastAsia="ru-RU"/>
              </w:rPr>
              <w:lastRenderedPageBreak/>
              <w:t xml:space="preserve">доглядом за </w:t>
            </w:r>
            <w:r w:rsidR="001D4E32" w:rsidRPr="00561B9C">
              <w:rPr>
                <w:rFonts w:ascii="Times New Roman" w:hAnsi="Times New Roman"/>
                <w:b/>
                <w:sz w:val="24"/>
                <w:szCs w:val="24"/>
                <w:lang w:val="uk-UA" w:eastAsia="ru-RU"/>
              </w:rPr>
              <w:t>існуючими лісовими дорогами</w:t>
            </w:r>
            <w:r w:rsidRPr="00561B9C">
              <w:rPr>
                <w:rFonts w:ascii="Times New Roman" w:hAnsi="Times New Roman"/>
                <w:b/>
                <w:sz w:val="24"/>
                <w:szCs w:val="24"/>
                <w:lang w:eastAsia="ru-RU"/>
              </w:rPr>
              <w:t>;</w:t>
            </w:r>
          </w:p>
          <w:p w14:paraId="6F3E3833" w14:textId="77777777" w:rsidR="00DA16D3" w:rsidRPr="00561B9C" w:rsidRDefault="00DA16D3" w:rsidP="00A05FCA">
            <w:pPr>
              <w:spacing w:after="0" w:line="240" w:lineRule="auto"/>
              <w:ind w:firstLine="325"/>
              <w:jc w:val="both"/>
              <w:rPr>
                <w:rFonts w:ascii="Times New Roman" w:hAnsi="Times New Roman"/>
                <w:b/>
                <w:sz w:val="24"/>
                <w:szCs w:val="24"/>
                <w:lang w:eastAsia="ru-RU"/>
              </w:rPr>
            </w:pPr>
            <w:r w:rsidRPr="00561B9C">
              <w:rPr>
                <w:rFonts w:ascii="Times New Roman" w:hAnsi="Times New Roman"/>
                <w:b/>
                <w:sz w:val="24"/>
                <w:szCs w:val="24"/>
                <w:lang w:eastAsia="ru-RU"/>
              </w:rPr>
              <w:t>рубка для збереження біорізноманіття в лісах;</w:t>
            </w:r>
          </w:p>
          <w:p w14:paraId="40FEEEDE" w14:textId="77777777" w:rsidR="001D4E32" w:rsidRPr="00561B9C" w:rsidRDefault="00DA16D3" w:rsidP="00A05FCA">
            <w:pPr>
              <w:spacing w:after="0" w:line="240" w:lineRule="auto"/>
              <w:ind w:firstLine="325"/>
              <w:jc w:val="both"/>
              <w:rPr>
                <w:rFonts w:ascii="Times New Roman" w:hAnsi="Times New Roman"/>
                <w:b/>
                <w:color w:val="000000"/>
                <w:sz w:val="24"/>
                <w:szCs w:val="24"/>
                <w:lang w:val="uk-UA"/>
              </w:rPr>
            </w:pPr>
            <w:r w:rsidRPr="00561B9C">
              <w:rPr>
                <w:rFonts w:ascii="Times New Roman" w:hAnsi="Times New Roman"/>
                <w:b/>
                <w:sz w:val="24"/>
                <w:szCs w:val="24"/>
                <w:lang w:eastAsia="ru-RU"/>
              </w:rPr>
              <w:t>рубка</w:t>
            </w:r>
            <w:r w:rsidRPr="00561B9C">
              <w:rPr>
                <w:rFonts w:ascii="Times New Roman" w:hAnsi="Times New Roman"/>
                <w:b/>
                <w:sz w:val="24"/>
                <w:szCs w:val="24"/>
                <w:lang w:val="uk-UA" w:eastAsia="ru-RU"/>
              </w:rPr>
              <w:t xml:space="preserve"> </w:t>
            </w:r>
            <w:r w:rsidRPr="00561B9C">
              <w:rPr>
                <w:rFonts w:ascii="Times New Roman" w:hAnsi="Times New Roman"/>
                <w:b/>
                <w:color w:val="000000"/>
                <w:sz w:val="24"/>
                <w:szCs w:val="24"/>
                <w:lang w:val="uk-UA"/>
              </w:rPr>
              <w:t>небезпечних дерев у зовнішніх зонах безпеки вздовж лісосік</w:t>
            </w:r>
            <w:r w:rsidR="001D4E32" w:rsidRPr="00561B9C">
              <w:rPr>
                <w:rFonts w:ascii="Times New Roman" w:hAnsi="Times New Roman"/>
                <w:b/>
                <w:color w:val="000000"/>
                <w:sz w:val="24"/>
                <w:szCs w:val="24"/>
                <w:lang w:val="uk-UA"/>
              </w:rPr>
              <w:t>;</w:t>
            </w:r>
          </w:p>
          <w:p w14:paraId="0F1E9BAF" w14:textId="77777777" w:rsidR="001D4E32" w:rsidRPr="00561B9C" w:rsidRDefault="001D4E32" w:rsidP="00A05FCA">
            <w:pPr>
              <w:spacing w:after="0" w:line="240" w:lineRule="auto"/>
              <w:ind w:firstLine="325"/>
              <w:jc w:val="both"/>
              <w:rPr>
                <w:rFonts w:ascii="Times New Roman" w:hAnsi="Times New Roman"/>
                <w:b/>
                <w:color w:val="000000"/>
                <w:sz w:val="24"/>
                <w:szCs w:val="24"/>
                <w:lang w:val="uk-UA"/>
              </w:rPr>
            </w:pPr>
            <w:r w:rsidRPr="00561B9C">
              <w:rPr>
                <w:rFonts w:ascii="Times New Roman" w:hAnsi="Times New Roman"/>
                <w:b/>
                <w:color w:val="000000"/>
                <w:sz w:val="24"/>
                <w:szCs w:val="24"/>
                <w:lang w:val="uk-UA"/>
              </w:rPr>
              <w:t>рубка</w:t>
            </w:r>
            <w:r w:rsidR="00DA16D3" w:rsidRPr="00561B9C">
              <w:rPr>
                <w:rFonts w:ascii="Times New Roman" w:hAnsi="Times New Roman"/>
                <w:b/>
                <w:sz w:val="24"/>
                <w:szCs w:val="24"/>
                <w:lang w:val="uk-UA" w:eastAsia="ru-RU"/>
              </w:rPr>
              <w:t xml:space="preserve"> модельних дерев </w:t>
            </w:r>
            <w:r w:rsidR="00DA16D3" w:rsidRPr="00561B9C">
              <w:rPr>
                <w:rFonts w:ascii="Times New Roman" w:hAnsi="Times New Roman"/>
                <w:b/>
                <w:color w:val="000000"/>
                <w:sz w:val="24"/>
                <w:szCs w:val="24"/>
                <w:lang w:val="uk-UA" w:eastAsia="ru-RU"/>
              </w:rPr>
              <w:t>(</w:t>
            </w:r>
            <w:r w:rsidR="00DA16D3" w:rsidRPr="00561B9C">
              <w:rPr>
                <w:rFonts w:ascii="Times New Roman" w:hAnsi="Times New Roman"/>
                <w:b/>
                <w:color w:val="000000"/>
                <w:sz w:val="24"/>
                <w:szCs w:val="24"/>
                <w:lang w:val="uk-UA"/>
              </w:rPr>
              <w:t>при здійсненні лісовпорядкування</w:t>
            </w:r>
            <w:r w:rsidR="00601FD4" w:rsidRPr="00561B9C">
              <w:rPr>
                <w:rFonts w:ascii="Times New Roman" w:hAnsi="Times New Roman"/>
                <w:b/>
                <w:color w:val="000000"/>
                <w:sz w:val="24"/>
                <w:szCs w:val="24"/>
                <w:lang w:val="uk-UA"/>
              </w:rPr>
              <w:t>,</w:t>
            </w:r>
            <w:r w:rsidR="00DA16D3" w:rsidRPr="00561B9C">
              <w:rPr>
                <w:rFonts w:ascii="Times New Roman" w:hAnsi="Times New Roman"/>
                <w:b/>
                <w:color w:val="000000"/>
                <w:sz w:val="24"/>
                <w:szCs w:val="24"/>
                <w:lang w:val="uk-UA"/>
              </w:rPr>
              <w:t xml:space="preserve"> </w:t>
            </w:r>
            <w:r w:rsidR="00601FD4" w:rsidRPr="00561B9C">
              <w:rPr>
                <w:rFonts w:ascii="Times New Roman" w:hAnsi="Times New Roman"/>
                <w:b/>
                <w:color w:val="000000"/>
                <w:sz w:val="24"/>
                <w:szCs w:val="24"/>
                <w:lang w:val="uk-UA"/>
              </w:rPr>
              <w:t xml:space="preserve">лісопатологічного обстеження </w:t>
            </w:r>
            <w:r w:rsidR="00DA16D3" w:rsidRPr="00561B9C">
              <w:rPr>
                <w:rFonts w:ascii="Times New Roman" w:hAnsi="Times New Roman"/>
                <w:b/>
                <w:color w:val="000000"/>
                <w:sz w:val="24"/>
                <w:szCs w:val="24"/>
                <w:lang w:val="uk-UA"/>
              </w:rPr>
              <w:t>і відведен</w:t>
            </w:r>
            <w:r w:rsidR="00601FD4" w:rsidRPr="00561B9C">
              <w:rPr>
                <w:rFonts w:ascii="Times New Roman" w:hAnsi="Times New Roman"/>
                <w:b/>
                <w:color w:val="000000"/>
                <w:sz w:val="24"/>
                <w:szCs w:val="24"/>
                <w:lang w:val="uk-UA"/>
              </w:rPr>
              <w:t>ня лісосік</w:t>
            </w:r>
            <w:r w:rsidR="00DA16D3" w:rsidRPr="00561B9C">
              <w:rPr>
                <w:rFonts w:ascii="Times New Roman" w:hAnsi="Times New Roman"/>
                <w:b/>
                <w:color w:val="000000"/>
                <w:sz w:val="24"/>
                <w:szCs w:val="24"/>
                <w:lang w:val="uk-UA"/>
              </w:rPr>
              <w:t>)</w:t>
            </w:r>
            <w:r w:rsidRPr="00561B9C">
              <w:rPr>
                <w:rFonts w:ascii="Times New Roman" w:hAnsi="Times New Roman"/>
                <w:b/>
                <w:color w:val="000000"/>
                <w:sz w:val="24"/>
                <w:szCs w:val="24"/>
                <w:lang w:val="uk-UA"/>
              </w:rPr>
              <w:t>;</w:t>
            </w:r>
          </w:p>
          <w:p w14:paraId="244744AB" w14:textId="77777777" w:rsidR="00DA16D3" w:rsidRPr="00561B9C" w:rsidRDefault="001D4E32" w:rsidP="00A05FCA">
            <w:pPr>
              <w:spacing w:after="0" w:line="240" w:lineRule="auto"/>
              <w:ind w:firstLine="325"/>
              <w:jc w:val="both"/>
              <w:rPr>
                <w:rFonts w:ascii="Times New Roman" w:hAnsi="Times New Roman"/>
                <w:b/>
                <w:sz w:val="24"/>
                <w:szCs w:val="24"/>
                <w:lang w:val="uk-UA" w:eastAsia="ru-RU"/>
              </w:rPr>
            </w:pPr>
            <w:r w:rsidRPr="00561B9C">
              <w:rPr>
                <w:rFonts w:ascii="Times New Roman" w:hAnsi="Times New Roman"/>
                <w:b/>
                <w:color w:val="000000"/>
                <w:sz w:val="24"/>
                <w:szCs w:val="24"/>
                <w:lang w:val="uk-UA"/>
              </w:rPr>
              <w:t>вирубування дерев і чагарників при</w:t>
            </w:r>
            <w:r w:rsidR="00DA16D3" w:rsidRPr="00561B9C">
              <w:rPr>
                <w:rFonts w:ascii="Times New Roman" w:hAnsi="Times New Roman"/>
                <w:b/>
                <w:sz w:val="24"/>
                <w:szCs w:val="24"/>
                <w:lang w:val="uk-UA"/>
              </w:rPr>
              <w:t xml:space="preserve"> гасінн</w:t>
            </w:r>
            <w:r w:rsidRPr="00561B9C">
              <w:rPr>
                <w:rFonts w:ascii="Times New Roman" w:hAnsi="Times New Roman"/>
                <w:b/>
                <w:sz w:val="24"/>
                <w:szCs w:val="24"/>
                <w:lang w:val="uk-UA"/>
              </w:rPr>
              <w:t>і</w:t>
            </w:r>
            <w:r w:rsidR="00DA16D3" w:rsidRPr="00561B9C">
              <w:rPr>
                <w:rFonts w:ascii="Times New Roman" w:hAnsi="Times New Roman"/>
                <w:b/>
                <w:sz w:val="24"/>
                <w:szCs w:val="24"/>
                <w:lang w:val="uk-UA"/>
              </w:rPr>
              <w:t xml:space="preserve"> лісових пожеж</w:t>
            </w:r>
            <w:r w:rsidR="00DA16D3" w:rsidRPr="00561B9C">
              <w:rPr>
                <w:rFonts w:ascii="Times New Roman" w:hAnsi="Times New Roman"/>
                <w:b/>
                <w:color w:val="000000"/>
                <w:sz w:val="24"/>
                <w:szCs w:val="24"/>
                <w:lang w:val="uk-UA" w:eastAsia="ru-RU"/>
              </w:rPr>
              <w:t>;</w:t>
            </w:r>
          </w:p>
          <w:p w14:paraId="5D222185" w14:textId="77777777" w:rsidR="00DA16D3" w:rsidRPr="00561B9C" w:rsidRDefault="0073129F" w:rsidP="00A05FCA">
            <w:pPr>
              <w:spacing w:after="0" w:line="240" w:lineRule="auto"/>
              <w:ind w:firstLine="325"/>
              <w:jc w:val="both"/>
              <w:rPr>
                <w:rFonts w:ascii="Times New Roman" w:hAnsi="Times New Roman"/>
                <w:b/>
                <w:sz w:val="24"/>
                <w:szCs w:val="24"/>
                <w:lang w:val="uk-UA" w:eastAsia="ru-RU"/>
              </w:rPr>
            </w:pPr>
            <w:r w:rsidRPr="00561B9C">
              <w:rPr>
                <w:rFonts w:ascii="Times New Roman" w:hAnsi="Times New Roman"/>
                <w:b/>
                <w:sz w:val="24"/>
                <w:szCs w:val="24"/>
                <w:lang w:val="uk-UA" w:eastAsia="ru-RU"/>
              </w:rPr>
              <w:t>видалення</w:t>
            </w:r>
            <w:r w:rsidR="00DA16D3" w:rsidRPr="00561B9C">
              <w:rPr>
                <w:rFonts w:ascii="Times New Roman" w:hAnsi="Times New Roman"/>
                <w:b/>
                <w:sz w:val="24"/>
                <w:szCs w:val="24"/>
                <w:lang w:val="uk-UA" w:eastAsia="ru-RU"/>
              </w:rPr>
              <w:t xml:space="preserve"> захаращеності;</w:t>
            </w:r>
          </w:p>
          <w:p w14:paraId="016CDD83" w14:textId="77777777" w:rsidR="00DA16D3" w:rsidRPr="00561B9C" w:rsidRDefault="00DA16D3" w:rsidP="00A05FCA">
            <w:pPr>
              <w:spacing w:after="0" w:line="240" w:lineRule="auto"/>
              <w:ind w:firstLine="325"/>
              <w:jc w:val="both"/>
              <w:rPr>
                <w:rFonts w:ascii="Times New Roman" w:hAnsi="Times New Roman"/>
                <w:b/>
                <w:sz w:val="24"/>
                <w:szCs w:val="24"/>
                <w:shd w:val="clear" w:color="auto" w:fill="FFFFFF"/>
                <w:lang w:val="uk-UA"/>
              </w:rPr>
            </w:pPr>
            <w:r w:rsidRPr="00561B9C">
              <w:rPr>
                <w:rFonts w:ascii="Times New Roman" w:hAnsi="Times New Roman"/>
                <w:b/>
                <w:sz w:val="24"/>
                <w:szCs w:val="24"/>
                <w:shd w:val="clear" w:color="auto" w:fill="FFFFFF"/>
                <w:lang w:val="uk-UA"/>
              </w:rPr>
              <w:t>вирубування дерев і чагарників у разі переведення земельних лісових ділянок до нелісових земель.</w:t>
            </w:r>
          </w:p>
          <w:p w14:paraId="487A972C" w14:textId="77777777" w:rsidR="00106C59" w:rsidRPr="00561B9C" w:rsidRDefault="00106C59" w:rsidP="00A05FCA">
            <w:pPr>
              <w:spacing w:after="0" w:line="240" w:lineRule="auto"/>
              <w:ind w:firstLine="325"/>
              <w:jc w:val="both"/>
              <w:rPr>
                <w:rFonts w:ascii="Times New Roman" w:eastAsia="Times New Roman" w:hAnsi="Times New Roman"/>
                <w:b/>
                <w:sz w:val="24"/>
                <w:szCs w:val="24"/>
                <w:lang w:val="uk-UA" w:eastAsia="ru-RU"/>
              </w:rPr>
            </w:pPr>
            <w:r w:rsidRPr="00561B9C">
              <w:rPr>
                <w:rFonts w:ascii="Times New Roman" w:hAnsi="Times New Roman"/>
                <w:b/>
                <w:sz w:val="24"/>
                <w:szCs w:val="24"/>
              </w:rPr>
              <w:t xml:space="preserve">Інші рубки та роботи, пов’язані з веденням лісового господарства, </w:t>
            </w:r>
            <w:r w:rsidRPr="00561B9C">
              <w:rPr>
                <w:rFonts w:ascii="Times New Roman" w:hAnsi="Times New Roman"/>
                <w:b/>
                <w:sz w:val="24"/>
                <w:szCs w:val="24"/>
                <w:shd w:val="clear" w:color="auto" w:fill="FFFFFF"/>
              </w:rPr>
              <w:t>здійснюються з урахув</w:t>
            </w:r>
            <w:r w:rsidR="0005770C" w:rsidRPr="00561B9C">
              <w:rPr>
                <w:rFonts w:ascii="Times New Roman" w:hAnsi="Times New Roman"/>
                <w:b/>
                <w:sz w:val="24"/>
                <w:szCs w:val="24"/>
                <w:shd w:val="clear" w:color="auto" w:fill="FFFFFF"/>
              </w:rPr>
              <w:t xml:space="preserve">анням </w:t>
            </w:r>
            <w:r w:rsidR="0005770C" w:rsidRPr="00561B9C">
              <w:rPr>
                <w:rFonts w:ascii="Times New Roman" w:hAnsi="Times New Roman"/>
                <w:b/>
                <w:sz w:val="24"/>
                <w:szCs w:val="24"/>
                <w:shd w:val="clear" w:color="auto" w:fill="FFFFFF"/>
                <w:lang w:val="uk-UA"/>
              </w:rPr>
              <w:t>вимог</w:t>
            </w:r>
            <w:r w:rsidRPr="00561B9C">
              <w:rPr>
                <w:rFonts w:ascii="Times New Roman" w:hAnsi="Times New Roman"/>
                <w:b/>
                <w:sz w:val="24"/>
                <w:szCs w:val="24"/>
                <w:shd w:val="clear" w:color="auto" w:fill="FFFFFF"/>
              </w:rPr>
              <w:t>, визначених Законом України «Про природно-заповідний фонд України</w:t>
            </w:r>
            <w:r w:rsidRPr="00561B9C">
              <w:rPr>
                <w:rFonts w:ascii="Times New Roman" w:hAnsi="Times New Roman"/>
                <w:b/>
                <w:sz w:val="24"/>
                <w:szCs w:val="24"/>
              </w:rPr>
              <w:t>».</w:t>
            </w:r>
          </w:p>
        </w:tc>
      </w:tr>
      <w:tr w:rsidR="00DA16D3" w:rsidRPr="00561B9C" w14:paraId="75219D4F" w14:textId="77777777" w:rsidTr="00694D87">
        <w:trPr>
          <w:trHeight w:val="73"/>
        </w:trPr>
        <w:tc>
          <w:tcPr>
            <w:tcW w:w="7796" w:type="dxa"/>
            <w:shd w:val="clear" w:color="auto" w:fill="auto"/>
          </w:tcPr>
          <w:p w14:paraId="672E32BE" w14:textId="77777777" w:rsidR="00DA16D3" w:rsidRPr="00561B9C" w:rsidRDefault="00DA16D3" w:rsidP="003F4158">
            <w:pPr>
              <w:pStyle w:val="rvps2"/>
              <w:shd w:val="clear" w:color="auto" w:fill="FFFFFF"/>
              <w:spacing w:before="0" w:beforeAutospacing="0" w:after="0" w:afterAutospacing="0"/>
              <w:ind w:firstLine="317"/>
              <w:rPr>
                <w:b/>
                <w:color w:val="000000"/>
                <w:shd w:val="clear" w:color="auto" w:fill="FFFFFF"/>
                <w:lang w:val="uk-UA"/>
              </w:rPr>
            </w:pPr>
            <w:r w:rsidRPr="00561B9C">
              <w:rPr>
                <w:b/>
                <w:color w:val="000000"/>
                <w:shd w:val="clear" w:color="auto" w:fill="FFFFFF"/>
                <w:lang w:val="uk-UA"/>
              </w:rPr>
              <w:lastRenderedPageBreak/>
              <w:t>Відсутній</w:t>
            </w:r>
          </w:p>
        </w:tc>
        <w:tc>
          <w:tcPr>
            <w:tcW w:w="7938" w:type="dxa"/>
            <w:shd w:val="clear" w:color="auto" w:fill="auto"/>
          </w:tcPr>
          <w:p w14:paraId="725D937D" w14:textId="77777777" w:rsidR="00DA16D3" w:rsidRPr="00561B9C" w:rsidRDefault="00DA16D3" w:rsidP="005F033F">
            <w:pPr>
              <w:spacing w:after="0" w:line="240" w:lineRule="auto"/>
              <w:ind w:firstLine="323"/>
              <w:jc w:val="both"/>
              <w:rPr>
                <w:rFonts w:ascii="Times New Roman" w:hAnsi="Times New Roman"/>
                <w:b/>
                <w:sz w:val="24"/>
                <w:szCs w:val="24"/>
                <w:lang w:val="uk-UA" w:eastAsia="ru-RU"/>
              </w:rPr>
            </w:pPr>
            <w:r w:rsidRPr="00561B9C">
              <w:rPr>
                <w:rFonts w:ascii="Times New Roman" w:hAnsi="Times New Roman"/>
                <w:b/>
                <w:sz w:val="24"/>
                <w:szCs w:val="24"/>
                <w:lang w:val="uk-UA" w:eastAsia="ru-RU"/>
              </w:rPr>
              <w:t xml:space="preserve">55. Догляд за об’єктами постійної лісонасіннєвої бази </w:t>
            </w:r>
            <w:r w:rsidR="001D4E32" w:rsidRPr="00561B9C">
              <w:rPr>
                <w:rFonts w:ascii="Times New Roman" w:hAnsi="Times New Roman"/>
                <w:b/>
                <w:sz w:val="24"/>
                <w:szCs w:val="24"/>
                <w:lang w:val="uk-UA" w:eastAsia="ru-RU"/>
              </w:rPr>
              <w:t xml:space="preserve">(далі – ПЛНБ) </w:t>
            </w:r>
            <w:r w:rsidRPr="00561B9C">
              <w:rPr>
                <w:rFonts w:ascii="Times New Roman" w:hAnsi="Times New Roman"/>
                <w:b/>
                <w:sz w:val="24"/>
                <w:szCs w:val="24"/>
                <w:lang w:val="uk-UA" w:eastAsia="ru-RU"/>
              </w:rPr>
              <w:t>здійснюється з метою формування та підвищення ефективності їх використання шляхом проведення таких рубок:</w:t>
            </w:r>
          </w:p>
          <w:p w14:paraId="0AF014E7" w14:textId="77777777" w:rsidR="00DA16D3" w:rsidRPr="00561B9C" w:rsidRDefault="00DA16D3" w:rsidP="005F033F">
            <w:pPr>
              <w:spacing w:after="0" w:line="240" w:lineRule="auto"/>
              <w:ind w:firstLine="323"/>
              <w:jc w:val="both"/>
              <w:rPr>
                <w:rFonts w:ascii="Times New Roman" w:hAnsi="Times New Roman"/>
                <w:b/>
                <w:sz w:val="24"/>
                <w:szCs w:val="24"/>
                <w:lang w:eastAsia="ru-RU"/>
              </w:rPr>
            </w:pPr>
            <w:r w:rsidRPr="00561B9C">
              <w:rPr>
                <w:rFonts w:ascii="Times New Roman" w:hAnsi="Times New Roman"/>
                <w:b/>
                <w:sz w:val="24"/>
                <w:szCs w:val="24"/>
                <w:lang w:eastAsia="ru-RU"/>
              </w:rPr>
              <w:t xml:space="preserve">догляду за формою стовбура і крони </w:t>
            </w:r>
            <w:r w:rsidRPr="00561B9C">
              <w:rPr>
                <w:rFonts w:ascii="Times New Roman" w:hAnsi="Times New Roman"/>
                <w:b/>
                <w:sz w:val="24"/>
                <w:szCs w:val="24"/>
                <w:lang w:val="uk-UA" w:eastAsia="ru-RU"/>
              </w:rPr>
              <w:t xml:space="preserve">– </w:t>
            </w:r>
            <w:r w:rsidRPr="00561B9C">
              <w:rPr>
                <w:rFonts w:ascii="Times New Roman" w:hAnsi="Times New Roman"/>
                <w:b/>
                <w:sz w:val="24"/>
                <w:szCs w:val="24"/>
                <w:lang w:eastAsia="ru-RU"/>
              </w:rPr>
              <w:t>формування стовбура та крони насінних дерев, а також видалення суміжних дерев, які пригнічують їх ріст;</w:t>
            </w:r>
          </w:p>
          <w:p w14:paraId="375EAA60" w14:textId="77777777" w:rsidR="00DA16D3" w:rsidRPr="00561B9C" w:rsidRDefault="00DA16D3" w:rsidP="005F033F">
            <w:pPr>
              <w:spacing w:after="0" w:line="240" w:lineRule="auto"/>
              <w:ind w:firstLine="323"/>
              <w:jc w:val="both"/>
              <w:rPr>
                <w:rFonts w:ascii="Times New Roman" w:hAnsi="Times New Roman"/>
                <w:b/>
                <w:sz w:val="24"/>
                <w:szCs w:val="24"/>
                <w:lang w:eastAsia="ru-RU"/>
              </w:rPr>
            </w:pPr>
            <w:r w:rsidRPr="00561B9C">
              <w:rPr>
                <w:rFonts w:ascii="Times New Roman" w:hAnsi="Times New Roman"/>
                <w:b/>
                <w:sz w:val="24"/>
                <w:szCs w:val="24"/>
                <w:lang w:eastAsia="ru-RU"/>
              </w:rPr>
              <w:t xml:space="preserve">селекційного догляду за лісонасіннєвою ділянкою </w:t>
            </w:r>
            <w:r w:rsidRPr="00561B9C">
              <w:rPr>
                <w:rFonts w:ascii="Times New Roman" w:hAnsi="Times New Roman"/>
                <w:b/>
                <w:sz w:val="24"/>
                <w:szCs w:val="24"/>
                <w:lang w:val="uk-UA" w:eastAsia="ru-RU"/>
              </w:rPr>
              <w:t xml:space="preserve">– </w:t>
            </w:r>
            <w:r w:rsidRPr="00561B9C">
              <w:rPr>
                <w:rFonts w:ascii="Times New Roman" w:hAnsi="Times New Roman"/>
                <w:b/>
                <w:sz w:val="24"/>
                <w:szCs w:val="24"/>
                <w:lang w:eastAsia="ru-RU"/>
              </w:rPr>
              <w:t>зріджування основного ярусу деревостану, видаленню мінусових, хворих та ослаблених дерев, догляд за кронами та стовбурами насіннєвих дерев;</w:t>
            </w:r>
          </w:p>
          <w:p w14:paraId="45BAF127" w14:textId="77777777" w:rsidR="00DA16D3" w:rsidRPr="00561B9C" w:rsidRDefault="00DA16D3" w:rsidP="005F033F">
            <w:pPr>
              <w:spacing w:after="0" w:line="240" w:lineRule="auto"/>
              <w:ind w:firstLine="323"/>
              <w:jc w:val="both"/>
              <w:rPr>
                <w:rFonts w:ascii="Times New Roman" w:hAnsi="Times New Roman"/>
                <w:b/>
                <w:sz w:val="24"/>
                <w:szCs w:val="24"/>
                <w:lang w:eastAsia="ru-RU"/>
              </w:rPr>
            </w:pPr>
            <w:r w:rsidRPr="00561B9C">
              <w:rPr>
                <w:rFonts w:ascii="Times New Roman" w:hAnsi="Times New Roman"/>
                <w:b/>
                <w:sz w:val="24"/>
                <w:szCs w:val="24"/>
                <w:lang w:eastAsia="ru-RU"/>
              </w:rPr>
              <w:t xml:space="preserve">лісівничого догляду за лісонасіннєвою плантацією </w:t>
            </w:r>
            <w:r w:rsidRPr="00561B9C">
              <w:rPr>
                <w:rFonts w:ascii="Times New Roman" w:hAnsi="Times New Roman"/>
                <w:b/>
                <w:sz w:val="24"/>
                <w:szCs w:val="24"/>
                <w:lang w:val="uk-UA" w:eastAsia="ru-RU"/>
              </w:rPr>
              <w:t xml:space="preserve">– </w:t>
            </w:r>
            <w:r w:rsidRPr="00561B9C">
              <w:rPr>
                <w:rFonts w:ascii="Times New Roman" w:hAnsi="Times New Roman"/>
                <w:b/>
                <w:sz w:val="24"/>
                <w:szCs w:val="24"/>
                <w:lang w:eastAsia="ru-RU"/>
              </w:rPr>
              <w:t>селекційне зрідження, обезвершинення, обрізка гілок;</w:t>
            </w:r>
          </w:p>
          <w:p w14:paraId="2FC23B90" w14:textId="77777777" w:rsidR="00DA16D3" w:rsidRPr="00561B9C" w:rsidRDefault="00DA16D3" w:rsidP="005F033F">
            <w:pPr>
              <w:spacing w:after="0" w:line="240" w:lineRule="auto"/>
              <w:ind w:firstLine="323"/>
              <w:jc w:val="both"/>
              <w:rPr>
                <w:rFonts w:ascii="Times New Roman" w:hAnsi="Times New Roman"/>
                <w:b/>
                <w:sz w:val="24"/>
                <w:szCs w:val="24"/>
                <w:lang w:eastAsia="ru-RU"/>
              </w:rPr>
            </w:pPr>
            <w:r w:rsidRPr="00561B9C">
              <w:rPr>
                <w:rFonts w:ascii="Times New Roman" w:hAnsi="Times New Roman"/>
                <w:b/>
                <w:sz w:val="24"/>
                <w:szCs w:val="24"/>
                <w:lang w:eastAsia="ru-RU"/>
              </w:rPr>
              <w:t>догляду за підліском або підростом</w:t>
            </w:r>
            <w:r w:rsidR="001D4E32" w:rsidRPr="00561B9C">
              <w:rPr>
                <w:rFonts w:ascii="Times New Roman" w:hAnsi="Times New Roman"/>
                <w:b/>
                <w:sz w:val="24"/>
                <w:szCs w:val="24"/>
                <w:lang w:val="uk-UA" w:eastAsia="ru-RU"/>
              </w:rPr>
              <w:t xml:space="preserve"> на об’єктах ПЛНБ</w:t>
            </w:r>
            <w:r w:rsidRPr="00561B9C">
              <w:rPr>
                <w:rFonts w:ascii="Times New Roman" w:hAnsi="Times New Roman"/>
                <w:b/>
                <w:sz w:val="24"/>
                <w:szCs w:val="24"/>
                <w:lang w:eastAsia="ru-RU"/>
              </w:rPr>
              <w:t xml:space="preserve"> </w:t>
            </w:r>
            <w:r w:rsidRPr="00561B9C">
              <w:rPr>
                <w:rFonts w:ascii="Times New Roman" w:hAnsi="Times New Roman"/>
                <w:b/>
                <w:sz w:val="24"/>
                <w:szCs w:val="24"/>
                <w:lang w:val="uk-UA" w:eastAsia="ru-RU"/>
              </w:rPr>
              <w:t xml:space="preserve">– </w:t>
            </w:r>
            <w:r w:rsidRPr="00561B9C">
              <w:rPr>
                <w:rFonts w:ascii="Times New Roman" w:hAnsi="Times New Roman"/>
                <w:b/>
                <w:sz w:val="24"/>
                <w:szCs w:val="24"/>
                <w:lang w:eastAsia="ru-RU"/>
              </w:rPr>
              <w:t>вирубування підліску, підросту для обліку очікуваного врожаю та з метою покращення умов заготівлі насіння;</w:t>
            </w:r>
          </w:p>
          <w:p w14:paraId="4973C759" w14:textId="77777777" w:rsidR="00DA16D3" w:rsidRPr="00561B9C" w:rsidRDefault="00DA16D3" w:rsidP="005F033F">
            <w:pPr>
              <w:pStyle w:val="rvps2"/>
              <w:shd w:val="clear" w:color="auto" w:fill="FFFFFF"/>
              <w:spacing w:before="0" w:beforeAutospacing="0" w:after="0" w:afterAutospacing="0"/>
              <w:ind w:firstLine="323"/>
              <w:jc w:val="both"/>
              <w:rPr>
                <w:b/>
              </w:rPr>
            </w:pPr>
            <w:r w:rsidRPr="00561B9C">
              <w:rPr>
                <w:b/>
              </w:rPr>
              <w:t xml:space="preserve">формування оптимальної густоти </w:t>
            </w:r>
            <w:r w:rsidRPr="00561B9C">
              <w:rPr>
                <w:b/>
                <w:lang w:val="uk-UA"/>
              </w:rPr>
              <w:t xml:space="preserve">– </w:t>
            </w:r>
            <w:r w:rsidRPr="00561B9C">
              <w:rPr>
                <w:b/>
              </w:rPr>
              <w:t>формування постійної лісонасіннєвої ділянки, покращення умов росту та плодоношення на лісонасіннєвих ділянках і лісонасіннєвих плантаціях.</w:t>
            </w:r>
          </w:p>
          <w:p w14:paraId="79B37878" w14:textId="77777777" w:rsidR="001D4E32" w:rsidRPr="00561B9C" w:rsidRDefault="00702929" w:rsidP="005F033F">
            <w:pPr>
              <w:pStyle w:val="rvps2"/>
              <w:shd w:val="clear" w:color="auto" w:fill="FFFFFF"/>
              <w:spacing w:before="0" w:beforeAutospacing="0" w:after="0" w:afterAutospacing="0"/>
              <w:ind w:firstLine="323"/>
              <w:jc w:val="both"/>
              <w:rPr>
                <w:b/>
                <w:color w:val="000000"/>
                <w:lang w:val="uk-UA"/>
              </w:rPr>
            </w:pPr>
            <w:r w:rsidRPr="00561B9C">
              <w:rPr>
                <w:b/>
                <w:color w:val="000000"/>
                <w:lang w:val="uk-UA"/>
              </w:rPr>
              <w:t>Підставою для здійснення догляду за об’єктами ПЛНБ є матеріали лісовпорядкування.</w:t>
            </w:r>
          </w:p>
        </w:tc>
      </w:tr>
      <w:tr w:rsidR="00DA16D3" w:rsidRPr="00561B9C" w14:paraId="31ECC8ED" w14:textId="77777777" w:rsidTr="00694D87">
        <w:trPr>
          <w:trHeight w:val="73"/>
        </w:trPr>
        <w:tc>
          <w:tcPr>
            <w:tcW w:w="7796" w:type="dxa"/>
            <w:shd w:val="clear" w:color="auto" w:fill="auto"/>
          </w:tcPr>
          <w:p w14:paraId="259CDA82" w14:textId="77777777" w:rsidR="00DA16D3" w:rsidRPr="00561B9C" w:rsidRDefault="00DA16D3" w:rsidP="003F4158">
            <w:pPr>
              <w:pStyle w:val="rvps2"/>
              <w:shd w:val="clear" w:color="auto" w:fill="FFFFFF"/>
              <w:spacing w:before="0" w:beforeAutospacing="0" w:after="0" w:afterAutospacing="0"/>
              <w:ind w:firstLine="317"/>
              <w:jc w:val="both"/>
              <w:rPr>
                <w:color w:val="000000"/>
                <w:shd w:val="clear" w:color="auto" w:fill="FFFFFF"/>
                <w:lang w:val="uk-UA"/>
              </w:rPr>
            </w:pPr>
            <w:r w:rsidRPr="00561B9C">
              <w:rPr>
                <w:b/>
                <w:color w:val="000000"/>
                <w:shd w:val="clear" w:color="auto" w:fill="FFFFFF"/>
                <w:lang w:val="uk-UA"/>
              </w:rPr>
              <w:t>Відсутній</w:t>
            </w:r>
          </w:p>
        </w:tc>
        <w:tc>
          <w:tcPr>
            <w:tcW w:w="7938" w:type="dxa"/>
            <w:shd w:val="clear" w:color="auto" w:fill="auto"/>
          </w:tcPr>
          <w:p w14:paraId="0D777BFB" w14:textId="77777777" w:rsidR="00DA16D3" w:rsidRPr="00561B9C" w:rsidRDefault="00DA16D3" w:rsidP="00702929">
            <w:pPr>
              <w:spacing w:after="0" w:line="240" w:lineRule="auto"/>
              <w:ind w:firstLine="325"/>
              <w:jc w:val="both"/>
              <w:rPr>
                <w:rFonts w:ascii="Times New Roman" w:hAnsi="Times New Roman"/>
                <w:b/>
                <w:sz w:val="24"/>
                <w:szCs w:val="24"/>
                <w:lang w:val="uk-UA" w:eastAsia="ru-RU"/>
              </w:rPr>
            </w:pPr>
            <w:r w:rsidRPr="00561B9C">
              <w:rPr>
                <w:rFonts w:ascii="Times New Roman" w:hAnsi="Times New Roman"/>
                <w:b/>
                <w:sz w:val="24"/>
                <w:szCs w:val="24"/>
                <w:lang w:val="uk-UA" w:eastAsia="ru-RU"/>
              </w:rPr>
              <w:t xml:space="preserve">56. Формування пожежостійких </w:t>
            </w:r>
            <w:r w:rsidR="00702929" w:rsidRPr="00561B9C">
              <w:rPr>
                <w:rFonts w:ascii="Times New Roman" w:hAnsi="Times New Roman"/>
                <w:b/>
                <w:sz w:val="24"/>
                <w:szCs w:val="24"/>
                <w:lang w:val="uk-UA" w:eastAsia="ru-RU"/>
              </w:rPr>
              <w:t>узлісь</w:t>
            </w:r>
            <w:r w:rsidRPr="00561B9C">
              <w:rPr>
                <w:rFonts w:ascii="Times New Roman" w:hAnsi="Times New Roman"/>
                <w:b/>
                <w:sz w:val="24"/>
                <w:szCs w:val="24"/>
                <w:lang w:val="uk-UA" w:eastAsia="ru-RU"/>
              </w:rPr>
              <w:t xml:space="preserve"> проводиться в усіх категоріях лісів, крім </w:t>
            </w:r>
            <w:r w:rsidRPr="00561B9C">
              <w:rPr>
                <w:rFonts w:ascii="Times New Roman" w:hAnsi="Times New Roman"/>
                <w:b/>
                <w:sz w:val="24"/>
                <w:szCs w:val="24"/>
                <w:shd w:val="clear" w:color="auto" w:fill="FFFFFF"/>
                <w:lang w:val="uk-UA"/>
              </w:rPr>
              <w:t xml:space="preserve">лісів природоохоронного, історико-культурного призначення, </w:t>
            </w:r>
            <w:r w:rsidR="001B0DF8" w:rsidRPr="00561B9C">
              <w:rPr>
                <w:rStyle w:val="fontstyle21"/>
                <w:rFonts w:ascii="Times New Roman" w:hAnsi="Times New Roman"/>
                <w:b/>
                <w:i w:val="0"/>
                <w:color w:val="auto"/>
                <w:lang w:val="uk-UA"/>
              </w:rPr>
              <w:t>захисних лісів розташованих у смугах відведення залізниць та автомобільних доріг,</w:t>
            </w:r>
            <w:r w:rsidR="001B0DF8" w:rsidRPr="00561B9C">
              <w:rPr>
                <w:rFonts w:ascii="Times New Roman" w:hAnsi="Times New Roman"/>
                <w:b/>
                <w:sz w:val="24"/>
                <w:szCs w:val="24"/>
                <w:shd w:val="clear" w:color="auto" w:fill="FFFFFF"/>
                <w:lang w:val="uk-UA"/>
              </w:rPr>
              <w:t xml:space="preserve"> </w:t>
            </w:r>
            <w:r w:rsidRPr="00561B9C">
              <w:rPr>
                <w:rFonts w:ascii="Times New Roman" w:hAnsi="Times New Roman"/>
                <w:b/>
                <w:sz w:val="24"/>
                <w:szCs w:val="24"/>
                <w:shd w:val="clear" w:color="auto" w:fill="FFFFFF"/>
                <w:lang w:val="uk-UA"/>
              </w:rPr>
              <w:t>у</w:t>
            </w:r>
            <w:r w:rsidRPr="00561B9C">
              <w:rPr>
                <w:rFonts w:ascii="Times New Roman" w:hAnsi="Times New Roman"/>
                <w:b/>
                <w:sz w:val="24"/>
                <w:szCs w:val="24"/>
                <w:lang w:val="uk-UA" w:eastAsia="ru-RU"/>
              </w:rPr>
              <w:t xml:space="preserve"> хвойних деревостанах усіх вікових категорій</w:t>
            </w:r>
            <w:r w:rsidR="00702929" w:rsidRPr="00561B9C">
              <w:rPr>
                <w:rFonts w:ascii="Times New Roman" w:hAnsi="Times New Roman"/>
                <w:b/>
                <w:sz w:val="24"/>
                <w:szCs w:val="24"/>
                <w:lang w:val="uk-UA" w:eastAsia="ru-RU"/>
              </w:rPr>
              <w:t xml:space="preserve"> н</w:t>
            </w:r>
            <w:r w:rsidR="00702929" w:rsidRPr="00561B9C">
              <w:rPr>
                <w:rFonts w:ascii="Times New Roman" w:hAnsi="Times New Roman"/>
                <w:b/>
                <w:sz w:val="24"/>
                <w:szCs w:val="24"/>
                <w:shd w:val="clear" w:color="auto" w:fill="FFFFFF"/>
                <w:lang w:val="uk-UA"/>
              </w:rPr>
              <w:t xml:space="preserve">а межі лісових ділянок та земель сільськогосподарського призначення, заплав, пасовищ, дачних кооперативів, населених </w:t>
            </w:r>
            <w:r w:rsidR="00702929" w:rsidRPr="00561B9C">
              <w:rPr>
                <w:rFonts w:ascii="Times New Roman" w:hAnsi="Times New Roman"/>
                <w:b/>
                <w:sz w:val="24"/>
                <w:szCs w:val="24"/>
                <w:shd w:val="clear" w:color="auto" w:fill="FFFFFF"/>
                <w:lang w:val="uk-UA"/>
              </w:rPr>
              <w:lastRenderedPageBreak/>
              <w:t xml:space="preserve">пунктів з метою зниження інтенсивності пожежі та полегшення її гасіння пожежно-рятувальними підрозділами, </w:t>
            </w:r>
            <w:r w:rsidRPr="00561B9C">
              <w:rPr>
                <w:rFonts w:ascii="Times New Roman" w:hAnsi="Times New Roman"/>
                <w:b/>
                <w:sz w:val="24"/>
                <w:szCs w:val="24"/>
                <w:lang w:val="uk-UA" w:eastAsia="ru-RU"/>
              </w:rPr>
              <w:t>шляхом зрідження деревостану до повноти 0,4-0,5 у смугах шириною подвійної висоти деревостану.</w:t>
            </w:r>
          </w:p>
          <w:p w14:paraId="3BDBFBFD" w14:textId="77777777" w:rsidR="00702929" w:rsidRPr="00561B9C" w:rsidRDefault="00702929" w:rsidP="00702929">
            <w:pPr>
              <w:spacing w:after="0" w:line="240" w:lineRule="auto"/>
              <w:ind w:firstLine="325"/>
              <w:jc w:val="both"/>
              <w:rPr>
                <w:rFonts w:ascii="Times New Roman" w:hAnsi="Times New Roman"/>
                <w:b/>
                <w:sz w:val="24"/>
                <w:szCs w:val="24"/>
                <w:lang w:val="uk-UA" w:eastAsia="ru-RU"/>
              </w:rPr>
            </w:pPr>
            <w:r w:rsidRPr="00561B9C">
              <w:rPr>
                <w:rFonts w:ascii="Times New Roman" w:hAnsi="Times New Roman"/>
                <w:b/>
                <w:color w:val="000000"/>
                <w:sz w:val="24"/>
                <w:szCs w:val="24"/>
                <w:lang w:val="uk-UA"/>
              </w:rPr>
              <w:t>Підставою для формування пожежостійких узлісь є матеріали лісовпорядкування.</w:t>
            </w:r>
          </w:p>
          <w:p w14:paraId="015EEE68" w14:textId="77777777" w:rsidR="00702929" w:rsidRPr="00561B9C" w:rsidRDefault="00702929" w:rsidP="00702929">
            <w:pPr>
              <w:spacing w:after="0" w:line="240" w:lineRule="auto"/>
              <w:ind w:firstLine="325"/>
              <w:jc w:val="both"/>
              <w:rPr>
                <w:rFonts w:ascii="Times New Roman" w:hAnsi="Times New Roman"/>
                <w:b/>
                <w:sz w:val="24"/>
                <w:szCs w:val="24"/>
                <w:lang w:val="uk-UA"/>
              </w:rPr>
            </w:pPr>
            <w:r w:rsidRPr="00561B9C">
              <w:rPr>
                <w:rFonts w:ascii="Times New Roman" w:hAnsi="Times New Roman"/>
                <w:b/>
                <w:sz w:val="24"/>
                <w:szCs w:val="24"/>
                <w:shd w:val="clear" w:color="auto" w:fill="FFFFFF"/>
                <w:lang w:val="uk-UA"/>
              </w:rPr>
              <w:t>У смугах пожежостійких узлісь здійснюються заходи з регулярного видалення підліску і підросту та зменшення накопичення наземних горючих матеріалів шляхом здійснення профілактичних відпалів</w:t>
            </w:r>
            <w:r w:rsidR="00FA0033" w:rsidRPr="00561B9C">
              <w:rPr>
                <w:rFonts w:ascii="Times New Roman" w:hAnsi="Times New Roman"/>
                <w:b/>
                <w:sz w:val="24"/>
                <w:szCs w:val="24"/>
                <w:shd w:val="clear" w:color="auto" w:fill="FFFFFF"/>
                <w:lang w:val="uk-UA"/>
              </w:rPr>
              <w:t xml:space="preserve"> та прокладення</w:t>
            </w:r>
            <w:r w:rsidR="00354041" w:rsidRPr="00561B9C">
              <w:rPr>
                <w:rFonts w:ascii="Times New Roman" w:hAnsi="Times New Roman"/>
                <w:b/>
                <w:sz w:val="24"/>
                <w:szCs w:val="24"/>
                <w:shd w:val="clear" w:color="auto" w:fill="FFFFFF"/>
                <w:lang w:val="uk-UA"/>
              </w:rPr>
              <w:t>м</w:t>
            </w:r>
            <w:r w:rsidR="00FA0033" w:rsidRPr="00561B9C">
              <w:rPr>
                <w:rFonts w:ascii="Times New Roman" w:hAnsi="Times New Roman"/>
                <w:b/>
                <w:sz w:val="24"/>
                <w:szCs w:val="24"/>
                <w:shd w:val="clear" w:color="auto" w:fill="FFFFFF"/>
                <w:lang w:val="uk-UA"/>
              </w:rPr>
              <w:t xml:space="preserve"> мінерал</w:t>
            </w:r>
            <w:r w:rsidR="00354041" w:rsidRPr="00561B9C">
              <w:rPr>
                <w:rFonts w:ascii="Times New Roman" w:hAnsi="Times New Roman"/>
                <w:b/>
                <w:sz w:val="24"/>
                <w:szCs w:val="24"/>
                <w:shd w:val="clear" w:color="auto" w:fill="FFFFFF"/>
                <w:lang w:val="uk-UA"/>
              </w:rPr>
              <w:t>ізованих смуг</w:t>
            </w:r>
            <w:r w:rsidRPr="00561B9C">
              <w:rPr>
                <w:rFonts w:ascii="Times New Roman" w:hAnsi="Times New Roman"/>
                <w:b/>
                <w:sz w:val="24"/>
                <w:szCs w:val="24"/>
                <w:shd w:val="clear" w:color="auto" w:fill="FFFFFF"/>
                <w:lang w:val="uk-UA"/>
              </w:rPr>
              <w:t>.</w:t>
            </w:r>
          </w:p>
        </w:tc>
      </w:tr>
      <w:tr w:rsidR="00DA16D3" w:rsidRPr="00561B9C" w14:paraId="53139676" w14:textId="77777777" w:rsidTr="00694D87">
        <w:trPr>
          <w:trHeight w:val="73"/>
        </w:trPr>
        <w:tc>
          <w:tcPr>
            <w:tcW w:w="7796" w:type="dxa"/>
            <w:shd w:val="clear" w:color="auto" w:fill="auto"/>
          </w:tcPr>
          <w:p w14:paraId="63E4E7F7" w14:textId="77777777" w:rsidR="00DA16D3" w:rsidRPr="00561B9C" w:rsidRDefault="00DA16D3" w:rsidP="003F4158">
            <w:pPr>
              <w:pStyle w:val="rvps2"/>
              <w:shd w:val="clear" w:color="auto" w:fill="FFFFFF"/>
              <w:spacing w:before="0" w:beforeAutospacing="0" w:after="0" w:afterAutospacing="0"/>
              <w:ind w:firstLine="317"/>
              <w:jc w:val="both"/>
              <w:rPr>
                <w:color w:val="000000"/>
                <w:shd w:val="clear" w:color="auto" w:fill="FFFFFF"/>
                <w:lang w:val="uk-UA"/>
              </w:rPr>
            </w:pPr>
            <w:r w:rsidRPr="00561B9C">
              <w:rPr>
                <w:b/>
                <w:color w:val="000000"/>
                <w:shd w:val="clear" w:color="auto" w:fill="FFFFFF"/>
                <w:lang w:val="uk-UA"/>
              </w:rPr>
              <w:lastRenderedPageBreak/>
              <w:t>Відсутній</w:t>
            </w:r>
          </w:p>
        </w:tc>
        <w:tc>
          <w:tcPr>
            <w:tcW w:w="7938" w:type="dxa"/>
            <w:shd w:val="clear" w:color="auto" w:fill="auto"/>
          </w:tcPr>
          <w:p w14:paraId="5FA3D917" w14:textId="77777777" w:rsidR="00DA16D3" w:rsidRPr="009D312D" w:rsidRDefault="00DA16D3" w:rsidP="009D312D">
            <w:pPr>
              <w:spacing w:after="0" w:line="240" w:lineRule="auto"/>
              <w:ind w:firstLine="323"/>
              <w:jc w:val="both"/>
              <w:rPr>
                <w:rFonts w:ascii="Times New Roman" w:hAnsi="Times New Roman"/>
                <w:b/>
                <w:sz w:val="24"/>
                <w:szCs w:val="24"/>
                <w:lang w:val="uk-UA"/>
              </w:rPr>
            </w:pPr>
            <w:r w:rsidRPr="00561B9C">
              <w:rPr>
                <w:rFonts w:ascii="Times New Roman" w:hAnsi="Times New Roman"/>
                <w:b/>
                <w:sz w:val="24"/>
                <w:szCs w:val="24"/>
                <w:shd w:val="clear" w:color="auto" w:fill="FFFFFF"/>
                <w:lang w:val="uk-UA"/>
              </w:rPr>
              <w:t xml:space="preserve">57. </w:t>
            </w:r>
            <w:r w:rsidRPr="00561B9C">
              <w:rPr>
                <w:rFonts w:ascii="Times New Roman" w:hAnsi="Times New Roman"/>
                <w:b/>
                <w:sz w:val="24"/>
                <w:szCs w:val="24"/>
                <w:lang w:val="uk-UA" w:eastAsia="ru-RU"/>
              </w:rPr>
              <w:t xml:space="preserve">Рубки, пов'язані з будівництвом </w:t>
            </w:r>
            <w:r w:rsidR="0044139D">
              <w:rPr>
                <w:rFonts w:ascii="Times New Roman" w:hAnsi="Times New Roman"/>
                <w:b/>
                <w:sz w:val="24"/>
                <w:szCs w:val="24"/>
                <w:lang w:val="uk-UA" w:eastAsia="ru-RU"/>
              </w:rPr>
              <w:t xml:space="preserve">та реконструкцією </w:t>
            </w:r>
            <w:r w:rsidRPr="00561B9C">
              <w:rPr>
                <w:rFonts w:ascii="Times New Roman" w:hAnsi="Times New Roman"/>
                <w:b/>
                <w:sz w:val="24"/>
                <w:szCs w:val="24"/>
                <w:lang w:val="uk-UA" w:eastAsia="ru-RU"/>
              </w:rPr>
              <w:t xml:space="preserve">лісових доріг, проводяться </w:t>
            </w:r>
            <w:r w:rsidR="0044139D">
              <w:rPr>
                <w:rFonts w:ascii="Times New Roman" w:hAnsi="Times New Roman"/>
                <w:b/>
                <w:sz w:val="24"/>
                <w:szCs w:val="24"/>
                <w:lang w:val="uk-UA"/>
              </w:rPr>
              <w:t>у всіх</w:t>
            </w:r>
            <w:r w:rsidR="008F45D0">
              <w:rPr>
                <w:rFonts w:ascii="Times New Roman" w:hAnsi="Times New Roman"/>
                <w:b/>
                <w:sz w:val="24"/>
                <w:szCs w:val="24"/>
                <w:lang w:val="uk-UA"/>
              </w:rPr>
              <w:t xml:space="preserve"> категоріях лісів. У</w:t>
            </w:r>
            <w:r w:rsidR="0044139D">
              <w:rPr>
                <w:rFonts w:ascii="Times New Roman" w:hAnsi="Times New Roman"/>
                <w:b/>
                <w:sz w:val="24"/>
                <w:szCs w:val="24"/>
                <w:lang w:val="uk-UA"/>
              </w:rPr>
              <w:t xml:space="preserve"> лісах в межах територій та об’єктів природно-заповідного фонду рубки</w:t>
            </w:r>
            <w:r w:rsidR="008F45D0">
              <w:rPr>
                <w:rFonts w:ascii="Times New Roman" w:hAnsi="Times New Roman"/>
                <w:b/>
                <w:sz w:val="24"/>
                <w:szCs w:val="24"/>
                <w:lang w:val="uk-UA"/>
              </w:rPr>
              <w:t>,</w:t>
            </w:r>
            <w:r w:rsidR="0044139D">
              <w:rPr>
                <w:rFonts w:ascii="Times New Roman" w:hAnsi="Times New Roman"/>
                <w:b/>
                <w:sz w:val="24"/>
                <w:szCs w:val="24"/>
                <w:lang w:val="uk-UA"/>
              </w:rPr>
              <w:t xml:space="preserve"> пов’язані з будівництвом та реконструкцією лісових автомобільних доріг, проводяться на землях, включених до відповідної території без вилучення з постійного користування </w:t>
            </w:r>
            <w:r w:rsidR="009D312D" w:rsidRPr="009D312D">
              <w:rPr>
                <w:rFonts w:ascii="Times New Roman" w:hAnsi="Times New Roman"/>
                <w:b/>
                <w:sz w:val="24"/>
                <w:szCs w:val="24"/>
                <w:lang w:val="uk-UA"/>
              </w:rPr>
              <w:t>і виключно в межах господарської зони, зони регульованої рекреації та зони стаціонарної рекреації національних природних парків та регіональних ландшафтних парків, зони антропогенних ландшафтів біосферних заповідників.</w:t>
            </w:r>
            <w:r w:rsidR="009D312D">
              <w:rPr>
                <w:rFonts w:ascii="Times New Roman" w:hAnsi="Times New Roman"/>
                <w:b/>
                <w:sz w:val="24"/>
                <w:szCs w:val="24"/>
                <w:lang w:val="uk-UA"/>
              </w:rPr>
              <w:t xml:space="preserve"> </w:t>
            </w:r>
            <w:r w:rsidRPr="00561B9C">
              <w:rPr>
                <w:rFonts w:ascii="Times New Roman" w:hAnsi="Times New Roman"/>
                <w:b/>
                <w:sz w:val="24"/>
                <w:szCs w:val="24"/>
                <w:lang w:val="uk-UA" w:eastAsia="ru-RU"/>
              </w:rPr>
              <w:t xml:space="preserve">Перелік лісових ділянок для будівництва </w:t>
            </w:r>
            <w:r w:rsidR="003C1023">
              <w:rPr>
                <w:rFonts w:ascii="Times New Roman" w:hAnsi="Times New Roman"/>
                <w:b/>
                <w:sz w:val="24"/>
                <w:szCs w:val="24"/>
                <w:lang w:val="uk-UA" w:eastAsia="ru-RU"/>
              </w:rPr>
              <w:t xml:space="preserve">та реконструкції </w:t>
            </w:r>
            <w:r w:rsidRPr="00561B9C">
              <w:rPr>
                <w:rFonts w:ascii="Times New Roman" w:hAnsi="Times New Roman"/>
                <w:b/>
                <w:sz w:val="24"/>
                <w:szCs w:val="24"/>
                <w:lang w:val="uk-UA" w:eastAsia="ru-RU"/>
              </w:rPr>
              <w:t>лісових доріг визнача</w:t>
            </w:r>
            <w:r w:rsidR="000360D8" w:rsidRPr="00561B9C">
              <w:rPr>
                <w:rFonts w:ascii="Times New Roman" w:hAnsi="Times New Roman"/>
                <w:b/>
                <w:sz w:val="24"/>
                <w:szCs w:val="24"/>
                <w:lang w:val="uk-UA" w:eastAsia="ru-RU"/>
              </w:rPr>
              <w:t>є</w:t>
            </w:r>
            <w:r w:rsidRPr="00561B9C">
              <w:rPr>
                <w:rFonts w:ascii="Times New Roman" w:hAnsi="Times New Roman"/>
                <w:b/>
                <w:sz w:val="24"/>
                <w:szCs w:val="24"/>
                <w:lang w:val="uk-UA" w:eastAsia="ru-RU"/>
              </w:rPr>
              <w:t xml:space="preserve">ться </w:t>
            </w:r>
            <w:r w:rsidR="00601FD4" w:rsidRPr="00561B9C">
              <w:rPr>
                <w:rFonts w:ascii="Times New Roman" w:hAnsi="Times New Roman"/>
                <w:b/>
                <w:sz w:val="24"/>
                <w:szCs w:val="24"/>
                <w:lang w:val="uk-UA" w:eastAsia="ru-RU"/>
              </w:rPr>
              <w:t xml:space="preserve">матеріалами </w:t>
            </w:r>
            <w:r w:rsidRPr="00561B9C">
              <w:rPr>
                <w:rFonts w:ascii="Times New Roman" w:hAnsi="Times New Roman"/>
                <w:b/>
                <w:sz w:val="24"/>
                <w:szCs w:val="24"/>
                <w:lang w:val="uk-UA" w:eastAsia="ru-RU"/>
              </w:rPr>
              <w:t>лісовпорядкуванням.</w:t>
            </w:r>
            <w:r w:rsidR="0071262C" w:rsidRPr="00561B9C">
              <w:rPr>
                <w:rFonts w:ascii="Times New Roman" w:hAnsi="Times New Roman"/>
                <w:b/>
                <w:sz w:val="24"/>
                <w:szCs w:val="24"/>
                <w:lang w:val="uk-UA" w:eastAsia="ru-RU"/>
              </w:rPr>
              <w:t xml:space="preserve"> Ширина просік лісових доріг визначається </w:t>
            </w:r>
            <w:r w:rsidR="003817DD" w:rsidRPr="00561B9C">
              <w:rPr>
                <w:rFonts w:ascii="Times New Roman" w:hAnsi="Times New Roman"/>
                <w:b/>
                <w:sz w:val="24"/>
                <w:szCs w:val="24"/>
                <w:lang w:val="uk-UA" w:eastAsia="ru-RU"/>
              </w:rPr>
              <w:t>проектною</w:t>
            </w:r>
            <w:r w:rsidR="0071262C" w:rsidRPr="00561B9C">
              <w:rPr>
                <w:rFonts w:ascii="Times New Roman" w:hAnsi="Times New Roman"/>
                <w:b/>
                <w:sz w:val="24"/>
                <w:szCs w:val="24"/>
                <w:lang w:val="uk-UA" w:eastAsia="ru-RU"/>
              </w:rPr>
              <w:t xml:space="preserve"> документацією</w:t>
            </w:r>
            <w:r w:rsidR="00C32636" w:rsidRPr="00561B9C">
              <w:rPr>
                <w:rFonts w:ascii="Times New Roman" w:hAnsi="Times New Roman"/>
                <w:b/>
                <w:sz w:val="24"/>
                <w:szCs w:val="24"/>
                <w:lang w:val="uk-UA" w:eastAsia="ru-RU"/>
              </w:rPr>
              <w:t>, а</w:t>
            </w:r>
            <w:r w:rsidR="003817DD" w:rsidRPr="00561B9C">
              <w:rPr>
                <w:rFonts w:ascii="Times New Roman" w:hAnsi="Times New Roman"/>
                <w:b/>
                <w:sz w:val="24"/>
                <w:szCs w:val="24"/>
                <w:lang w:val="uk-UA" w:eastAsia="ru-RU"/>
              </w:rPr>
              <w:t>ле не</w:t>
            </w:r>
            <w:r w:rsidR="000879F7" w:rsidRPr="00561B9C">
              <w:rPr>
                <w:rFonts w:ascii="Times New Roman" w:hAnsi="Times New Roman"/>
                <w:b/>
                <w:sz w:val="24"/>
                <w:szCs w:val="24"/>
                <w:lang w:val="uk-UA" w:eastAsia="ru-RU"/>
              </w:rPr>
              <w:t xml:space="preserve"> може бути більш</w:t>
            </w:r>
            <w:r w:rsidR="00A10107" w:rsidRPr="00561B9C">
              <w:rPr>
                <w:rFonts w:ascii="Times New Roman" w:hAnsi="Times New Roman"/>
                <w:b/>
                <w:sz w:val="24"/>
                <w:szCs w:val="24"/>
                <w:lang w:val="uk-UA" w:eastAsia="ru-RU"/>
              </w:rPr>
              <w:t>ою</w:t>
            </w:r>
            <w:r w:rsidR="000879F7" w:rsidRPr="00561B9C">
              <w:rPr>
                <w:rFonts w:ascii="Times New Roman" w:hAnsi="Times New Roman"/>
                <w:b/>
                <w:sz w:val="24"/>
                <w:szCs w:val="24"/>
                <w:lang w:val="uk-UA" w:eastAsia="ru-RU"/>
              </w:rPr>
              <w:t xml:space="preserve"> 20 м</w:t>
            </w:r>
            <w:r w:rsidR="00A10107" w:rsidRPr="00561B9C">
              <w:rPr>
                <w:rFonts w:ascii="Times New Roman" w:hAnsi="Times New Roman"/>
                <w:b/>
                <w:sz w:val="24"/>
                <w:szCs w:val="24"/>
                <w:lang w:val="uk-UA" w:eastAsia="ru-RU"/>
              </w:rPr>
              <w:t>етрів</w:t>
            </w:r>
            <w:r w:rsidR="000879F7" w:rsidRPr="00561B9C">
              <w:rPr>
                <w:rFonts w:ascii="Times New Roman" w:hAnsi="Times New Roman"/>
                <w:b/>
                <w:sz w:val="24"/>
                <w:szCs w:val="24"/>
                <w:lang w:val="uk-UA" w:eastAsia="ru-RU"/>
              </w:rPr>
              <w:t>.</w:t>
            </w:r>
          </w:p>
          <w:p w14:paraId="2BCC2E29" w14:textId="77777777" w:rsidR="00DA16D3" w:rsidRPr="00561B9C" w:rsidRDefault="00DA16D3" w:rsidP="00AD351C">
            <w:pPr>
              <w:spacing w:after="0" w:line="240" w:lineRule="auto"/>
              <w:ind w:firstLine="323"/>
              <w:jc w:val="both"/>
              <w:rPr>
                <w:b/>
                <w:sz w:val="24"/>
                <w:szCs w:val="24"/>
                <w:lang w:val="uk-UA"/>
              </w:rPr>
            </w:pPr>
            <w:r w:rsidRPr="00561B9C">
              <w:rPr>
                <w:rFonts w:ascii="Times New Roman" w:hAnsi="Times New Roman"/>
                <w:b/>
                <w:sz w:val="24"/>
                <w:szCs w:val="24"/>
                <w:lang w:val="uk-UA" w:eastAsia="ru-RU"/>
              </w:rPr>
              <w:t xml:space="preserve">Рубки, пов'язані з доглядом за лісовими дорогами проводяться з метою утримання їх у належному стані шляхом звільнення </w:t>
            </w:r>
            <w:r w:rsidR="003817DD" w:rsidRPr="00561B9C">
              <w:rPr>
                <w:rFonts w:ascii="Times New Roman" w:hAnsi="Times New Roman"/>
                <w:b/>
                <w:sz w:val="24"/>
                <w:szCs w:val="24"/>
                <w:lang w:val="uk-UA" w:eastAsia="ru-RU"/>
              </w:rPr>
              <w:t xml:space="preserve">існуючих </w:t>
            </w:r>
            <w:r w:rsidR="007F1AF0" w:rsidRPr="00561B9C">
              <w:rPr>
                <w:rFonts w:ascii="Times New Roman" w:hAnsi="Times New Roman"/>
                <w:b/>
                <w:sz w:val="24"/>
                <w:szCs w:val="24"/>
                <w:lang w:val="uk-UA" w:eastAsia="ru-RU"/>
              </w:rPr>
              <w:t>лісових дор</w:t>
            </w:r>
            <w:r w:rsidR="000360D8" w:rsidRPr="00561B9C">
              <w:rPr>
                <w:rFonts w:ascii="Times New Roman" w:hAnsi="Times New Roman"/>
                <w:b/>
                <w:sz w:val="24"/>
                <w:szCs w:val="24"/>
                <w:lang w:val="uk-UA" w:eastAsia="ru-RU"/>
              </w:rPr>
              <w:t>іг</w:t>
            </w:r>
            <w:r w:rsidR="007F1AF0" w:rsidRPr="00561B9C">
              <w:rPr>
                <w:rFonts w:ascii="Times New Roman" w:hAnsi="Times New Roman"/>
                <w:b/>
                <w:sz w:val="24"/>
                <w:szCs w:val="24"/>
                <w:lang w:val="uk-UA" w:eastAsia="ru-RU"/>
              </w:rPr>
              <w:t xml:space="preserve"> від </w:t>
            </w:r>
            <w:r w:rsidRPr="00561B9C">
              <w:rPr>
                <w:rFonts w:ascii="Times New Roman" w:hAnsi="Times New Roman"/>
                <w:b/>
                <w:sz w:val="24"/>
                <w:szCs w:val="24"/>
                <w:lang w:val="uk-UA" w:eastAsia="ru-RU"/>
              </w:rPr>
              <w:t>дерев</w:t>
            </w:r>
            <w:r w:rsidR="003817DD" w:rsidRPr="00561B9C">
              <w:rPr>
                <w:rFonts w:ascii="Times New Roman" w:hAnsi="Times New Roman"/>
                <w:b/>
                <w:sz w:val="24"/>
                <w:szCs w:val="24"/>
                <w:lang w:val="uk-UA" w:eastAsia="ru-RU"/>
              </w:rPr>
              <w:t xml:space="preserve"> </w:t>
            </w:r>
            <w:r w:rsidRPr="00561B9C">
              <w:rPr>
                <w:rFonts w:ascii="Times New Roman" w:hAnsi="Times New Roman"/>
                <w:b/>
                <w:sz w:val="24"/>
                <w:szCs w:val="24"/>
                <w:lang w:val="uk-UA" w:eastAsia="ru-RU"/>
              </w:rPr>
              <w:t>і кущів</w:t>
            </w:r>
            <w:r w:rsidR="003817DD" w:rsidRPr="00561B9C">
              <w:rPr>
                <w:rFonts w:ascii="Times New Roman" w:hAnsi="Times New Roman"/>
                <w:b/>
                <w:sz w:val="24"/>
                <w:szCs w:val="24"/>
                <w:lang w:val="uk-UA" w:eastAsia="ru-RU"/>
              </w:rPr>
              <w:t>, а також від небезпечних дерев у смузі шириною не більше висоти деревостану від краю проїзної частини</w:t>
            </w:r>
            <w:r w:rsidRPr="00561B9C">
              <w:rPr>
                <w:rFonts w:ascii="Times New Roman" w:hAnsi="Times New Roman"/>
                <w:b/>
                <w:sz w:val="24"/>
                <w:szCs w:val="24"/>
                <w:lang w:val="uk-UA" w:eastAsia="ru-RU"/>
              </w:rPr>
              <w:t>.</w:t>
            </w:r>
          </w:p>
        </w:tc>
      </w:tr>
      <w:tr w:rsidR="00DA16D3" w:rsidRPr="00561B9C" w14:paraId="6D48115A" w14:textId="77777777" w:rsidTr="00694D87">
        <w:trPr>
          <w:trHeight w:val="73"/>
        </w:trPr>
        <w:tc>
          <w:tcPr>
            <w:tcW w:w="7796" w:type="dxa"/>
            <w:shd w:val="clear" w:color="auto" w:fill="auto"/>
          </w:tcPr>
          <w:p w14:paraId="31801638" w14:textId="77777777" w:rsidR="00DA16D3" w:rsidRPr="00561B9C" w:rsidRDefault="00DA16D3" w:rsidP="003F4158">
            <w:pPr>
              <w:pStyle w:val="rvps2"/>
              <w:shd w:val="clear" w:color="auto" w:fill="FFFFFF"/>
              <w:spacing w:before="0" w:beforeAutospacing="0" w:after="0" w:afterAutospacing="0"/>
              <w:ind w:firstLine="317"/>
              <w:jc w:val="both"/>
              <w:rPr>
                <w:color w:val="000000"/>
                <w:shd w:val="clear" w:color="auto" w:fill="FFFFFF"/>
                <w:lang w:val="uk-UA"/>
              </w:rPr>
            </w:pPr>
            <w:r w:rsidRPr="00561B9C">
              <w:rPr>
                <w:b/>
                <w:color w:val="000000"/>
                <w:shd w:val="clear" w:color="auto" w:fill="FFFFFF"/>
                <w:lang w:val="uk-UA"/>
              </w:rPr>
              <w:t>Відсутній</w:t>
            </w:r>
          </w:p>
        </w:tc>
        <w:tc>
          <w:tcPr>
            <w:tcW w:w="7938" w:type="dxa"/>
            <w:shd w:val="clear" w:color="auto" w:fill="auto"/>
          </w:tcPr>
          <w:p w14:paraId="19E124A8" w14:textId="77777777" w:rsidR="00DA16D3" w:rsidRPr="00561B9C" w:rsidRDefault="00DA16D3" w:rsidP="001E621B">
            <w:pPr>
              <w:spacing w:after="0" w:line="240" w:lineRule="auto"/>
              <w:ind w:firstLine="325"/>
              <w:jc w:val="both"/>
              <w:rPr>
                <w:rFonts w:ascii="Times New Roman" w:hAnsi="Times New Roman"/>
                <w:b/>
                <w:sz w:val="24"/>
                <w:szCs w:val="24"/>
                <w:lang w:val="uk-UA"/>
              </w:rPr>
            </w:pPr>
            <w:r w:rsidRPr="00561B9C">
              <w:rPr>
                <w:rFonts w:ascii="Times New Roman" w:hAnsi="Times New Roman"/>
                <w:b/>
                <w:sz w:val="24"/>
                <w:szCs w:val="24"/>
                <w:shd w:val="clear" w:color="auto" w:fill="FFFFFF"/>
                <w:lang w:val="uk-UA"/>
              </w:rPr>
              <w:t xml:space="preserve">58. </w:t>
            </w:r>
            <w:r w:rsidRPr="00561B9C">
              <w:rPr>
                <w:rFonts w:ascii="Times New Roman" w:hAnsi="Times New Roman"/>
                <w:b/>
                <w:sz w:val="24"/>
                <w:szCs w:val="24"/>
                <w:lang w:val="uk-UA"/>
              </w:rPr>
              <w:t xml:space="preserve">Рубка для збереження біорізноманіття в лісах проводиться з метою дотримання мінімальних вимог </w:t>
            </w:r>
            <w:r w:rsidRPr="00561B9C">
              <w:rPr>
                <w:rStyle w:val="rvts23"/>
                <w:rFonts w:ascii="Times New Roman" w:hAnsi="Times New Roman"/>
                <w:b/>
                <w:bCs/>
                <w:sz w:val="24"/>
                <w:szCs w:val="24"/>
                <w:shd w:val="clear" w:color="auto" w:fill="FFFFFF"/>
                <w:lang w:val="uk-UA"/>
              </w:rPr>
              <w:t>до охоронних зон щодо окремих об’єктів Червоної книги України</w:t>
            </w:r>
            <w:r w:rsidRPr="00561B9C">
              <w:rPr>
                <w:rFonts w:ascii="Times New Roman" w:hAnsi="Times New Roman"/>
                <w:b/>
                <w:sz w:val="24"/>
                <w:szCs w:val="24"/>
                <w:lang w:val="uk-UA"/>
              </w:rPr>
              <w:t xml:space="preserve"> шляхом вилучення конкурентних видів з урахуванням вимог Додатку 2 до Порядку </w:t>
            </w:r>
            <w:r w:rsidRPr="00561B9C">
              <w:rPr>
                <w:rFonts w:ascii="Times New Roman" w:hAnsi="Times New Roman"/>
                <w:b/>
                <w:sz w:val="24"/>
                <w:szCs w:val="24"/>
                <w:shd w:val="clear" w:color="auto" w:fill="FFFFFF"/>
                <w:lang w:val="uk-UA"/>
              </w:rPr>
              <w:t>створення охоронних зон для збереження біорізноманіття у лісах, затвердженого постановою Кабінету Міністрів України від 12 травня 2023 р. № 499 (Офіційний вісник України, 2023 р., № 52, ст. 2903).</w:t>
            </w:r>
          </w:p>
        </w:tc>
      </w:tr>
      <w:tr w:rsidR="00DA16D3" w:rsidRPr="00561B9C" w14:paraId="32DD954A" w14:textId="77777777" w:rsidTr="00694D87">
        <w:trPr>
          <w:trHeight w:val="73"/>
        </w:trPr>
        <w:tc>
          <w:tcPr>
            <w:tcW w:w="7796" w:type="dxa"/>
            <w:shd w:val="clear" w:color="auto" w:fill="auto"/>
          </w:tcPr>
          <w:p w14:paraId="00CE9F1D" w14:textId="77777777" w:rsidR="00DA16D3" w:rsidRPr="00561B9C" w:rsidRDefault="00DA16D3" w:rsidP="003F4158">
            <w:pPr>
              <w:pStyle w:val="rvps2"/>
              <w:shd w:val="clear" w:color="auto" w:fill="FFFFFF"/>
              <w:spacing w:before="0" w:beforeAutospacing="0" w:after="0" w:afterAutospacing="0"/>
              <w:ind w:firstLine="317"/>
              <w:jc w:val="both"/>
              <w:rPr>
                <w:color w:val="000000"/>
                <w:shd w:val="clear" w:color="auto" w:fill="FFFFFF"/>
                <w:lang w:val="uk-UA"/>
              </w:rPr>
            </w:pPr>
            <w:r w:rsidRPr="00561B9C">
              <w:rPr>
                <w:b/>
                <w:color w:val="000000"/>
                <w:shd w:val="clear" w:color="auto" w:fill="FFFFFF"/>
                <w:lang w:val="uk-UA"/>
              </w:rPr>
              <w:t>Відсутній</w:t>
            </w:r>
          </w:p>
        </w:tc>
        <w:tc>
          <w:tcPr>
            <w:tcW w:w="7938" w:type="dxa"/>
            <w:shd w:val="clear" w:color="auto" w:fill="auto"/>
          </w:tcPr>
          <w:p w14:paraId="11BAC0ED" w14:textId="77777777" w:rsidR="00144001" w:rsidRPr="00561B9C" w:rsidRDefault="00DA16D3" w:rsidP="00312ED5">
            <w:pPr>
              <w:spacing w:after="0" w:line="240" w:lineRule="auto"/>
              <w:ind w:firstLine="323"/>
              <w:jc w:val="both"/>
              <w:rPr>
                <w:rFonts w:ascii="Times New Roman" w:eastAsia="Times New Roman" w:hAnsi="Times New Roman"/>
                <w:b/>
                <w:sz w:val="24"/>
                <w:szCs w:val="24"/>
                <w:lang w:val="uk-UA"/>
              </w:rPr>
            </w:pPr>
            <w:r w:rsidRPr="00561B9C">
              <w:rPr>
                <w:rFonts w:ascii="Times New Roman" w:hAnsi="Times New Roman"/>
                <w:b/>
                <w:sz w:val="24"/>
                <w:szCs w:val="24"/>
                <w:shd w:val="clear" w:color="auto" w:fill="FFFFFF"/>
                <w:lang w:val="uk-UA"/>
              </w:rPr>
              <w:t xml:space="preserve">59. </w:t>
            </w:r>
            <w:r w:rsidRPr="00561B9C">
              <w:rPr>
                <w:rFonts w:ascii="Times New Roman" w:hAnsi="Times New Roman"/>
                <w:b/>
                <w:sz w:val="24"/>
                <w:szCs w:val="24"/>
                <w:lang w:val="uk-UA" w:eastAsia="ru-RU"/>
              </w:rPr>
              <w:t xml:space="preserve">Рубка </w:t>
            </w:r>
            <w:r w:rsidR="003817DD" w:rsidRPr="00561B9C">
              <w:rPr>
                <w:rFonts w:ascii="Times New Roman" w:hAnsi="Times New Roman"/>
                <w:b/>
                <w:sz w:val="24"/>
                <w:szCs w:val="24"/>
                <w:lang w:val="uk-UA" w:eastAsia="ru-RU"/>
              </w:rPr>
              <w:t xml:space="preserve">небезпечних дерев у зовнішніх зонах безпеки вздовж лісосік </w:t>
            </w:r>
            <w:r w:rsidRPr="00561B9C">
              <w:rPr>
                <w:rFonts w:ascii="Times New Roman" w:hAnsi="Times New Roman"/>
                <w:b/>
                <w:sz w:val="24"/>
                <w:szCs w:val="24"/>
                <w:lang w:val="uk-UA" w:eastAsia="ru-RU"/>
              </w:rPr>
              <w:t>проводиться з метою забезпечення</w:t>
            </w:r>
            <w:r w:rsidR="003817DD" w:rsidRPr="00561B9C">
              <w:rPr>
                <w:rFonts w:ascii="Times New Roman" w:hAnsi="Times New Roman"/>
                <w:b/>
                <w:sz w:val="24"/>
                <w:szCs w:val="24"/>
                <w:lang w:val="uk-UA" w:eastAsia="ru-RU"/>
              </w:rPr>
              <w:t xml:space="preserve"> </w:t>
            </w:r>
            <w:r w:rsidRPr="00561B9C">
              <w:rPr>
                <w:rFonts w:ascii="Times New Roman" w:hAnsi="Times New Roman"/>
                <w:b/>
                <w:sz w:val="24"/>
                <w:szCs w:val="24"/>
                <w:lang w:val="uk-UA" w:eastAsia="ru-RU"/>
              </w:rPr>
              <w:t xml:space="preserve">безпечних умов праці при розроблені лісосік з урахуванням Мінімальних вимог </w:t>
            </w:r>
            <w:r w:rsidRPr="00561B9C">
              <w:rPr>
                <w:rStyle w:val="rvts23"/>
                <w:rFonts w:ascii="Times New Roman" w:hAnsi="Times New Roman"/>
                <w:b/>
                <w:bCs/>
                <w:sz w:val="24"/>
                <w:szCs w:val="24"/>
                <w:shd w:val="clear" w:color="auto" w:fill="FFFFFF"/>
                <w:lang w:val="uk-UA"/>
              </w:rPr>
              <w:t xml:space="preserve">щодо безпеки і </w:t>
            </w:r>
            <w:r w:rsidRPr="00561B9C">
              <w:rPr>
                <w:rStyle w:val="rvts23"/>
                <w:rFonts w:ascii="Times New Roman" w:hAnsi="Times New Roman"/>
                <w:b/>
                <w:bCs/>
                <w:sz w:val="24"/>
                <w:szCs w:val="24"/>
                <w:shd w:val="clear" w:color="auto" w:fill="FFFFFF"/>
                <w:lang w:val="uk-UA"/>
              </w:rPr>
              <w:lastRenderedPageBreak/>
              <w:t>здоров’я на роботі працівників лісового господарства та під час виконання робіт із зеленими насадженнями</w:t>
            </w:r>
            <w:r w:rsidRPr="00561B9C">
              <w:rPr>
                <w:rFonts w:ascii="Times New Roman" w:eastAsia="Times New Roman" w:hAnsi="Times New Roman"/>
                <w:b/>
                <w:sz w:val="24"/>
                <w:szCs w:val="24"/>
                <w:lang w:val="uk-UA"/>
              </w:rPr>
              <w:t xml:space="preserve">, затверджених наказом Міністерства економіки України 27 листопада 2023 р. № 17953, зареєстрованим в Міністерстві юстиції України 13 грудня 2023 р. за </w:t>
            </w:r>
            <w:r w:rsidR="00144001" w:rsidRPr="00561B9C">
              <w:rPr>
                <w:rFonts w:ascii="Times New Roman" w:eastAsia="Times New Roman" w:hAnsi="Times New Roman"/>
                <w:b/>
                <w:sz w:val="24"/>
                <w:szCs w:val="24"/>
                <w:lang w:val="uk-UA"/>
              </w:rPr>
              <w:br/>
            </w:r>
            <w:r w:rsidRPr="00561B9C">
              <w:rPr>
                <w:rFonts w:ascii="Times New Roman" w:eastAsia="Times New Roman" w:hAnsi="Times New Roman"/>
                <w:b/>
                <w:sz w:val="24"/>
                <w:szCs w:val="24"/>
                <w:lang w:val="uk-UA"/>
              </w:rPr>
              <w:t xml:space="preserve">№ 2167/41223 </w:t>
            </w:r>
            <w:r w:rsidR="0013062E" w:rsidRPr="00561B9C">
              <w:rPr>
                <w:rFonts w:ascii="Times New Roman" w:eastAsia="Times New Roman" w:hAnsi="Times New Roman"/>
                <w:b/>
                <w:sz w:val="24"/>
                <w:szCs w:val="24"/>
                <w:lang w:val="uk-UA"/>
              </w:rPr>
              <w:t>(далі – Мінімальні вимоги)</w:t>
            </w:r>
            <w:r w:rsidR="003817DD" w:rsidRPr="00561B9C">
              <w:rPr>
                <w:rFonts w:ascii="Times New Roman" w:eastAsia="Times New Roman" w:hAnsi="Times New Roman"/>
                <w:b/>
                <w:sz w:val="24"/>
                <w:szCs w:val="24"/>
                <w:lang w:val="uk-UA"/>
              </w:rPr>
              <w:t>.</w:t>
            </w:r>
          </w:p>
          <w:p w14:paraId="44881013" w14:textId="77777777" w:rsidR="003F71FE" w:rsidRPr="00561B9C" w:rsidRDefault="004E37F4" w:rsidP="003F71FE">
            <w:pPr>
              <w:spacing w:after="0" w:line="240" w:lineRule="auto"/>
              <w:ind w:firstLine="323"/>
              <w:jc w:val="both"/>
              <w:rPr>
                <w:rFonts w:ascii="Times New Roman" w:eastAsia="Times New Roman" w:hAnsi="Times New Roman"/>
                <w:b/>
                <w:sz w:val="24"/>
                <w:szCs w:val="24"/>
                <w:lang w:val="uk-UA"/>
              </w:rPr>
            </w:pPr>
            <w:r w:rsidRPr="00561B9C">
              <w:rPr>
                <w:rFonts w:ascii="Times New Roman" w:eastAsia="Times New Roman" w:hAnsi="Times New Roman"/>
                <w:b/>
                <w:sz w:val="24"/>
                <w:szCs w:val="24"/>
                <w:lang w:val="uk-UA"/>
              </w:rPr>
              <w:t xml:space="preserve">До небезпечних дерев відносяться дерева </w:t>
            </w:r>
            <w:r w:rsidR="003F71FE" w:rsidRPr="00561B9C">
              <w:rPr>
                <w:rFonts w:ascii="Times New Roman" w:eastAsia="Times New Roman" w:hAnsi="Times New Roman"/>
                <w:b/>
                <w:sz w:val="24"/>
                <w:szCs w:val="24"/>
                <w:lang w:val="uk-UA"/>
              </w:rPr>
              <w:t xml:space="preserve">- </w:t>
            </w:r>
            <w:r w:rsidR="003F71FE" w:rsidRPr="00561B9C">
              <w:rPr>
                <w:rFonts w:ascii="Times New Roman" w:hAnsi="Times New Roman"/>
                <w:b/>
                <w:color w:val="000000"/>
                <w:sz w:val="24"/>
                <w:szCs w:val="24"/>
                <w:shd w:val="clear" w:color="auto" w:fill="FFFFFF"/>
                <w:lang w:val="uk-UA"/>
              </w:rPr>
              <w:t>з гнилизною, вигорілою чи механічно ушкодженою більше ніж на 0,4 діаметра частиною стовбура; сухостійні (поступово відмерлі), завислі, з видимими давніми тріщинами в стовбурі; переламані та розчахнені, злами та відчахнуті стовбури, конкуренти від яких не відокремлені від дерева-носія, вивернені з корінням, що не лежать на землі, нахилені під кутом понад 30° у результаті ушкодження кореневої системи, повного чи часткового відриву її від ґрунту або перенасичення ґрунту вологою, дерева, що підтримують злами сусідніх дерев, злами, що відокремились від дерева-носія, але верхівкою чи стовбуровою частиною вгрузли в землю в положенні, близькому до вертикального, іноді спираючись на дерева, що підтримують; дерева «двойчаки», один стовбур якого має ознаки гнилизни та відмерлої деревини.</w:t>
            </w:r>
          </w:p>
        </w:tc>
      </w:tr>
      <w:tr w:rsidR="003817DD" w:rsidRPr="00561B9C" w14:paraId="34A9F884" w14:textId="77777777" w:rsidTr="00694D87">
        <w:trPr>
          <w:trHeight w:val="73"/>
        </w:trPr>
        <w:tc>
          <w:tcPr>
            <w:tcW w:w="7796" w:type="dxa"/>
            <w:shd w:val="clear" w:color="auto" w:fill="auto"/>
          </w:tcPr>
          <w:p w14:paraId="79B4F4B9" w14:textId="77777777" w:rsidR="003817DD" w:rsidRPr="00561B9C" w:rsidRDefault="006520E2" w:rsidP="003F4158">
            <w:pPr>
              <w:pStyle w:val="rvps2"/>
              <w:shd w:val="clear" w:color="auto" w:fill="FFFFFF"/>
              <w:spacing w:before="0" w:beforeAutospacing="0" w:after="0" w:afterAutospacing="0"/>
              <w:ind w:firstLine="317"/>
              <w:jc w:val="both"/>
              <w:rPr>
                <w:b/>
                <w:color w:val="000000"/>
                <w:shd w:val="clear" w:color="auto" w:fill="FFFFFF"/>
                <w:lang w:val="uk-UA"/>
              </w:rPr>
            </w:pPr>
            <w:r w:rsidRPr="00561B9C">
              <w:rPr>
                <w:b/>
                <w:color w:val="000000"/>
                <w:shd w:val="clear" w:color="auto" w:fill="FFFFFF"/>
                <w:lang w:val="uk-UA"/>
              </w:rPr>
              <w:lastRenderedPageBreak/>
              <w:t>Відсутній</w:t>
            </w:r>
          </w:p>
        </w:tc>
        <w:tc>
          <w:tcPr>
            <w:tcW w:w="7938" w:type="dxa"/>
            <w:shd w:val="clear" w:color="auto" w:fill="auto"/>
          </w:tcPr>
          <w:p w14:paraId="2E1D49EE" w14:textId="77777777" w:rsidR="003817DD" w:rsidRPr="00561B9C" w:rsidRDefault="003817DD" w:rsidP="00FA0033">
            <w:pPr>
              <w:spacing w:after="0" w:line="240" w:lineRule="auto"/>
              <w:ind w:firstLine="323"/>
              <w:jc w:val="both"/>
              <w:rPr>
                <w:rFonts w:ascii="Times New Roman" w:hAnsi="Times New Roman"/>
                <w:b/>
                <w:sz w:val="24"/>
                <w:szCs w:val="24"/>
                <w:shd w:val="clear" w:color="auto" w:fill="FFFFFF"/>
                <w:lang w:val="uk-UA"/>
              </w:rPr>
            </w:pPr>
            <w:r w:rsidRPr="00561B9C">
              <w:rPr>
                <w:rFonts w:ascii="Times New Roman" w:hAnsi="Times New Roman"/>
                <w:b/>
                <w:sz w:val="24"/>
                <w:szCs w:val="24"/>
                <w:shd w:val="clear" w:color="auto" w:fill="FFFFFF"/>
                <w:lang w:val="uk-UA"/>
              </w:rPr>
              <w:t xml:space="preserve">60. </w:t>
            </w:r>
            <w:r w:rsidRPr="00561B9C">
              <w:rPr>
                <w:rFonts w:ascii="Times New Roman" w:hAnsi="Times New Roman"/>
                <w:b/>
                <w:sz w:val="24"/>
                <w:szCs w:val="24"/>
                <w:lang w:val="uk-UA" w:eastAsia="ru-RU"/>
              </w:rPr>
              <w:t>Рубка модельних дерев проводиться з метою забезпечення якості здійснення лісовпорядкування та лісопатологічних обстежень, а також відведення і таксації лісосік у лісах</w:t>
            </w:r>
            <w:r w:rsidR="00FA0033" w:rsidRPr="00561B9C">
              <w:rPr>
                <w:rFonts w:ascii="Times New Roman" w:hAnsi="Times New Roman"/>
                <w:b/>
                <w:sz w:val="24"/>
                <w:szCs w:val="24"/>
                <w:lang w:val="uk-UA" w:eastAsia="ru-RU"/>
              </w:rPr>
              <w:t xml:space="preserve">, у кількості не більше </w:t>
            </w:r>
            <w:r w:rsidR="00354041" w:rsidRPr="00561B9C">
              <w:rPr>
                <w:rFonts w:ascii="Times New Roman" w:hAnsi="Times New Roman"/>
                <w:b/>
                <w:sz w:val="24"/>
                <w:szCs w:val="24"/>
                <w:lang w:val="uk-UA" w:eastAsia="ru-RU"/>
              </w:rPr>
              <w:br/>
            </w:r>
            <w:r w:rsidR="00FA0033" w:rsidRPr="00561B9C">
              <w:rPr>
                <w:rFonts w:ascii="Times New Roman" w:hAnsi="Times New Roman"/>
                <w:b/>
                <w:sz w:val="24"/>
                <w:szCs w:val="24"/>
                <w:lang w:val="uk-UA" w:eastAsia="ru-RU"/>
              </w:rPr>
              <w:t>15 дерев</w:t>
            </w:r>
            <w:r w:rsidRPr="00561B9C">
              <w:rPr>
                <w:rFonts w:ascii="Times New Roman" w:hAnsi="Times New Roman"/>
                <w:b/>
                <w:sz w:val="24"/>
                <w:szCs w:val="24"/>
                <w:lang w:val="uk-UA" w:eastAsia="ru-RU"/>
              </w:rPr>
              <w:t>.</w:t>
            </w:r>
          </w:p>
        </w:tc>
      </w:tr>
      <w:tr w:rsidR="003817DD" w:rsidRPr="00561B9C" w14:paraId="187464C3" w14:textId="77777777" w:rsidTr="00694D87">
        <w:trPr>
          <w:trHeight w:val="73"/>
        </w:trPr>
        <w:tc>
          <w:tcPr>
            <w:tcW w:w="7796" w:type="dxa"/>
            <w:shd w:val="clear" w:color="auto" w:fill="auto"/>
          </w:tcPr>
          <w:p w14:paraId="77AFBD9C" w14:textId="77777777" w:rsidR="003817DD" w:rsidRPr="00561B9C" w:rsidRDefault="006520E2" w:rsidP="003F4158">
            <w:pPr>
              <w:pStyle w:val="rvps2"/>
              <w:shd w:val="clear" w:color="auto" w:fill="FFFFFF"/>
              <w:spacing w:before="0" w:beforeAutospacing="0" w:after="0" w:afterAutospacing="0"/>
              <w:ind w:firstLine="317"/>
              <w:jc w:val="both"/>
              <w:rPr>
                <w:b/>
                <w:color w:val="000000"/>
                <w:shd w:val="clear" w:color="auto" w:fill="FFFFFF"/>
                <w:lang w:val="uk-UA"/>
              </w:rPr>
            </w:pPr>
            <w:r w:rsidRPr="00561B9C">
              <w:rPr>
                <w:b/>
                <w:color w:val="000000"/>
                <w:shd w:val="clear" w:color="auto" w:fill="FFFFFF"/>
                <w:lang w:val="uk-UA"/>
              </w:rPr>
              <w:t>Відсутній</w:t>
            </w:r>
          </w:p>
        </w:tc>
        <w:tc>
          <w:tcPr>
            <w:tcW w:w="7938" w:type="dxa"/>
            <w:shd w:val="clear" w:color="auto" w:fill="auto"/>
          </w:tcPr>
          <w:p w14:paraId="2C0A0BD3" w14:textId="77777777" w:rsidR="003817DD" w:rsidRPr="00561B9C" w:rsidRDefault="003817DD" w:rsidP="006520E2">
            <w:pPr>
              <w:spacing w:after="0" w:line="240" w:lineRule="auto"/>
              <w:ind w:firstLine="323"/>
              <w:jc w:val="both"/>
              <w:rPr>
                <w:rFonts w:ascii="Times New Roman" w:hAnsi="Times New Roman"/>
                <w:b/>
                <w:sz w:val="24"/>
                <w:szCs w:val="24"/>
                <w:shd w:val="clear" w:color="auto" w:fill="FFFFFF"/>
                <w:lang w:val="uk-UA"/>
              </w:rPr>
            </w:pPr>
            <w:r w:rsidRPr="00561B9C">
              <w:rPr>
                <w:rFonts w:ascii="Times New Roman" w:hAnsi="Times New Roman"/>
                <w:b/>
                <w:sz w:val="24"/>
                <w:szCs w:val="24"/>
                <w:shd w:val="clear" w:color="auto" w:fill="FFFFFF"/>
                <w:lang w:val="uk-UA"/>
              </w:rPr>
              <w:t xml:space="preserve">61. </w:t>
            </w:r>
            <w:r w:rsidRPr="00561B9C">
              <w:rPr>
                <w:rFonts w:ascii="Times New Roman" w:hAnsi="Times New Roman"/>
                <w:b/>
                <w:color w:val="000000"/>
                <w:sz w:val="24"/>
                <w:szCs w:val="24"/>
                <w:lang w:val="uk-UA"/>
              </w:rPr>
              <w:t>Вирубування дерев і чагарників при</w:t>
            </w:r>
            <w:r w:rsidRPr="00561B9C">
              <w:rPr>
                <w:rFonts w:ascii="Times New Roman" w:hAnsi="Times New Roman"/>
                <w:b/>
                <w:sz w:val="24"/>
                <w:szCs w:val="24"/>
                <w:lang w:val="uk-UA"/>
              </w:rPr>
              <w:t xml:space="preserve"> гасінні лісових пожеж </w:t>
            </w:r>
            <w:r w:rsidRPr="00561B9C">
              <w:rPr>
                <w:rFonts w:ascii="Times New Roman" w:hAnsi="Times New Roman"/>
                <w:b/>
                <w:sz w:val="24"/>
                <w:szCs w:val="24"/>
                <w:lang w:val="uk-UA" w:eastAsia="ru-RU"/>
              </w:rPr>
              <w:t xml:space="preserve">проводиться з метою забезпечення </w:t>
            </w:r>
            <w:r w:rsidR="006520E2" w:rsidRPr="00561B9C">
              <w:rPr>
                <w:rFonts w:ascii="Times New Roman" w:hAnsi="Times New Roman"/>
                <w:b/>
                <w:sz w:val="24"/>
                <w:szCs w:val="24"/>
                <w:lang w:val="uk-UA" w:eastAsia="ru-RU"/>
              </w:rPr>
              <w:t>оперативного та безпечного застосування способів і прийомів гасіння лісових пожеж.</w:t>
            </w:r>
          </w:p>
        </w:tc>
      </w:tr>
      <w:tr w:rsidR="00DA16D3" w:rsidRPr="00561B9C" w14:paraId="7A21AE5E" w14:textId="77777777" w:rsidTr="00694D87">
        <w:trPr>
          <w:trHeight w:val="73"/>
        </w:trPr>
        <w:tc>
          <w:tcPr>
            <w:tcW w:w="7796" w:type="dxa"/>
            <w:shd w:val="clear" w:color="auto" w:fill="auto"/>
          </w:tcPr>
          <w:p w14:paraId="444A4EC7" w14:textId="77777777" w:rsidR="00DA16D3" w:rsidRPr="00561B9C" w:rsidRDefault="00DA16D3" w:rsidP="003F4158">
            <w:pPr>
              <w:pStyle w:val="rvps2"/>
              <w:shd w:val="clear" w:color="auto" w:fill="FFFFFF"/>
              <w:spacing w:before="0" w:beforeAutospacing="0" w:after="0" w:afterAutospacing="0"/>
              <w:ind w:firstLine="317"/>
              <w:jc w:val="both"/>
              <w:rPr>
                <w:color w:val="000000"/>
                <w:shd w:val="clear" w:color="auto" w:fill="FFFFFF"/>
                <w:lang w:val="uk-UA"/>
              </w:rPr>
            </w:pPr>
            <w:r w:rsidRPr="00561B9C">
              <w:rPr>
                <w:b/>
                <w:color w:val="000000"/>
                <w:shd w:val="clear" w:color="auto" w:fill="FFFFFF"/>
                <w:lang w:val="uk-UA"/>
              </w:rPr>
              <w:t>Відсутній</w:t>
            </w:r>
          </w:p>
        </w:tc>
        <w:tc>
          <w:tcPr>
            <w:tcW w:w="7938" w:type="dxa"/>
            <w:shd w:val="clear" w:color="auto" w:fill="auto"/>
          </w:tcPr>
          <w:p w14:paraId="71BCFC23" w14:textId="77777777" w:rsidR="00DA16D3" w:rsidRPr="00561B9C" w:rsidRDefault="006520E2" w:rsidP="00DD7D76">
            <w:pPr>
              <w:pStyle w:val="rvps2"/>
              <w:shd w:val="clear" w:color="auto" w:fill="FFFFFF"/>
              <w:spacing w:before="0" w:beforeAutospacing="0" w:after="0" w:afterAutospacing="0"/>
              <w:ind w:firstLine="323"/>
              <w:jc w:val="both"/>
              <w:rPr>
                <w:b/>
                <w:lang w:val="uk-UA"/>
              </w:rPr>
            </w:pPr>
            <w:r w:rsidRPr="00561B9C">
              <w:rPr>
                <w:b/>
                <w:lang w:val="uk-UA"/>
              </w:rPr>
              <w:t>62</w:t>
            </w:r>
            <w:r w:rsidR="00DA16D3" w:rsidRPr="00561B9C">
              <w:rPr>
                <w:b/>
                <w:lang w:val="uk-UA"/>
              </w:rPr>
              <w:t xml:space="preserve">. </w:t>
            </w:r>
            <w:r w:rsidR="00DA16D3" w:rsidRPr="00561B9C">
              <w:rPr>
                <w:b/>
              </w:rPr>
              <w:t xml:space="preserve">Вимоги до призначення і здійснення </w:t>
            </w:r>
            <w:r w:rsidR="0073129F" w:rsidRPr="00561B9C">
              <w:rPr>
                <w:b/>
                <w:lang w:val="uk-UA"/>
              </w:rPr>
              <w:t>видалення</w:t>
            </w:r>
            <w:r w:rsidR="00DA16D3" w:rsidRPr="00561B9C">
              <w:rPr>
                <w:b/>
              </w:rPr>
              <w:t xml:space="preserve"> захаращеності визначені Санітарними правилами</w:t>
            </w:r>
            <w:r w:rsidR="00BE5714" w:rsidRPr="00561B9C">
              <w:rPr>
                <w:b/>
                <w:lang w:val="uk-UA"/>
              </w:rPr>
              <w:t xml:space="preserve"> </w:t>
            </w:r>
            <w:r w:rsidR="008E1940" w:rsidRPr="00561B9C">
              <w:rPr>
                <w:b/>
                <w:lang w:val="uk-UA"/>
              </w:rPr>
              <w:t xml:space="preserve">в лісах України, затвердженими постановою Кабінету Міністрів України </w:t>
            </w:r>
            <w:r w:rsidR="00DD7D76">
              <w:rPr>
                <w:b/>
                <w:lang w:val="uk-UA"/>
              </w:rPr>
              <w:t>від 27 липня 1995 р.</w:t>
            </w:r>
            <w:r w:rsidR="00DA643B" w:rsidRPr="00561B9C">
              <w:rPr>
                <w:b/>
                <w:lang w:val="uk-UA"/>
              </w:rPr>
              <w:t xml:space="preserve"> № 555</w:t>
            </w:r>
            <w:r w:rsidR="00DD7D76">
              <w:rPr>
                <w:b/>
                <w:lang w:val="uk-UA"/>
              </w:rPr>
              <w:t>.</w:t>
            </w:r>
          </w:p>
        </w:tc>
      </w:tr>
      <w:tr w:rsidR="00DA16D3" w:rsidRPr="00561B9C" w14:paraId="570B20A9" w14:textId="77777777" w:rsidTr="00694D87">
        <w:trPr>
          <w:trHeight w:val="73"/>
        </w:trPr>
        <w:tc>
          <w:tcPr>
            <w:tcW w:w="7796" w:type="dxa"/>
            <w:shd w:val="clear" w:color="auto" w:fill="auto"/>
          </w:tcPr>
          <w:p w14:paraId="792B3C76" w14:textId="77777777" w:rsidR="00DA16D3" w:rsidRPr="00561B9C" w:rsidRDefault="00DA16D3" w:rsidP="003F4158">
            <w:pPr>
              <w:pStyle w:val="rvps2"/>
              <w:shd w:val="clear" w:color="auto" w:fill="FFFFFF"/>
              <w:spacing w:before="0" w:beforeAutospacing="0" w:after="0" w:afterAutospacing="0"/>
              <w:ind w:firstLine="317"/>
              <w:jc w:val="both"/>
              <w:rPr>
                <w:color w:val="000000"/>
                <w:shd w:val="clear" w:color="auto" w:fill="FFFFFF"/>
                <w:lang w:val="uk-UA"/>
              </w:rPr>
            </w:pPr>
            <w:r w:rsidRPr="00561B9C">
              <w:rPr>
                <w:b/>
                <w:color w:val="000000"/>
                <w:shd w:val="clear" w:color="auto" w:fill="FFFFFF"/>
                <w:lang w:val="uk-UA"/>
              </w:rPr>
              <w:t>Відсутній</w:t>
            </w:r>
          </w:p>
        </w:tc>
        <w:tc>
          <w:tcPr>
            <w:tcW w:w="7938" w:type="dxa"/>
            <w:shd w:val="clear" w:color="auto" w:fill="auto"/>
          </w:tcPr>
          <w:p w14:paraId="0ABB85DD" w14:textId="77777777" w:rsidR="00DA16D3" w:rsidRPr="00561B9C" w:rsidRDefault="00DA16D3" w:rsidP="006520E2">
            <w:pPr>
              <w:pStyle w:val="rvps2"/>
              <w:shd w:val="clear" w:color="auto" w:fill="FFFFFF"/>
              <w:spacing w:before="0" w:beforeAutospacing="0" w:after="0" w:afterAutospacing="0"/>
              <w:ind w:firstLine="323"/>
              <w:jc w:val="both"/>
              <w:rPr>
                <w:b/>
                <w:lang w:val="uk-UA"/>
              </w:rPr>
            </w:pPr>
            <w:r w:rsidRPr="00561B9C">
              <w:rPr>
                <w:b/>
                <w:lang w:val="uk-UA"/>
              </w:rPr>
              <w:t>6</w:t>
            </w:r>
            <w:r w:rsidR="006520E2" w:rsidRPr="00561B9C">
              <w:rPr>
                <w:b/>
                <w:lang w:val="uk-UA"/>
              </w:rPr>
              <w:t>3</w:t>
            </w:r>
            <w:r w:rsidRPr="00561B9C">
              <w:rPr>
                <w:b/>
                <w:lang w:val="uk-UA"/>
              </w:rPr>
              <w:t>. В</w:t>
            </w:r>
            <w:r w:rsidRPr="00561B9C">
              <w:rPr>
                <w:b/>
                <w:shd w:val="clear" w:color="auto" w:fill="FFFFFF"/>
                <w:lang w:val="uk-UA"/>
              </w:rPr>
              <w:t xml:space="preserve">ирубування дерев і чагарників у разі переведення земельних лісових ділянок до нелісових земель здійснюються відповідно до </w:t>
            </w:r>
            <w:r w:rsidRPr="00561B9C">
              <w:rPr>
                <w:rStyle w:val="rvts23"/>
                <w:b/>
                <w:bCs/>
                <w:shd w:val="clear" w:color="auto" w:fill="FFFFFF"/>
                <w:lang w:val="uk-UA"/>
              </w:rPr>
              <w:t>Порядку вирубування дерев і чагарників та використання одержаної при цьому деревини у разі зміни цільового призначення земельних лісових ділянок або встановлення сервітуту з метою їх використання в цілях, не пов’язаних із веденням лісового господарства, та переведення земельних лісових ділянок до нелісових земель, затвердженого постановою Кабінету Міністрів України від 4 лютого 2023 р. № 105 (Офіційний вісник України, 2023 р., № 19, ст. 1088).</w:t>
            </w:r>
          </w:p>
        </w:tc>
      </w:tr>
      <w:tr w:rsidR="00DA16D3" w:rsidRPr="00561B9C" w14:paraId="2AED7BBC" w14:textId="77777777" w:rsidTr="00694D87">
        <w:trPr>
          <w:trHeight w:val="73"/>
        </w:trPr>
        <w:tc>
          <w:tcPr>
            <w:tcW w:w="7796" w:type="dxa"/>
            <w:shd w:val="clear" w:color="auto" w:fill="auto"/>
          </w:tcPr>
          <w:p w14:paraId="60F0E822" w14:textId="77777777" w:rsidR="00DA16D3" w:rsidRPr="00561B9C" w:rsidRDefault="00DA16D3" w:rsidP="003F4158">
            <w:pPr>
              <w:pStyle w:val="rvps2"/>
              <w:shd w:val="clear" w:color="auto" w:fill="FFFFFF"/>
              <w:spacing w:before="0" w:beforeAutospacing="0" w:after="0" w:afterAutospacing="0"/>
              <w:ind w:firstLine="317"/>
              <w:jc w:val="both"/>
              <w:rPr>
                <w:color w:val="000000"/>
                <w:shd w:val="clear" w:color="auto" w:fill="FFFFFF"/>
                <w:lang w:val="uk-UA"/>
              </w:rPr>
            </w:pPr>
            <w:r w:rsidRPr="00561B9C">
              <w:rPr>
                <w:b/>
                <w:color w:val="000000"/>
                <w:shd w:val="clear" w:color="auto" w:fill="FFFFFF"/>
                <w:lang w:val="uk-UA"/>
              </w:rPr>
              <w:lastRenderedPageBreak/>
              <w:t>Відсутній</w:t>
            </w:r>
          </w:p>
        </w:tc>
        <w:tc>
          <w:tcPr>
            <w:tcW w:w="7938" w:type="dxa"/>
            <w:shd w:val="clear" w:color="auto" w:fill="auto"/>
          </w:tcPr>
          <w:p w14:paraId="15063A0B" w14:textId="77777777" w:rsidR="00DA16D3" w:rsidRPr="00561B9C" w:rsidRDefault="00DA16D3" w:rsidP="007D1B12">
            <w:pPr>
              <w:pStyle w:val="rvps2"/>
              <w:shd w:val="clear" w:color="auto" w:fill="FFFFFF"/>
              <w:spacing w:before="0" w:beforeAutospacing="0" w:after="0" w:afterAutospacing="0"/>
              <w:jc w:val="center"/>
              <w:rPr>
                <w:b/>
                <w:color w:val="000000"/>
                <w:lang w:val="uk-UA"/>
              </w:rPr>
            </w:pPr>
            <w:r w:rsidRPr="00561B9C">
              <w:rPr>
                <w:b/>
                <w:color w:val="000000"/>
                <w:lang w:val="uk-UA"/>
              </w:rPr>
              <w:t>Інші рубки та роботи, не пов’язані з веденням лісового господарства</w:t>
            </w:r>
          </w:p>
        </w:tc>
      </w:tr>
      <w:tr w:rsidR="00DA16D3" w:rsidRPr="00561B9C" w14:paraId="748BC675" w14:textId="77777777" w:rsidTr="00694D87">
        <w:trPr>
          <w:trHeight w:val="73"/>
        </w:trPr>
        <w:tc>
          <w:tcPr>
            <w:tcW w:w="7796" w:type="dxa"/>
            <w:shd w:val="clear" w:color="auto" w:fill="auto"/>
          </w:tcPr>
          <w:p w14:paraId="73B09690" w14:textId="77777777" w:rsidR="00DA16D3" w:rsidRPr="00561B9C" w:rsidRDefault="00DA16D3" w:rsidP="003F4158">
            <w:pPr>
              <w:pStyle w:val="rvps2"/>
              <w:shd w:val="clear" w:color="auto" w:fill="FFFFFF"/>
              <w:spacing w:before="0" w:beforeAutospacing="0" w:after="0" w:afterAutospacing="0"/>
              <w:ind w:firstLine="317"/>
              <w:jc w:val="both"/>
              <w:rPr>
                <w:color w:val="000000"/>
                <w:shd w:val="clear" w:color="auto" w:fill="FFFFFF"/>
                <w:lang w:val="uk-UA"/>
              </w:rPr>
            </w:pPr>
            <w:r w:rsidRPr="00561B9C">
              <w:rPr>
                <w:b/>
                <w:color w:val="000000"/>
                <w:shd w:val="clear" w:color="auto" w:fill="FFFFFF"/>
                <w:lang w:val="uk-UA"/>
              </w:rPr>
              <w:t>Відсутній</w:t>
            </w:r>
          </w:p>
        </w:tc>
        <w:tc>
          <w:tcPr>
            <w:tcW w:w="7938" w:type="dxa"/>
            <w:shd w:val="clear" w:color="auto" w:fill="auto"/>
          </w:tcPr>
          <w:p w14:paraId="588D0627" w14:textId="77777777" w:rsidR="00DA16D3" w:rsidRPr="00561B9C" w:rsidRDefault="006520E2" w:rsidP="00AC264F">
            <w:pPr>
              <w:spacing w:after="0" w:line="240" w:lineRule="auto"/>
              <w:ind w:firstLine="323"/>
              <w:jc w:val="both"/>
              <w:rPr>
                <w:rFonts w:ascii="Times New Roman" w:hAnsi="Times New Roman"/>
                <w:b/>
                <w:sz w:val="24"/>
                <w:szCs w:val="24"/>
                <w:lang w:eastAsia="ru-RU"/>
              </w:rPr>
            </w:pPr>
            <w:r w:rsidRPr="00561B9C">
              <w:rPr>
                <w:rFonts w:ascii="Times New Roman" w:hAnsi="Times New Roman"/>
                <w:b/>
                <w:sz w:val="24"/>
                <w:szCs w:val="24"/>
                <w:lang w:eastAsia="ru-RU"/>
              </w:rPr>
              <w:t>64</w:t>
            </w:r>
            <w:r w:rsidR="00DA16D3" w:rsidRPr="00561B9C">
              <w:rPr>
                <w:rFonts w:ascii="Times New Roman" w:hAnsi="Times New Roman"/>
                <w:b/>
                <w:sz w:val="24"/>
                <w:szCs w:val="24"/>
                <w:lang w:eastAsia="ru-RU"/>
              </w:rPr>
              <w:t>. До інших рубок та робіт, не</w:t>
            </w:r>
            <w:r w:rsidR="00C63CB3" w:rsidRPr="00561B9C">
              <w:rPr>
                <w:rFonts w:ascii="Times New Roman" w:hAnsi="Times New Roman"/>
                <w:b/>
                <w:sz w:val="24"/>
                <w:szCs w:val="24"/>
                <w:lang w:val="uk-UA" w:eastAsia="ru-RU"/>
              </w:rPr>
              <w:t xml:space="preserve"> </w:t>
            </w:r>
            <w:r w:rsidR="00DA16D3" w:rsidRPr="00561B9C">
              <w:rPr>
                <w:rFonts w:ascii="Times New Roman" w:hAnsi="Times New Roman"/>
                <w:b/>
                <w:sz w:val="24"/>
                <w:szCs w:val="24"/>
                <w:lang w:eastAsia="ru-RU"/>
              </w:rPr>
              <w:t>пов’язаних з веденням лісового господарства</w:t>
            </w:r>
            <w:r w:rsidR="00C63CB3" w:rsidRPr="00561B9C">
              <w:rPr>
                <w:rFonts w:ascii="Times New Roman" w:hAnsi="Times New Roman"/>
                <w:b/>
                <w:sz w:val="24"/>
                <w:szCs w:val="24"/>
                <w:lang w:val="uk-UA" w:eastAsia="ru-RU"/>
              </w:rPr>
              <w:t>,</w:t>
            </w:r>
            <w:r w:rsidR="00DA16D3" w:rsidRPr="00561B9C">
              <w:rPr>
                <w:rFonts w:ascii="Times New Roman" w:hAnsi="Times New Roman"/>
                <w:b/>
                <w:sz w:val="24"/>
                <w:szCs w:val="24"/>
                <w:lang w:eastAsia="ru-RU"/>
              </w:rPr>
              <w:t xml:space="preserve"> належать:</w:t>
            </w:r>
          </w:p>
          <w:p w14:paraId="3531D91D" w14:textId="77777777" w:rsidR="00DA16D3" w:rsidRPr="00561B9C" w:rsidRDefault="00DA16D3" w:rsidP="00AC264F">
            <w:pPr>
              <w:spacing w:after="0" w:line="240" w:lineRule="auto"/>
              <w:ind w:firstLine="323"/>
              <w:jc w:val="both"/>
              <w:rPr>
                <w:rFonts w:ascii="Times New Roman" w:hAnsi="Times New Roman"/>
                <w:b/>
                <w:sz w:val="24"/>
                <w:szCs w:val="24"/>
                <w:lang w:eastAsia="ru-RU"/>
              </w:rPr>
            </w:pPr>
            <w:r w:rsidRPr="00561B9C">
              <w:rPr>
                <w:rFonts w:ascii="Times New Roman" w:hAnsi="Times New Roman"/>
                <w:b/>
                <w:sz w:val="24"/>
                <w:szCs w:val="24"/>
                <w:lang w:eastAsia="ru-RU"/>
              </w:rPr>
              <w:t>рубки небезпечних дерев (крім небезпечних дерев у зовнішніх зонах безпеки вздовж лісосік);</w:t>
            </w:r>
          </w:p>
          <w:p w14:paraId="54630A4C" w14:textId="77777777" w:rsidR="00C32636" w:rsidRPr="00561B9C" w:rsidRDefault="00C32636" w:rsidP="00C32636">
            <w:pPr>
              <w:spacing w:after="0" w:line="240" w:lineRule="auto"/>
              <w:ind w:firstLine="323"/>
              <w:jc w:val="both"/>
              <w:rPr>
                <w:rFonts w:ascii="Times New Roman" w:hAnsi="Times New Roman"/>
                <w:b/>
                <w:sz w:val="24"/>
                <w:szCs w:val="24"/>
                <w:shd w:val="clear" w:color="auto" w:fill="FFFFFF"/>
                <w:lang w:val="uk-UA"/>
              </w:rPr>
            </w:pPr>
            <w:r w:rsidRPr="00561B9C">
              <w:rPr>
                <w:rFonts w:ascii="Times New Roman" w:hAnsi="Times New Roman"/>
                <w:b/>
                <w:sz w:val="24"/>
                <w:szCs w:val="24"/>
                <w:shd w:val="clear" w:color="auto" w:fill="FFFFFF"/>
                <w:lang w:val="uk-UA"/>
              </w:rPr>
              <w:t xml:space="preserve">вирубування дерев і чагарників у разі </w:t>
            </w:r>
            <w:r w:rsidRPr="00561B9C">
              <w:rPr>
                <w:rFonts w:ascii="Times New Roman" w:hAnsi="Times New Roman"/>
                <w:b/>
                <w:sz w:val="24"/>
                <w:szCs w:val="24"/>
                <w:shd w:val="clear" w:color="auto" w:fill="FFFFFF"/>
              </w:rPr>
              <w:t>зміни цільового призначення земельних лісових ділянок</w:t>
            </w:r>
            <w:r w:rsidRPr="00561B9C">
              <w:rPr>
                <w:rFonts w:ascii="Times New Roman" w:hAnsi="Times New Roman"/>
                <w:b/>
                <w:sz w:val="24"/>
                <w:szCs w:val="24"/>
                <w:shd w:val="clear" w:color="auto" w:fill="FFFFFF"/>
                <w:lang w:val="uk-UA"/>
              </w:rPr>
              <w:t>, встановлення на земельні лісові ділянки земельного сервітуту</w:t>
            </w:r>
            <w:r w:rsidRPr="00561B9C">
              <w:rPr>
                <w:rFonts w:ascii="Times New Roman" w:hAnsi="Times New Roman"/>
                <w:b/>
                <w:sz w:val="24"/>
                <w:szCs w:val="24"/>
                <w:lang w:val="uk-UA"/>
              </w:rPr>
              <w:t>,</w:t>
            </w:r>
            <w:r w:rsidRPr="00561B9C">
              <w:rPr>
                <w:rFonts w:ascii="Times New Roman" w:hAnsi="Times New Roman"/>
                <w:b/>
                <w:sz w:val="24"/>
                <w:szCs w:val="24"/>
                <w:shd w:val="clear" w:color="auto" w:fill="FFFFFF"/>
                <w:lang w:val="uk-UA"/>
              </w:rPr>
              <w:t xml:space="preserve"> з метою їх використання в цілях, не пов’язаних із веденням лісового господарства;</w:t>
            </w:r>
          </w:p>
          <w:p w14:paraId="768EDA80" w14:textId="77777777" w:rsidR="00DA16D3" w:rsidRPr="00561B9C" w:rsidRDefault="005B49B7" w:rsidP="00AC264F">
            <w:pPr>
              <w:spacing w:after="0" w:line="240" w:lineRule="auto"/>
              <w:ind w:firstLine="323"/>
              <w:jc w:val="both"/>
              <w:rPr>
                <w:rFonts w:ascii="Times New Roman" w:hAnsi="Times New Roman"/>
                <w:b/>
                <w:sz w:val="24"/>
                <w:szCs w:val="24"/>
                <w:lang w:val="uk-UA"/>
              </w:rPr>
            </w:pPr>
            <w:r w:rsidRPr="00561B9C">
              <w:rPr>
                <w:rFonts w:ascii="Times New Roman" w:hAnsi="Times New Roman"/>
                <w:b/>
                <w:sz w:val="24"/>
                <w:szCs w:val="24"/>
                <w:shd w:val="clear" w:color="auto" w:fill="FFFFFF"/>
                <w:lang w:val="uk-UA"/>
              </w:rPr>
              <w:t>рубки дерев і чагарників, пов’язані з доглядом за спеціальними зонами об'єктів енергетики, охоронними та санітарно-захисними зонами об'єктів нафтогазової галузі, охоронними зонами електронних комунікаційних мереж та об’єктів трубопровідного транспорту,</w:t>
            </w:r>
            <w:r w:rsidRPr="00561B9C">
              <w:rPr>
                <w:rStyle w:val="fontstyle21"/>
                <w:rFonts w:ascii="Times New Roman" w:hAnsi="Times New Roman"/>
                <w:b/>
                <w:i w:val="0"/>
                <w:color w:val="auto"/>
                <w:lang w:val="uk-UA"/>
              </w:rPr>
              <w:t xml:space="preserve"> охоронних зон пристроїв та об’єктів залізничного та автомобільного транспорту, в тому числі залізничних переїздів, а також </w:t>
            </w:r>
            <w:r w:rsidRPr="00561B9C">
              <w:rPr>
                <w:rFonts w:ascii="Times New Roman" w:hAnsi="Times New Roman"/>
                <w:b/>
                <w:sz w:val="24"/>
                <w:szCs w:val="24"/>
                <w:lang w:val="uk-UA"/>
              </w:rPr>
              <w:t>пов’язані з будівництвом об’єктів залізничної та автодорожньої інфраструктури в межах смуги відведення залізниць та автомобільних доріг</w:t>
            </w:r>
            <w:r w:rsidRPr="00561B9C">
              <w:rPr>
                <w:rFonts w:ascii="Times New Roman" w:hAnsi="Times New Roman"/>
                <w:b/>
                <w:sz w:val="24"/>
                <w:szCs w:val="24"/>
                <w:shd w:val="clear" w:color="auto" w:fill="FFFFFF"/>
                <w:lang w:val="uk-UA"/>
              </w:rPr>
              <w:t xml:space="preserve"> </w:t>
            </w:r>
            <w:r w:rsidRPr="00561B9C">
              <w:rPr>
                <w:rFonts w:ascii="Times New Roman" w:hAnsi="Times New Roman"/>
                <w:b/>
                <w:sz w:val="24"/>
                <w:szCs w:val="24"/>
                <w:lang w:val="uk-UA"/>
              </w:rPr>
              <w:t>;</w:t>
            </w:r>
          </w:p>
          <w:p w14:paraId="616158FC" w14:textId="77777777" w:rsidR="00A118ED" w:rsidRPr="00561B9C" w:rsidRDefault="004E37F4" w:rsidP="00AC264F">
            <w:pPr>
              <w:spacing w:after="0" w:line="240" w:lineRule="auto"/>
              <w:ind w:firstLine="323"/>
              <w:jc w:val="both"/>
              <w:rPr>
                <w:rFonts w:ascii="Times New Roman" w:hAnsi="Times New Roman"/>
                <w:b/>
                <w:sz w:val="24"/>
                <w:szCs w:val="24"/>
                <w:lang w:val="uk-UA"/>
              </w:rPr>
            </w:pPr>
            <w:r w:rsidRPr="00561B9C">
              <w:rPr>
                <w:rFonts w:ascii="Times New Roman" w:hAnsi="Times New Roman"/>
                <w:b/>
                <w:sz w:val="24"/>
                <w:szCs w:val="24"/>
                <w:shd w:val="clear" w:color="auto" w:fill="FFFFFF"/>
                <w:lang w:val="uk-UA"/>
              </w:rPr>
              <w:t xml:space="preserve">рубки дерев і чагарників, пов’язані з </w:t>
            </w:r>
            <w:r w:rsidR="00DA16D3" w:rsidRPr="00561B9C">
              <w:rPr>
                <w:rFonts w:ascii="Times New Roman" w:hAnsi="Times New Roman"/>
                <w:b/>
                <w:sz w:val="24"/>
                <w:szCs w:val="24"/>
                <w:lang w:val="uk-UA"/>
              </w:rPr>
              <w:t>розчищення</w:t>
            </w:r>
            <w:r w:rsidRPr="00561B9C">
              <w:rPr>
                <w:rFonts w:ascii="Times New Roman" w:hAnsi="Times New Roman"/>
                <w:b/>
                <w:sz w:val="24"/>
                <w:szCs w:val="24"/>
                <w:lang w:val="uk-UA"/>
              </w:rPr>
              <w:t>м</w:t>
            </w:r>
            <w:r w:rsidR="00DA16D3" w:rsidRPr="00561B9C">
              <w:rPr>
                <w:rFonts w:ascii="Times New Roman" w:hAnsi="Times New Roman"/>
                <w:b/>
                <w:sz w:val="24"/>
                <w:szCs w:val="24"/>
                <w:lang w:val="uk-UA"/>
              </w:rPr>
              <w:t xml:space="preserve"> смуг вздовж </w:t>
            </w:r>
            <w:r w:rsidR="00376D56" w:rsidRPr="00561B9C">
              <w:rPr>
                <w:rFonts w:ascii="Times New Roman" w:hAnsi="Times New Roman"/>
                <w:b/>
                <w:sz w:val="24"/>
                <w:szCs w:val="24"/>
                <w:lang w:val="uk-UA"/>
              </w:rPr>
              <w:t xml:space="preserve">державного </w:t>
            </w:r>
            <w:r w:rsidR="00DA16D3" w:rsidRPr="00561B9C">
              <w:rPr>
                <w:rFonts w:ascii="Times New Roman" w:hAnsi="Times New Roman"/>
                <w:b/>
                <w:sz w:val="24"/>
                <w:szCs w:val="24"/>
                <w:lang w:val="uk-UA"/>
              </w:rPr>
              <w:t>кордону</w:t>
            </w:r>
            <w:r w:rsidR="00A118ED" w:rsidRPr="00561B9C">
              <w:rPr>
                <w:rFonts w:ascii="Times New Roman" w:hAnsi="Times New Roman"/>
                <w:b/>
                <w:sz w:val="24"/>
                <w:szCs w:val="24"/>
                <w:lang w:val="uk-UA"/>
              </w:rPr>
              <w:t>;</w:t>
            </w:r>
          </w:p>
          <w:p w14:paraId="6E9F9861" w14:textId="77777777" w:rsidR="00DA16D3" w:rsidRPr="00561B9C" w:rsidRDefault="00A118ED" w:rsidP="00AC264F">
            <w:pPr>
              <w:spacing w:after="0" w:line="240" w:lineRule="auto"/>
              <w:ind w:firstLine="323"/>
              <w:jc w:val="both"/>
              <w:rPr>
                <w:rFonts w:ascii="Times New Roman" w:hAnsi="Times New Roman"/>
                <w:b/>
                <w:sz w:val="24"/>
                <w:szCs w:val="24"/>
                <w:lang w:val="uk-UA"/>
              </w:rPr>
            </w:pPr>
            <w:r w:rsidRPr="00561B9C">
              <w:rPr>
                <w:rFonts w:ascii="Times New Roman" w:hAnsi="Times New Roman"/>
                <w:b/>
                <w:sz w:val="24"/>
                <w:szCs w:val="24"/>
                <w:shd w:val="clear" w:color="auto" w:fill="FFFFFF"/>
                <w:lang w:val="uk-UA"/>
              </w:rPr>
              <w:t xml:space="preserve">рубки дерев і чагарників, пов’язані з </w:t>
            </w:r>
            <w:r w:rsidRPr="00561B9C">
              <w:rPr>
                <w:rFonts w:ascii="Times New Roman" w:hAnsi="Times New Roman"/>
                <w:b/>
                <w:sz w:val="24"/>
                <w:szCs w:val="24"/>
                <w:lang w:val="uk-UA"/>
              </w:rPr>
              <w:t>розчищенням судноплавних водних шляхів та берегової смуги внутрішніх водних шляхів</w:t>
            </w:r>
            <w:r w:rsidR="00DA16D3" w:rsidRPr="00561B9C">
              <w:rPr>
                <w:rFonts w:ascii="Times New Roman" w:hAnsi="Times New Roman"/>
                <w:b/>
                <w:sz w:val="24"/>
                <w:szCs w:val="24"/>
                <w:lang w:val="uk-UA"/>
              </w:rPr>
              <w:t>;</w:t>
            </w:r>
          </w:p>
          <w:p w14:paraId="7BA5C376" w14:textId="77777777" w:rsidR="00DA16D3" w:rsidRPr="00561B9C" w:rsidRDefault="00604291" w:rsidP="00AC264F">
            <w:pPr>
              <w:spacing w:after="0" w:line="240" w:lineRule="auto"/>
              <w:ind w:firstLine="323"/>
              <w:jc w:val="both"/>
              <w:rPr>
                <w:rFonts w:ascii="Times New Roman" w:hAnsi="Times New Roman"/>
                <w:b/>
                <w:sz w:val="24"/>
                <w:szCs w:val="24"/>
                <w:lang w:val="uk-UA"/>
              </w:rPr>
            </w:pPr>
            <w:r w:rsidRPr="00561B9C">
              <w:rPr>
                <w:rFonts w:ascii="Times New Roman" w:hAnsi="Times New Roman"/>
                <w:b/>
                <w:sz w:val="24"/>
                <w:szCs w:val="24"/>
                <w:lang w:val="uk-UA"/>
              </w:rPr>
              <w:t>розчищення від дерев і чагарників територій з особливим режимом допуску та навколо них, територій військових об’єктів та навколо них, а також розчищення та обладнання смуг обстрілу та спостереження на навчальни</w:t>
            </w:r>
            <w:r w:rsidR="00DA0671">
              <w:rPr>
                <w:rFonts w:ascii="Times New Roman" w:hAnsi="Times New Roman"/>
                <w:b/>
                <w:sz w:val="24"/>
                <w:szCs w:val="24"/>
                <w:lang w:val="uk-UA"/>
              </w:rPr>
              <w:t>х полігонах Збройних Сил</w:t>
            </w:r>
            <w:r w:rsidR="00D24951" w:rsidRPr="00561B9C">
              <w:rPr>
                <w:rFonts w:ascii="Times New Roman" w:hAnsi="Times New Roman"/>
                <w:b/>
                <w:sz w:val="24"/>
                <w:szCs w:val="24"/>
                <w:lang w:val="uk-UA"/>
              </w:rPr>
              <w:t>.</w:t>
            </w:r>
          </w:p>
          <w:p w14:paraId="21487A62" w14:textId="77777777" w:rsidR="00106C59" w:rsidRPr="00561B9C" w:rsidRDefault="00106C59" w:rsidP="00354041">
            <w:pPr>
              <w:spacing w:after="0" w:line="240" w:lineRule="auto"/>
              <w:ind w:firstLine="323"/>
              <w:jc w:val="both"/>
              <w:rPr>
                <w:rFonts w:ascii="Times New Roman" w:hAnsi="Times New Roman"/>
                <w:b/>
                <w:strike/>
                <w:sz w:val="24"/>
                <w:szCs w:val="24"/>
                <w:lang w:val="uk-UA"/>
              </w:rPr>
            </w:pPr>
            <w:r w:rsidRPr="00561B9C">
              <w:rPr>
                <w:rFonts w:ascii="Times New Roman" w:hAnsi="Times New Roman"/>
                <w:b/>
                <w:sz w:val="24"/>
                <w:szCs w:val="24"/>
              </w:rPr>
              <w:t xml:space="preserve">Інші рубки та роботи, непов’язані з веденням лісового господарства, </w:t>
            </w:r>
            <w:r w:rsidRPr="00561B9C">
              <w:rPr>
                <w:rFonts w:ascii="Times New Roman" w:hAnsi="Times New Roman"/>
                <w:b/>
                <w:sz w:val="24"/>
                <w:szCs w:val="24"/>
                <w:shd w:val="clear" w:color="auto" w:fill="FFFFFF"/>
              </w:rPr>
              <w:t>здійснюються з урахуванням заборон та обмежень, визначених Законом України «Про природно-заповідний фонд України</w:t>
            </w:r>
            <w:r w:rsidRPr="00561B9C">
              <w:rPr>
                <w:rFonts w:ascii="Times New Roman" w:hAnsi="Times New Roman"/>
                <w:b/>
                <w:sz w:val="24"/>
                <w:szCs w:val="24"/>
              </w:rPr>
              <w:t>».</w:t>
            </w:r>
          </w:p>
        </w:tc>
      </w:tr>
      <w:tr w:rsidR="00DA16D3" w:rsidRPr="00561B9C" w14:paraId="464B45F4" w14:textId="77777777" w:rsidTr="00694D87">
        <w:trPr>
          <w:trHeight w:val="73"/>
        </w:trPr>
        <w:tc>
          <w:tcPr>
            <w:tcW w:w="7796" w:type="dxa"/>
            <w:shd w:val="clear" w:color="auto" w:fill="auto"/>
          </w:tcPr>
          <w:p w14:paraId="314973EF" w14:textId="77777777" w:rsidR="00DA16D3" w:rsidRPr="00561B9C" w:rsidRDefault="00DA16D3" w:rsidP="003F4158">
            <w:pPr>
              <w:pStyle w:val="rvps2"/>
              <w:shd w:val="clear" w:color="auto" w:fill="FFFFFF"/>
              <w:spacing w:before="0" w:beforeAutospacing="0" w:after="0" w:afterAutospacing="0"/>
              <w:ind w:firstLine="317"/>
              <w:jc w:val="both"/>
              <w:rPr>
                <w:color w:val="000000"/>
                <w:shd w:val="clear" w:color="auto" w:fill="FFFFFF"/>
                <w:lang w:val="uk-UA"/>
              </w:rPr>
            </w:pPr>
            <w:r w:rsidRPr="00561B9C">
              <w:rPr>
                <w:b/>
                <w:color w:val="000000"/>
                <w:shd w:val="clear" w:color="auto" w:fill="FFFFFF"/>
                <w:lang w:val="uk-UA"/>
              </w:rPr>
              <w:t>Відсутній</w:t>
            </w:r>
          </w:p>
        </w:tc>
        <w:tc>
          <w:tcPr>
            <w:tcW w:w="7938" w:type="dxa"/>
            <w:shd w:val="clear" w:color="auto" w:fill="auto"/>
          </w:tcPr>
          <w:p w14:paraId="69F1745C" w14:textId="77777777" w:rsidR="004E37F4" w:rsidRPr="00561B9C" w:rsidRDefault="004E37F4" w:rsidP="003C1DA9">
            <w:pPr>
              <w:spacing w:after="0" w:line="240" w:lineRule="auto"/>
              <w:ind w:firstLine="323"/>
              <w:jc w:val="both"/>
              <w:rPr>
                <w:rFonts w:ascii="Times New Roman" w:hAnsi="Times New Roman"/>
                <w:b/>
                <w:sz w:val="24"/>
                <w:szCs w:val="24"/>
                <w:lang w:val="uk-UA" w:eastAsia="ru-RU"/>
              </w:rPr>
            </w:pPr>
            <w:r w:rsidRPr="00561B9C">
              <w:rPr>
                <w:rFonts w:ascii="Times New Roman" w:hAnsi="Times New Roman"/>
                <w:b/>
                <w:sz w:val="24"/>
                <w:szCs w:val="24"/>
                <w:shd w:val="clear" w:color="auto" w:fill="FFFFFF"/>
                <w:lang w:val="uk-UA"/>
              </w:rPr>
              <w:t>65</w:t>
            </w:r>
            <w:r w:rsidR="00DA16D3" w:rsidRPr="00561B9C">
              <w:rPr>
                <w:rFonts w:ascii="Times New Roman" w:hAnsi="Times New Roman"/>
                <w:b/>
                <w:sz w:val="24"/>
                <w:szCs w:val="24"/>
                <w:shd w:val="clear" w:color="auto" w:fill="FFFFFF"/>
                <w:lang w:val="uk-UA"/>
              </w:rPr>
              <w:t xml:space="preserve">. </w:t>
            </w:r>
            <w:r w:rsidR="00DA16D3" w:rsidRPr="00561B9C">
              <w:rPr>
                <w:rFonts w:ascii="Times New Roman" w:hAnsi="Times New Roman"/>
                <w:b/>
                <w:sz w:val="24"/>
                <w:szCs w:val="24"/>
                <w:lang w:val="uk-UA" w:eastAsia="ru-RU"/>
              </w:rPr>
              <w:t xml:space="preserve">Рубка небезпечних дерев (крім небезпечних дерев у зовнішніх зонах безпеки вздовж лісосік) здійснюється при загрозі життю, здоров’ю громадян, майну </w:t>
            </w:r>
            <w:r w:rsidR="005B667D" w:rsidRPr="00561B9C">
              <w:rPr>
                <w:rFonts w:ascii="Times New Roman" w:hAnsi="Times New Roman"/>
                <w:b/>
                <w:sz w:val="24"/>
                <w:szCs w:val="24"/>
                <w:lang w:val="uk-UA" w:eastAsia="ru-RU"/>
              </w:rPr>
              <w:t>фізичних</w:t>
            </w:r>
            <w:r w:rsidR="00DA16D3" w:rsidRPr="00561B9C">
              <w:rPr>
                <w:rFonts w:ascii="Times New Roman" w:hAnsi="Times New Roman"/>
                <w:b/>
                <w:sz w:val="24"/>
                <w:szCs w:val="24"/>
                <w:lang w:val="uk-UA" w:eastAsia="ru-RU"/>
              </w:rPr>
              <w:t xml:space="preserve"> та/або юридичних осіб, об’єктам інфраструктури</w:t>
            </w:r>
            <w:r w:rsidR="00C32636" w:rsidRPr="00561B9C">
              <w:rPr>
                <w:rFonts w:ascii="Times New Roman" w:hAnsi="Times New Roman"/>
                <w:b/>
                <w:sz w:val="24"/>
                <w:szCs w:val="24"/>
                <w:lang w:val="uk-UA" w:eastAsia="ru-RU"/>
              </w:rPr>
              <w:t xml:space="preserve"> </w:t>
            </w:r>
            <w:r w:rsidR="00312ED5" w:rsidRPr="00561B9C">
              <w:rPr>
                <w:rFonts w:ascii="Times New Roman" w:hAnsi="Times New Roman"/>
                <w:b/>
                <w:sz w:val="24"/>
                <w:szCs w:val="24"/>
                <w:lang w:val="uk-UA" w:eastAsia="ru-RU"/>
              </w:rPr>
              <w:t>за зв</w:t>
            </w:r>
            <w:r w:rsidR="008B66EB" w:rsidRPr="00561B9C">
              <w:rPr>
                <w:rFonts w:ascii="Times New Roman" w:hAnsi="Times New Roman"/>
                <w:b/>
                <w:sz w:val="24"/>
                <w:szCs w:val="24"/>
                <w:lang w:val="uk-UA" w:eastAsia="ru-RU"/>
              </w:rPr>
              <w:t>ерненням територіальних громад</w:t>
            </w:r>
            <w:r w:rsidR="005B667D" w:rsidRPr="00561B9C">
              <w:rPr>
                <w:rFonts w:ascii="Times New Roman" w:hAnsi="Times New Roman"/>
                <w:b/>
                <w:sz w:val="24"/>
                <w:szCs w:val="24"/>
                <w:lang w:val="uk-UA" w:eastAsia="ru-RU"/>
              </w:rPr>
              <w:t>,</w:t>
            </w:r>
            <w:r w:rsidR="008B66EB" w:rsidRPr="00561B9C">
              <w:rPr>
                <w:rFonts w:ascii="Times New Roman" w:hAnsi="Times New Roman"/>
                <w:b/>
                <w:sz w:val="24"/>
                <w:szCs w:val="24"/>
                <w:lang w:val="uk-UA" w:eastAsia="ru-RU"/>
              </w:rPr>
              <w:t xml:space="preserve"> </w:t>
            </w:r>
            <w:r w:rsidR="00312ED5" w:rsidRPr="00561B9C">
              <w:rPr>
                <w:rFonts w:ascii="Times New Roman" w:hAnsi="Times New Roman"/>
                <w:b/>
                <w:sz w:val="24"/>
                <w:szCs w:val="24"/>
                <w:lang w:val="uk-UA" w:eastAsia="ru-RU"/>
              </w:rPr>
              <w:t xml:space="preserve">юридичних </w:t>
            </w:r>
            <w:r w:rsidR="005B667D" w:rsidRPr="00561B9C">
              <w:rPr>
                <w:rFonts w:ascii="Times New Roman" w:hAnsi="Times New Roman"/>
                <w:b/>
                <w:sz w:val="24"/>
                <w:szCs w:val="24"/>
                <w:lang w:val="uk-UA" w:eastAsia="ru-RU"/>
              </w:rPr>
              <w:t xml:space="preserve">та/або фізичних </w:t>
            </w:r>
            <w:r w:rsidR="00312ED5" w:rsidRPr="00561B9C">
              <w:rPr>
                <w:rFonts w:ascii="Times New Roman" w:hAnsi="Times New Roman"/>
                <w:b/>
                <w:sz w:val="24"/>
                <w:szCs w:val="24"/>
                <w:lang w:val="uk-UA" w:eastAsia="ru-RU"/>
              </w:rPr>
              <w:t>осіб</w:t>
            </w:r>
            <w:r w:rsidR="00DA16D3" w:rsidRPr="00561B9C">
              <w:rPr>
                <w:rFonts w:ascii="Times New Roman" w:hAnsi="Times New Roman"/>
                <w:b/>
                <w:sz w:val="24"/>
                <w:szCs w:val="24"/>
                <w:lang w:val="uk-UA" w:eastAsia="ru-RU"/>
              </w:rPr>
              <w:t>.</w:t>
            </w:r>
          </w:p>
          <w:p w14:paraId="6F09D3C5" w14:textId="77777777" w:rsidR="00DA16D3" w:rsidRPr="00561B9C" w:rsidRDefault="00DA16D3" w:rsidP="003C1DA9">
            <w:pPr>
              <w:spacing w:after="0" w:line="240" w:lineRule="auto"/>
              <w:ind w:firstLine="323"/>
              <w:jc w:val="both"/>
              <w:rPr>
                <w:rFonts w:ascii="Times New Roman" w:hAnsi="Times New Roman"/>
                <w:b/>
                <w:sz w:val="24"/>
                <w:szCs w:val="24"/>
                <w:lang w:val="uk-UA" w:eastAsia="ru-RU"/>
              </w:rPr>
            </w:pPr>
            <w:r w:rsidRPr="00561B9C">
              <w:rPr>
                <w:rFonts w:ascii="Times New Roman" w:hAnsi="Times New Roman"/>
                <w:b/>
                <w:sz w:val="24"/>
                <w:szCs w:val="24"/>
                <w:lang w:val="uk-UA" w:eastAsia="ru-RU"/>
              </w:rPr>
              <w:t xml:space="preserve">До переліку лісових ділянок, де можливе проведення рубок небезпечних дерев (крім небезпечних дерев у зовнішніх зонах безпеки вздовж лісосік), відносять небезпечні території, межі яких встановлені </w:t>
            </w:r>
            <w:r w:rsidRPr="00561B9C">
              <w:rPr>
                <w:rFonts w:ascii="Times New Roman" w:hAnsi="Times New Roman"/>
                <w:b/>
                <w:sz w:val="24"/>
                <w:szCs w:val="24"/>
                <w:lang w:val="uk-UA" w:eastAsia="ru-RU"/>
              </w:rPr>
              <w:lastRenderedPageBreak/>
              <w:t>відповідно до Мінімальних вимог, які розташовані:</w:t>
            </w:r>
          </w:p>
          <w:p w14:paraId="670E316A" w14:textId="77777777" w:rsidR="00DA16D3" w:rsidRPr="00561B9C" w:rsidRDefault="00DA16D3" w:rsidP="003C1DA9">
            <w:pPr>
              <w:spacing w:after="0" w:line="240" w:lineRule="auto"/>
              <w:ind w:firstLine="323"/>
              <w:jc w:val="both"/>
              <w:rPr>
                <w:rFonts w:ascii="Times New Roman" w:hAnsi="Times New Roman"/>
                <w:b/>
                <w:sz w:val="24"/>
                <w:szCs w:val="24"/>
                <w:lang w:eastAsia="ru-RU"/>
              </w:rPr>
            </w:pPr>
            <w:r w:rsidRPr="00561B9C">
              <w:rPr>
                <w:rFonts w:ascii="Times New Roman" w:hAnsi="Times New Roman"/>
                <w:b/>
                <w:sz w:val="24"/>
                <w:szCs w:val="24"/>
                <w:lang w:eastAsia="ru-RU"/>
              </w:rPr>
              <w:t>уздовж берегів річок, навколо озер, водойм та інших водних об'єктів;</w:t>
            </w:r>
          </w:p>
          <w:p w14:paraId="268A8B4C" w14:textId="77777777" w:rsidR="0088239A" w:rsidRPr="00561B9C" w:rsidRDefault="00DA16D3" w:rsidP="003C1DA9">
            <w:pPr>
              <w:spacing w:after="0" w:line="240" w:lineRule="auto"/>
              <w:ind w:firstLine="323"/>
              <w:jc w:val="both"/>
              <w:rPr>
                <w:rFonts w:ascii="Times New Roman" w:hAnsi="Times New Roman"/>
                <w:b/>
                <w:sz w:val="24"/>
                <w:szCs w:val="24"/>
                <w:lang w:val="uk-UA"/>
              </w:rPr>
            </w:pPr>
            <w:r w:rsidRPr="00561B9C">
              <w:rPr>
                <w:rFonts w:ascii="Times New Roman" w:hAnsi="Times New Roman"/>
                <w:b/>
                <w:sz w:val="24"/>
                <w:szCs w:val="24"/>
                <w:lang w:eastAsia="ru-RU"/>
              </w:rPr>
              <w:t xml:space="preserve">уздовж </w:t>
            </w:r>
            <w:r w:rsidR="00C32636" w:rsidRPr="00561B9C">
              <w:rPr>
                <w:rFonts w:ascii="Times New Roman" w:hAnsi="Times New Roman"/>
                <w:b/>
                <w:sz w:val="24"/>
                <w:szCs w:val="24"/>
                <w:lang w:val="uk-UA" w:eastAsia="ru-RU"/>
              </w:rPr>
              <w:t xml:space="preserve">автомобільних </w:t>
            </w:r>
            <w:r w:rsidRPr="00561B9C">
              <w:rPr>
                <w:rFonts w:ascii="Times New Roman" w:hAnsi="Times New Roman"/>
                <w:b/>
                <w:sz w:val="24"/>
                <w:szCs w:val="24"/>
                <w:lang w:eastAsia="ru-RU"/>
              </w:rPr>
              <w:t xml:space="preserve">доріг загального користування, залізничних колій, </w:t>
            </w:r>
            <w:r w:rsidRPr="00561B9C">
              <w:rPr>
                <w:rFonts w:ascii="Times New Roman" w:hAnsi="Times New Roman"/>
                <w:b/>
                <w:sz w:val="24"/>
                <w:szCs w:val="24"/>
                <w:lang w:val="uk-UA"/>
              </w:rPr>
              <w:t>л</w:t>
            </w:r>
            <w:r w:rsidRPr="00561B9C">
              <w:rPr>
                <w:rFonts w:ascii="Times New Roman" w:hAnsi="Times New Roman"/>
                <w:b/>
                <w:sz w:val="24"/>
                <w:szCs w:val="24"/>
                <w:shd w:val="clear" w:color="auto" w:fill="FFFFFF"/>
                <w:lang w:val="uk-UA"/>
              </w:rPr>
              <w:t>інійних об’єктів енергетичної інфраструктури</w:t>
            </w:r>
            <w:r w:rsidRPr="00561B9C">
              <w:rPr>
                <w:rFonts w:ascii="Times New Roman" w:hAnsi="Times New Roman"/>
                <w:b/>
                <w:sz w:val="24"/>
                <w:szCs w:val="24"/>
                <w:lang w:val="uk-UA"/>
              </w:rPr>
              <w:t>, трубопроводів та інших комунікацій</w:t>
            </w:r>
            <w:r w:rsidR="0088239A" w:rsidRPr="00561B9C">
              <w:rPr>
                <w:rFonts w:ascii="Times New Roman" w:hAnsi="Times New Roman"/>
                <w:b/>
                <w:sz w:val="24"/>
                <w:szCs w:val="24"/>
                <w:lang w:val="uk-UA"/>
              </w:rPr>
              <w:t>;</w:t>
            </w:r>
          </w:p>
          <w:p w14:paraId="2C0EA9A5" w14:textId="77777777" w:rsidR="00DA16D3" w:rsidRPr="00561B9C" w:rsidRDefault="00DA16D3" w:rsidP="003C1DA9">
            <w:pPr>
              <w:spacing w:after="0" w:line="240" w:lineRule="auto"/>
              <w:ind w:firstLine="323"/>
              <w:jc w:val="both"/>
              <w:rPr>
                <w:rFonts w:ascii="Times New Roman" w:hAnsi="Times New Roman"/>
                <w:b/>
                <w:sz w:val="24"/>
                <w:szCs w:val="24"/>
                <w:lang w:val="uk-UA" w:eastAsia="ru-RU"/>
              </w:rPr>
            </w:pPr>
            <w:r w:rsidRPr="00561B9C">
              <w:rPr>
                <w:rFonts w:ascii="Times New Roman" w:hAnsi="Times New Roman"/>
                <w:b/>
                <w:sz w:val="24"/>
                <w:szCs w:val="24"/>
                <w:lang w:val="uk-UA" w:eastAsia="ru-RU"/>
              </w:rPr>
              <w:t xml:space="preserve">біля житлової та громадської забудови, </w:t>
            </w:r>
            <w:r w:rsidR="0088239A" w:rsidRPr="00561B9C">
              <w:rPr>
                <w:rFonts w:ascii="Times New Roman" w:hAnsi="Times New Roman"/>
                <w:b/>
                <w:sz w:val="24"/>
                <w:szCs w:val="24"/>
                <w:lang w:val="uk-UA" w:eastAsia="ru-RU"/>
              </w:rPr>
              <w:t>об’єктів рекреаційного призначення</w:t>
            </w:r>
            <w:r w:rsidR="00C32636" w:rsidRPr="00561B9C">
              <w:rPr>
                <w:rFonts w:ascii="Times New Roman" w:hAnsi="Times New Roman"/>
                <w:b/>
                <w:sz w:val="24"/>
                <w:szCs w:val="24"/>
                <w:lang w:val="uk-UA" w:eastAsia="ru-RU"/>
              </w:rPr>
              <w:t xml:space="preserve">, </w:t>
            </w:r>
            <w:r w:rsidR="004E37F4" w:rsidRPr="00561B9C">
              <w:rPr>
                <w:rFonts w:ascii="Times New Roman" w:hAnsi="Times New Roman"/>
                <w:b/>
                <w:sz w:val="24"/>
                <w:szCs w:val="24"/>
                <w:lang w:val="uk-UA" w:eastAsia="ru-RU"/>
              </w:rPr>
              <w:t xml:space="preserve">об’єктів виробничої, соціальної та критичної </w:t>
            </w:r>
            <w:r w:rsidR="00C32636" w:rsidRPr="00561B9C">
              <w:rPr>
                <w:rFonts w:ascii="Times New Roman" w:hAnsi="Times New Roman"/>
                <w:b/>
                <w:sz w:val="24"/>
                <w:szCs w:val="24"/>
                <w:lang w:val="uk-UA" w:eastAsia="ru-RU"/>
              </w:rPr>
              <w:t>інфраструктури</w:t>
            </w:r>
            <w:r w:rsidRPr="00561B9C">
              <w:rPr>
                <w:rFonts w:ascii="Times New Roman" w:hAnsi="Times New Roman"/>
                <w:b/>
                <w:sz w:val="24"/>
                <w:szCs w:val="24"/>
                <w:lang w:val="uk-UA" w:eastAsia="ru-RU"/>
              </w:rPr>
              <w:t>.</w:t>
            </w:r>
          </w:p>
          <w:p w14:paraId="498ED9E9" w14:textId="77777777" w:rsidR="003C1DA9" w:rsidRPr="00561B9C" w:rsidRDefault="003C1DA9" w:rsidP="003C1DA9">
            <w:pPr>
              <w:pStyle w:val="rvps12"/>
              <w:spacing w:before="0" w:beforeAutospacing="0" w:after="0" w:afterAutospacing="0"/>
              <w:ind w:firstLine="323"/>
              <w:jc w:val="both"/>
              <w:rPr>
                <w:rFonts w:eastAsia="Calibri"/>
                <w:b/>
                <w:color w:val="000000"/>
              </w:rPr>
            </w:pPr>
            <w:r w:rsidRPr="00561B9C">
              <w:rPr>
                <w:b/>
              </w:rPr>
              <w:t>Рубка небезпечних дерев</w:t>
            </w:r>
            <w:r w:rsidRPr="00561B9C">
              <w:rPr>
                <w:rFonts w:eastAsia="Calibri"/>
                <w:b/>
                <w:color w:val="000000"/>
              </w:rPr>
              <w:t xml:space="preserve"> уздовж автомобільних доріг загального користування здійснюються для приведення зелених насаджень</w:t>
            </w:r>
            <w:r w:rsidR="00622499">
              <w:rPr>
                <w:rFonts w:eastAsia="Calibri"/>
                <w:b/>
                <w:color w:val="000000"/>
              </w:rPr>
              <w:t>, віднесених до лісів,</w:t>
            </w:r>
            <w:r w:rsidRPr="00561B9C">
              <w:rPr>
                <w:rFonts w:eastAsia="Calibri"/>
                <w:b/>
                <w:color w:val="000000"/>
              </w:rPr>
              <w:t xml:space="preserve"> у відповідність з вимогами щодо функціонального призначення та безпеки руху згідно з ДСТУ 3587:2022 «Безпека дорожнього руху. Автомобільні дороги України. В</w:t>
            </w:r>
            <w:r w:rsidR="00D317BA">
              <w:rPr>
                <w:rFonts w:eastAsia="Calibri"/>
                <w:b/>
                <w:color w:val="000000"/>
              </w:rPr>
              <w:t>имоги до експлуатаційного стану</w:t>
            </w:r>
            <w:r w:rsidRPr="00561B9C">
              <w:rPr>
                <w:rFonts w:eastAsia="Calibri"/>
                <w:b/>
                <w:color w:val="000000"/>
              </w:rPr>
              <w:t>» та ДБН В.2.3-4</w:t>
            </w:r>
            <w:r w:rsidR="00D317BA">
              <w:rPr>
                <w:rFonts w:eastAsia="Calibri"/>
                <w:b/>
                <w:color w:val="000000"/>
              </w:rPr>
              <w:t>:2015</w:t>
            </w:r>
            <w:r w:rsidRPr="00561B9C">
              <w:rPr>
                <w:rFonts w:eastAsia="Calibri"/>
                <w:b/>
                <w:color w:val="000000"/>
              </w:rPr>
              <w:t xml:space="preserve"> «Автомобільні дороги. Частина І. Проект</w:t>
            </w:r>
            <w:r w:rsidR="00D317BA">
              <w:rPr>
                <w:rFonts w:eastAsia="Calibri"/>
                <w:b/>
                <w:color w:val="000000"/>
              </w:rPr>
              <w:t>ування. Частина II. Будівництво</w:t>
            </w:r>
            <w:r w:rsidRPr="00561B9C">
              <w:rPr>
                <w:b/>
              </w:rPr>
              <w:t xml:space="preserve">», а також з метою </w:t>
            </w:r>
            <w:r w:rsidRPr="00561B9C">
              <w:rPr>
                <w:rFonts w:eastAsia="Calibri"/>
                <w:b/>
                <w:color w:val="000000"/>
              </w:rPr>
              <w:t>розширення інфраструктури автомобільних доріг загального користування державного значення для влаштування заїздів-виїздів, згідно з погодженим, в установленому законодавством порядку, відповідними підрозділами Національної поліції проєкту (схеми) організації дорожнього руху.</w:t>
            </w:r>
          </w:p>
          <w:p w14:paraId="084A979D" w14:textId="77777777" w:rsidR="003C1DA9" w:rsidRPr="00561B9C" w:rsidRDefault="003C1DA9" w:rsidP="003C1DA9">
            <w:pPr>
              <w:pStyle w:val="rvps12"/>
              <w:spacing w:before="0" w:beforeAutospacing="0" w:after="0" w:afterAutospacing="0"/>
              <w:ind w:firstLine="323"/>
              <w:jc w:val="both"/>
              <w:rPr>
                <w:rFonts w:eastAsia="Calibri"/>
                <w:b/>
                <w:color w:val="000000"/>
              </w:rPr>
            </w:pPr>
            <w:r w:rsidRPr="00561B9C">
              <w:rPr>
                <w:rFonts w:eastAsia="Calibri"/>
                <w:b/>
                <w:color w:val="000000"/>
              </w:rPr>
              <w:t>Рубки дерев і чагарників проводяться у смугах відведення автомобільних доріг загального користування доріг, розмір яких визначено відповідно до Законів України «Про автомобільні дороги», «Про дорожній рух»</w:t>
            </w:r>
            <w:r w:rsidR="0005770C" w:rsidRPr="00561B9C">
              <w:rPr>
                <w:rFonts w:eastAsia="Calibri"/>
                <w:b/>
                <w:color w:val="000000"/>
              </w:rPr>
              <w:t>, «Про залізничний транспорт»</w:t>
            </w:r>
            <w:r w:rsidRPr="00561B9C">
              <w:rPr>
                <w:rFonts w:eastAsia="Calibri"/>
                <w:b/>
                <w:color w:val="000000"/>
              </w:rPr>
              <w:t xml:space="preserve"> та інших нормативно-правових актів у сфері дорожнього господарства</w:t>
            </w:r>
            <w:r w:rsidR="0005770C" w:rsidRPr="00561B9C">
              <w:rPr>
                <w:rFonts w:eastAsia="Calibri"/>
                <w:b/>
                <w:color w:val="000000"/>
              </w:rPr>
              <w:t>, залізничного транспорту</w:t>
            </w:r>
            <w:r w:rsidR="0022541C">
              <w:rPr>
                <w:rFonts w:eastAsia="Calibri"/>
                <w:b/>
                <w:color w:val="000000"/>
              </w:rPr>
              <w:t>.</w:t>
            </w:r>
          </w:p>
          <w:p w14:paraId="30A71EF4" w14:textId="77777777" w:rsidR="003C1DA9" w:rsidRPr="00561B9C" w:rsidRDefault="003C1DA9" w:rsidP="003C1DA9">
            <w:pPr>
              <w:spacing w:after="0" w:line="240" w:lineRule="auto"/>
              <w:ind w:firstLine="323"/>
              <w:jc w:val="both"/>
              <w:rPr>
                <w:rFonts w:ascii="Times New Roman" w:hAnsi="Times New Roman"/>
                <w:b/>
                <w:sz w:val="24"/>
                <w:szCs w:val="24"/>
                <w:lang w:val="uk-UA" w:eastAsia="ru-RU"/>
              </w:rPr>
            </w:pPr>
            <w:r w:rsidRPr="00561B9C">
              <w:rPr>
                <w:rFonts w:ascii="Times New Roman" w:hAnsi="Times New Roman"/>
                <w:b/>
                <w:color w:val="000000"/>
                <w:sz w:val="24"/>
                <w:szCs w:val="24"/>
                <w:lang w:val="uk-UA"/>
              </w:rPr>
              <w:t xml:space="preserve">Допускається оформлення спеціального дозволу на спеціальне використання лісових ресурсів (лісорубного квитка) протягом місяця від початку рубки дерев, повалених та пошкоджених, внаслідок техногенних та/або природних погодних умов, зелених насаджень, за наслідками таких умов, для забезпечення безпеки </w:t>
            </w:r>
            <w:r w:rsidRPr="00561B9C">
              <w:rPr>
                <w:rFonts w:ascii="Times New Roman" w:hAnsi="Times New Roman"/>
                <w:b/>
                <w:sz w:val="24"/>
                <w:szCs w:val="24"/>
                <w:lang w:val="uk-UA"/>
              </w:rPr>
              <w:t>життю, здоров’ю громадян, майну фізичних та/або юридичних осіб, об’єктам інфраструктури.</w:t>
            </w:r>
          </w:p>
          <w:p w14:paraId="165B43F8" w14:textId="77777777" w:rsidR="00DA16D3" w:rsidRPr="00561B9C" w:rsidRDefault="00730210" w:rsidP="0022541C">
            <w:pPr>
              <w:spacing w:after="0" w:line="240" w:lineRule="auto"/>
              <w:ind w:firstLine="323"/>
              <w:jc w:val="both"/>
              <w:rPr>
                <w:rFonts w:ascii="Times New Roman" w:hAnsi="Times New Roman"/>
                <w:b/>
                <w:sz w:val="24"/>
                <w:szCs w:val="24"/>
                <w:lang w:val="uk-UA"/>
              </w:rPr>
            </w:pPr>
            <w:r w:rsidRPr="00561B9C">
              <w:rPr>
                <w:rStyle w:val="fontstyle01"/>
                <w:rFonts w:ascii="Times New Roman" w:hAnsi="Times New Roman"/>
                <w:b/>
                <w:sz w:val="24"/>
                <w:szCs w:val="24"/>
                <w:lang w:val="uk-UA"/>
              </w:rPr>
              <w:t xml:space="preserve">У зоні антропогенних ландшафтів та буферній зоні біосферних заповідників, в господарських зонах і зонах регульованої рекреації національних природних і регіональних ландшафтних парків </w:t>
            </w:r>
            <w:r w:rsidRPr="00561B9C">
              <w:rPr>
                <w:rFonts w:ascii="Times New Roman" w:hAnsi="Times New Roman"/>
                <w:b/>
                <w:sz w:val="24"/>
                <w:szCs w:val="24"/>
                <w:lang w:val="uk-UA"/>
              </w:rPr>
              <w:t xml:space="preserve">під час </w:t>
            </w:r>
            <w:r w:rsidRPr="00561B9C">
              <w:rPr>
                <w:rFonts w:ascii="Times New Roman" w:hAnsi="Times New Roman"/>
                <w:b/>
                <w:sz w:val="24"/>
                <w:szCs w:val="24"/>
                <w:lang w:val="uk-UA"/>
              </w:rPr>
              <w:lastRenderedPageBreak/>
              <w:t xml:space="preserve">здійснення рубок небезпечних дерев уся деревина обраховується як неліквідна і залишається в якості мертвої деревини з метою збереження біорізноманіття в лісах, крім насаджень І-ІІ класу природньої пожежної небезпеки, визначеної </w:t>
            </w:r>
            <w:r w:rsidR="0022541C">
              <w:rPr>
                <w:rFonts w:ascii="Times New Roman" w:hAnsi="Times New Roman"/>
                <w:b/>
                <w:sz w:val="24"/>
                <w:szCs w:val="24"/>
                <w:lang w:val="uk-UA"/>
              </w:rPr>
              <w:t xml:space="preserve">Порядком організації охорони і захисту лісів, затвердженого </w:t>
            </w:r>
            <w:r w:rsidRPr="00561B9C">
              <w:rPr>
                <w:rFonts w:ascii="Times New Roman" w:hAnsi="Times New Roman"/>
                <w:b/>
                <w:sz w:val="24"/>
                <w:szCs w:val="24"/>
                <w:lang w:val="uk-UA"/>
              </w:rPr>
              <w:t xml:space="preserve">постановою Кабінету Міністрів України від 20 травня 2022 р. № 612, рекреаційно придатних лісів, визначених Правилами використання корисних властивостей лісів, затверджених наказом Мінагрополітики від 14 серпня 2012 р. </w:t>
            </w:r>
            <w:r w:rsidR="00917F54" w:rsidRPr="00561B9C">
              <w:rPr>
                <w:rFonts w:ascii="Times New Roman" w:hAnsi="Times New Roman"/>
                <w:b/>
                <w:sz w:val="24"/>
                <w:szCs w:val="24"/>
                <w:lang w:val="uk-UA"/>
              </w:rPr>
              <w:br/>
            </w:r>
            <w:r w:rsidRPr="00561B9C">
              <w:rPr>
                <w:rFonts w:ascii="Times New Roman" w:hAnsi="Times New Roman"/>
                <w:b/>
                <w:sz w:val="24"/>
                <w:szCs w:val="24"/>
                <w:lang w:val="uk-UA"/>
              </w:rPr>
              <w:t>№ 502, зареєстрованим</w:t>
            </w:r>
            <w:r w:rsidR="0022541C">
              <w:rPr>
                <w:rFonts w:ascii="Times New Roman" w:hAnsi="Times New Roman"/>
                <w:b/>
                <w:sz w:val="24"/>
                <w:szCs w:val="24"/>
                <w:lang w:val="uk-UA"/>
              </w:rPr>
              <w:t>и</w:t>
            </w:r>
            <w:r w:rsidRPr="00561B9C">
              <w:rPr>
                <w:rFonts w:ascii="Times New Roman" w:hAnsi="Times New Roman"/>
                <w:b/>
                <w:sz w:val="24"/>
                <w:szCs w:val="24"/>
                <w:lang w:val="uk-UA"/>
              </w:rPr>
              <w:t xml:space="preserve"> в </w:t>
            </w:r>
            <w:r w:rsidR="0022541C">
              <w:rPr>
                <w:rFonts w:ascii="Times New Roman" w:hAnsi="Times New Roman"/>
                <w:b/>
                <w:sz w:val="24"/>
                <w:szCs w:val="24"/>
                <w:lang w:val="uk-UA"/>
              </w:rPr>
              <w:t>Міністерстві юстиції України</w:t>
            </w:r>
            <w:r w:rsidRPr="00561B9C">
              <w:rPr>
                <w:rFonts w:ascii="Times New Roman" w:hAnsi="Times New Roman"/>
                <w:b/>
                <w:sz w:val="24"/>
                <w:szCs w:val="24"/>
                <w:lang w:val="uk-UA"/>
              </w:rPr>
              <w:t xml:space="preserve"> 5 вересня 2012 р. за № 1536/21848, та випадків захаращення смуг відведення автомобільних доріг загального користування</w:t>
            </w:r>
            <w:r w:rsidR="0005770C" w:rsidRPr="00561B9C">
              <w:rPr>
                <w:rFonts w:ascii="Times New Roman" w:hAnsi="Times New Roman"/>
                <w:sz w:val="28"/>
                <w:szCs w:val="28"/>
                <w:lang w:val="uk-UA"/>
              </w:rPr>
              <w:t xml:space="preserve"> </w:t>
            </w:r>
            <w:r w:rsidR="0005770C" w:rsidRPr="00561B9C">
              <w:rPr>
                <w:rFonts w:ascii="Times New Roman" w:hAnsi="Times New Roman"/>
                <w:b/>
                <w:sz w:val="24"/>
                <w:szCs w:val="24"/>
                <w:lang w:val="uk-UA"/>
              </w:rPr>
              <w:t>і залізниць, спеціальних зон</w:t>
            </w:r>
            <w:r w:rsidR="0005770C" w:rsidRPr="00561B9C">
              <w:rPr>
                <w:rFonts w:ascii="Times New Roman" w:hAnsi="Times New Roman"/>
                <w:b/>
                <w:sz w:val="24"/>
                <w:szCs w:val="24"/>
                <w:shd w:val="clear" w:color="auto" w:fill="FFFFFF"/>
                <w:lang w:val="uk-UA"/>
              </w:rPr>
              <w:t xml:space="preserve"> об'єктів енергетики, охоронних та санітарно-захисних зон об’єктів нафтогазової галузі, електронних комунікаційних мереж та об’єктів трубопровідного транспорту</w:t>
            </w:r>
            <w:r w:rsidR="0005770C" w:rsidRPr="00561B9C">
              <w:rPr>
                <w:rFonts w:ascii="Times New Roman" w:hAnsi="Times New Roman"/>
                <w:sz w:val="28"/>
                <w:szCs w:val="28"/>
                <w:shd w:val="clear" w:color="auto" w:fill="FFFFFF"/>
                <w:lang w:val="uk-UA"/>
              </w:rPr>
              <w:t>.</w:t>
            </w:r>
          </w:p>
        </w:tc>
      </w:tr>
      <w:tr w:rsidR="00DA16D3" w:rsidRPr="00561B9C" w14:paraId="2036017F" w14:textId="77777777" w:rsidTr="00694D87">
        <w:trPr>
          <w:trHeight w:val="73"/>
        </w:trPr>
        <w:tc>
          <w:tcPr>
            <w:tcW w:w="7796" w:type="dxa"/>
            <w:shd w:val="clear" w:color="auto" w:fill="auto"/>
          </w:tcPr>
          <w:p w14:paraId="50C778B5" w14:textId="77777777" w:rsidR="00DA16D3" w:rsidRPr="00561B9C" w:rsidRDefault="00DA16D3" w:rsidP="003F4158">
            <w:pPr>
              <w:ind w:firstLine="317"/>
              <w:rPr>
                <w:rFonts w:ascii="Times New Roman" w:hAnsi="Times New Roman"/>
                <w:sz w:val="24"/>
                <w:szCs w:val="24"/>
              </w:rPr>
            </w:pPr>
            <w:r w:rsidRPr="00561B9C">
              <w:rPr>
                <w:rFonts w:ascii="Times New Roman" w:hAnsi="Times New Roman"/>
                <w:b/>
                <w:sz w:val="24"/>
                <w:szCs w:val="24"/>
                <w:shd w:val="clear" w:color="auto" w:fill="FFFFFF"/>
                <w:lang w:val="uk-UA"/>
              </w:rPr>
              <w:lastRenderedPageBreak/>
              <w:t>Відсутній</w:t>
            </w:r>
          </w:p>
        </w:tc>
        <w:tc>
          <w:tcPr>
            <w:tcW w:w="7938" w:type="dxa"/>
            <w:shd w:val="clear" w:color="auto" w:fill="auto"/>
          </w:tcPr>
          <w:p w14:paraId="0F6E9425" w14:textId="77777777" w:rsidR="00DA16D3" w:rsidRPr="00561B9C" w:rsidRDefault="004E37F4" w:rsidP="00917F54">
            <w:pPr>
              <w:spacing w:after="0" w:line="240" w:lineRule="auto"/>
              <w:ind w:firstLine="323"/>
              <w:jc w:val="both"/>
              <w:rPr>
                <w:rFonts w:ascii="Times New Roman" w:hAnsi="Times New Roman"/>
                <w:b/>
                <w:sz w:val="24"/>
                <w:szCs w:val="24"/>
                <w:lang w:val="uk-UA"/>
              </w:rPr>
            </w:pPr>
            <w:r w:rsidRPr="00561B9C">
              <w:rPr>
                <w:rFonts w:ascii="Times New Roman" w:hAnsi="Times New Roman"/>
                <w:b/>
                <w:sz w:val="24"/>
                <w:szCs w:val="24"/>
                <w:lang w:val="uk-UA" w:eastAsia="ru-RU"/>
              </w:rPr>
              <w:t>66</w:t>
            </w:r>
            <w:r w:rsidR="00DA16D3" w:rsidRPr="00561B9C">
              <w:rPr>
                <w:rFonts w:ascii="Times New Roman" w:hAnsi="Times New Roman"/>
                <w:b/>
                <w:sz w:val="24"/>
                <w:szCs w:val="24"/>
                <w:lang w:val="uk-UA" w:eastAsia="ru-RU"/>
              </w:rPr>
              <w:t>. В</w:t>
            </w:r>
            <w:r w:rsidR="00DA16D3" w:rsidRPr="00561B9C">
              <w:rPr>
                <w:rFonts w:ascii="Times New Roman" w:hAnsi="Times New Roman"/>
                <w:b/>
                <w:sz w:val="24"/>
                <w:szCs w:val="24"/>
                <w:shd w:val="clear" w:color="auto" w:fill="FFFFFF"/>
                <w:lang w:val="uk-UA"/>
              </w:rPr>
              <w:t xml:space="preserve">ирубування дерев і чагарників у разі </w:t>
            </w:r>
            <w:r w:rsidR="004A5845" w:rsidRPr="00561B9C">
              <w:rPr>
                <w:rFonts w:ascii="Times New Roman" w:hAnsi="Times New Roman"/>
                <w:b/>
                <w:sz w:val="24"/>
                <w:szCs w:val="24"/>
                <w:shd w:val="clear" w:color="auto" w:fill="FFFFFF"/>
                <w:lang w:val="uk-UA"/>
              </w:rPr>
              <w:t>зміни цільового призначення земельних лісових</w:t>
            </w:r>
            <w:r w:rsidR="00DA16D3" w:rsidRPr="00561B9C">
              <w:rPr>
                <w:rFonts w:ascii="Times New Roman" w:hAnsi="Times New Roman"/>
                <w:b/>
                <w:sz w:val="24"/>
                <w:szCs w:val="24"/>
                <w:shd w:val="clear" w:color="auto" w:fill="FFFFFF"/>
                <w:lang w:val="uk-UA"/>
              </w:rPr>
              <w:t xml:space="preserve"> ділян</w:t>
            </w:r>
            <w:r w:rsidR="004A5845" w:rsidRPr="00561B9C">
              <w:rPr>
                <w:rFonts w:ascii="Times New Roman" w:hAnsi="Times New Roman"/>
                <w:b/>
                <w:sz w:val="24"/>
                <w:szCs w:val="24"/>
                <w:shd w:val="clear" w:color="auto" w:fill="FFFFFF"/>
                <w:lang w:val="uk-UA"/>
              </w:rPr>
              <w:t>ок, встановлення на земельні лісові ділянки</w:t>
            </w:r>
            <w:r w:rsidR="00DA16D3" w:rsidRPr="00561B9C">
              <w:rPr>
                <w:rFonts w:ascii="Times New Roman" w:hAnsi="Times New Roman"/>
                <w:b/>
                <w:sz w:val="24"/>
                <w:szCs w:val="24"/>
                <w:shd w:val="clear" w:color="auto" w:fill="FFFFFF"/>
                <w:lang w:val="uk-UA"/>
              </w:rPr>
              <w:t xml:space="preserve"> земельного сервітуту</w:t>
            </w:r>
            <w:r w:rsidR="00DA16D3" w:rsidRPr="00561B9C">
              <w:rPr>
                <w:rFonts w:ascii="Times New Roman" w:hAnsi="Times New Roman"/>
                <w:b/>
                <w:sz w:val="24"/>
                <w:szCs w:val="24"/>
                <w:lang w:val="uk-UA"/>
              </w:rPr>
              <w:t>,</w:t>
            </w:r>
            <w:r w:rsidR="00DA16D3" w:rsidRPr="00561B9C">
              <w:rPr>
                <w:rFonts w:ascii="Times New Roman" w:hAnsi="Times New Roman"/>
                <w:b/>
                <w:sz w:val="24"/>
                <w:szCs w:val="24"/>
                <w:shd w:val="clear" w:color="auto" w:fill="FFFFFF"/>
                <w:lang w:val="uk-UA"/>
              </w:rPr>
              <w:t xml:space="preserve"> з метою їх використання в цілях, не пов’язаних із веденням лісового господарства, здійснюється відповідно до </w:t>
            </w:r>
            <w:r w:rsidR="00DA16D3" w:rsidRPr="00561B9C">
              <w:rPr>
                <w:rStyle w:val="rvts23"/>
                <w:rFonts w:ascii="Times New Roman" w:hAnsi="Times New Roman"/>
                <w:b/>
                <w:bCs/>
                <w:sz w:val="24"/>
                <w:szCs w:val="24"/>
                <w:shd w:val="clear" w:color="auto" w:fill="FFFFFF"/>
                <w:lang w:val="uk-UA"/>
              </w:rPr>
              <w:t>Порядку вирубування дерев і чагарників та використання одержаної при цьому деревини у разі зміни цільового призначення земельних лісових ділянок або встановлення сервітуту з метою їх використання в цілях, не пов’язаних із веденням лісового господарства, та переведення земельних лісових ділянок до нелісових земель, затвердженого постановою К</w:t>
            </w:r>
            <w:r w:rsidR="004A5845" w:rsidRPr="00561B9C">
              <w:rPr>
                <w:rStyle w:val="rvts23"/>
                <w:rFonts w:ascii="Times New Roman" w:hAnsi="Times New Roman"/>
                <w:b/>
                <w:bCs/>
                <w:sz w:val="24"/>
                <w:szCs w:val="24"/>
                <w:shd w:val="clear" w:color="auto" w:fill="FFFFFF"/>
                <w:lang w:val="uk-UA"/>
              </w:rPr>
              <w:t xml:space="preserve">абінету Міністрів України від </w:t>
            </w:r>
            <w:r w:rsidR="00917F54" w:rsidRPr="00561B9C">
              <w:rPr>
                <w:rStyle w:val="rvts23"/>
                <w:rFonts w:ascii="Times New Roman" w:hAnsi="Times New Roman"/>
                <w:b/>
                <w:bCs/>
                <w:sz w:val="24"/>
                <w:szCs w:val="24"/>
                <w:shd w:val="clear" w:color="auto" w:fill="FFFFFF"/>
                <w:lang w:val="uk-UA"/>
              </w:rPr>
              <w:br/>
            </w:r>
            <w:r w:rsidR="004A5845" w:rsidRPr="00561B9C">
              <w:rPr>
                <w:rStyle w:val="rvts23"/>
                <w:rFonts w:ascii="Times New Roman" w:hAnsi="Times New Roman"/>
                <w:b/>
                <w:bCs/>
                <w:sz w:val="24"/>
                <w:szCs w:val="24"/>
                <w:shd w:val="clear" w:color="auto" w:fill="FFFFFF"/>
                <w:lang w:val="uk-UA"/>
              </w:rPr>
              <w:t>4</w:t>
            </w:r>
            <w:r w:rsidR="00917F54" w:rsidRPr="00561B9C">
              <w:rPr>
                <w:rStyle w:val="rvts23"/>
                <w:rFonts w:ascii="Times New Roman" w:hAnsi="Times New Roman"/>
                <w:b/>
                <w:bCs/>
                <w:sz w:val="24"/>
                <w:szCs w:val="24"/>
                <w:shd w:val="clear" w:color="auto" w:fill="FFFFFF"/>
                <w:lang w:val="uk-UA"/>
              </w:rPr>
              <w:t xml:space="preserve"> </w:t>
            </w:r>
            <w:r w:rsidR="004A5845" w:rsidRPr="00561B9C">
              <w:rPr>
                <w:rStyle w:val="rvts23"/>
                <w:rFonts w:ascii="Times New Roman" w:hAnsi="Times New Roman"/>
                <w:b/>
                <w:bCs/>
                <w:sz w:val="24"/>
                <w:szCs w:val="24"/>
                <w:shd w:val="clear" w:color="auto" w:fill="FFFFFF"/>
                <w:lang w:val="uk-UA"/>
              </w:rPr>
              <w:t>лютого 2023 р. № 105.</w:t>
            </w:r>
          </w:p>
        </w:tc>
      </w:tr>
      <w:tr w:rsidR="004E37F4" w:rsidRPr="00561B9C" w14:paraId="5904FE42" w14:textId="77777777" w:rsidTr="00694D87">
        <w:trPr>
          <w:trHeight w:val="73"/>
        </w:trPr>
        <w:tc>
          <w:tcPr>
            <w:tcW w:w="7796" w:type="dxa"/>
            <w:shd w:val="clear" w:color="auto" w:fill="auto"/>
          </w:tcPr>
          <w:p w14:paraId="52E42580" w14:textId="77777777" w:rsidR="004E37F4" w:rsidRPr="00561B9C" w:rsidRDefault="00D461ED" w:rsidP="003F4158">
            <w:pPr>
              <w:ind w:firstLine="317"/>
              <w:rPr>
                <w:rFonts w:ascii="Times New Roman" w:hAnsi="Times New Roman"/>
                <w:b/>
                <w:sz w:val="24"/>
                <w:szCs w:val="24"/>
                <w:shd w:val="clear" w:color="auto" w:fill="FFFFFF"/>
                <w:lang w:val="uk-UA"/>
              </w:rPr>
            </w:pPr>
            <w:r w:rsidRPr="00561B9C">
              <w:rPr>
                <w:rFonts w:ascii="Times New Roman" w:hAnsi="Times New Roman"/>
                <w:b/>
                <w:sz w:val="24"/>
                <w:szCs w:val="24"/>
                <w:shd w:val="clear" w:color="auto" w:fill="FFFFFF"/>
                <w:lang w:val="uk-UA"/>
              </w:rPr>
              <w:t>Відсутній</w:t>
            </w:r>
          </w:p>
        </w:tc>
        <w:tc>
          <w:tcPr>
            <w:tcW w:w="7938" w:type="dxa"/>
            <w:shd w:val="clear" w:color="auto" w:fill="auto"/>
          </w:tcPr>
          <w:p w14:paraId="157F7A77" w14:textId="77777777" w:rsidR="00711A57" w:rsidRPr="00561B9C" w:rsidRDefault="00711A57" w:rsidP="00711A57">
            <w:pPr>
              <w:spacing w:after="0" w:line="240" w:lineRule="auto"/>
              <w:ind w:firstLine="323"/>
              <w:jc w:val="both"/>
              <w:rPr>
                <w:rFonts w:ascii="Times New Roman" w:hAnsi="Times New Roman"/>
                <w:b/>
                <w:sz w:val="24"/>
                <w:szCs w:val="24"/>
                <w:shd w:val="clear" w:color="auto" w:fill="FFFFFF"/>
                <w:lang w:val="uk-UA"/>
              </w:rPr>
            </w:pPr>
            <w:r w:rsidRPr="00561B9C">
              <w:rPr>
                <w:rFonts w:ascii="Times New Roman" w:hAnsi="Times New Roman"/>
                <w:b/>
                <w:sz w:val="24"/>
                <w:szCs w:val="24"/>
                <w:lang w:val="uk-UA"/>
              </w:rPr>
              <w:t xml:space="preserve">67. </w:t>
            </w:r>
            <w:r w:rsidRPr="00561B9C">
              <w:rPr>
                <w:rFonts w:ascii="Times New Roman" w:hAnsi="Times New Roman"/>
                <w:b/>
                <w:sz w:val="24"/>
                <w:szCs w:val="24"/>
                <w:shd w:val="clear" w:color="auto" w:fill="FFFFFF"/>
                <w:lang w:val="uk-UA"/>
              </w:rPr>
              <w:t>Рубки дерев і чагарників, пов’язані з доглядом за спеціальними зонами об'єктів енергетики, охоронними та санітарно-захисними зонами об'єктів нафтогазової галузі, охоронними зонами електронних комунікаційних мереж та об’єктів трубопровідного транспорту,</w:t>
            </w:r>
            <w:r w:rsidRPr="00561B9C">
              <w:rPr>
                <w:rStyle w:val="fontstyle21"/>
                <w:rFonts w:ascii="Times New Roman" w:hAnsi="Times New Roman"/>
                <w:b/>
                <w:i w:val="0"/>
                <w:color w:val="auto"/>
                <w:lang w:val="uk-UA"/>
              </w:rPr>
              <w:t xml:space="preserve"> охоронних зон пристроїв та об’єктів залізничного та автомобільного транспорту, в тому числі залізничних переїздів,</w:t>
            </w:r>
            <w:r w:rsidRPr="00561B9C">
              <w:rPr>
                <w:rFonts w:ascii="Times New Roman" w:hAnsi="Times New Roman"/>
                <w:b/>
                <w:sz w:val="24"/>
                <w:szCs w:val="24"/>
                <w:shd w:val="clear" w:color="auto" w:fill="FFFFFF"/>
                <w:lang w:val="uk-UA"/>
              </w:rPr>
              <w:t xml:space="preserve"> </w:t>
            </w:r>
            <w:r w:rsidRPr="00561B9C">
              <w:rPr>
                <w:rFonts w:ascii="Times New Roman" w:hAnsi="Times New Roman"/>
                <w:b/>
                <w:sz w:val="24"/>
                <w:szCs w:val="24"/>
                <w:lang w:val="uk-UA"/>
              </w:rPr>
              <w:t xml:space="preserve">проводяться </w:t>
            </w:r>
            <w:r w:rsidRPr="00561B9C">
              <w:rPr>
                <w:rFonts w:ascii="Times New Roman" w:hAnsi="Times New Roman"/>
                <w:b/>
                <w:sz w:val="24"/>
                <w:szCs w:val="24"/>
                <w:shd w:val="clear" w:color="auto" w:fill="FFFFFF"/>
                <w:lang w:val="uk-UA"/>
              </w:rPr>
              <w:t>з метою забезпечення нормальних умов їх експлуатації, запобігання ушкодженню, а також для зменшення їх негативного впливу на людей, суміжні землі, природні об’єкти та навколишнє природне середовище в цілому.</w:t>
            </w:r>
          </w:p>
          <w:p w14:paraId="5689EE56" w14:textId="77777777" w:rsidR="00711A57" w:rsidRPr="00561B9C" w:rsidRDefault="00711A57" w:rsidP="00711A57">
            <w:pPr>
              <w:spacing w:after="0" w:line="240" w:lineRule="auto"/>
              <w:ind w:firstLine="323"/>
              <w:jc w:val="both"/>
              <w:rPr>
                <w:rFonts w:ascii="Times New Roman" w:hAnsi="Times New Roman"/>
                <w:b/>
                <w:sz w:val="24"/>
                <w:szCs w:val="24"/>
                <w:lang w:val="uk-UA"/>
              </w:rPr>
            </w:pPr>
            <w:r w:rsidRPr="00561B9C">
              <w:rPr>
                <w:rFonts w:ascii="Times New Roman" w:hAnsi="Times New Roman"/>
                <w:b/>
                <w:sz w:val="24"/>
                <w:szCs w:val="24"/>
                <w:shd w:val="clear" w:color="auto" w:fill="FFFFFF"/>
                <w:lang w:val="uk-UA"/>
              </w:rPr>
              <w:t xml:space="preserve">Рубки дерев і чагарників, пов’язані з </w:t>
            </w:r>
            <w:r w:rsidRPr="00561B9C">
              <w:rPr>
                <w:rFonts w:ascii="Times New Roman" w:hAnsi="Times New Roman"/>
                <w:b/>
                <w:sz w:val="24"/>
                <w:szCs w:val="24"/>
                <w:lang w:val="uk-UA"/>
              </w:rPr>
              <w:t xml:space="preserve">будівництвом об’єктів залізничної та автодорожньої інфраструктури в межах смуги </w:t>
            </w:r>
            <w:r w:rsidRPr="00561B9C">
              <w:rPr>
                <w:rFonts w:ascii="Times New Roman" w:hAnsi="Times New Roman"/>
                <w:b/>
                <w:sz w:val="24"/>
                <w:szCs w:val="24"/>
                <w:lang w:val="uk-UA"/>
              </w:rPr>
              <w:lastRenderedPageBreak/>
              <w:t>відведення залізниць та автомобільних доріг,</w:t>
            </w:r>
            <w:r w:rsidRPr="00561B9C">
              <w:rPr>
                <w:rFonts w:ascii="Times New Roman" w:hAnsi="Times New Roman"/>
                <w:b/>
                <w:sz w:val="24"/>
                <w:szCs w:val="24"/>
                <w:shd w:val="clear" w:color="auto" w:fill="FFFFFF"/>
                <w:lang w:val="uk-UA"/>
              </w:rPr>
              <w:t xml:space="preserve"> проводяться для звільнення від </w:t>
            </w:r>
            <w:r w:rsidRPr="00561B9C">
              <w:rPr>
                <w:rFonts w:ascii="Times New Roman" w:hAnsi="Times New Roman"/>
                <w:b/>
                <w:sz w:val="24"/>
                <w:szCs w:val="24"/>
                <w:lang w:val="uk-UA"/>
              </w:rPr>
              <w:t>дерев і кущів ділянок під майбутнє будівництво відповідно до проектної документації з метою розширення мережі залізниць та автомобільних доріг, а також їх інженерного облаштування.</w:t>
            </w:r>
          </w:p>
          <w:p w14:paraId="0489418C" w14:textId="77777777" w:rsidR="00711A57" w:rsidRPr="00561B9C" w:rsidRDefault="00711A57" w:rsidP="00711A57">
            <w:pPr>
              <w:spacing w:after="0" w:line="240" w:lineRule="auto"/>
              <w:ind w:firstLine="323"/>
              <w:jc w:val="both"/>
              <w:rPr>
                <w:rFonts w:ascii="Times New Roman" w:hAnsi="Times New Roman"/>
                <w:b/>
                <w:sz w:val="24"/>
                <w:szCs w:val="24"/>
                <w:shd w:val="clear" w:color="auto" w:fill="FFFFFF"/>
                <w:lang w:val="uk-UA"/>
              </w:rPr>
            </w:pPr>
            <w:r w:rsidRPr="00561B9C">
              <w:rPr>
                <w:rFonts w:ascii="Times New Roman" w:hAnsi="Times New Roman"/>
                <w:b/>
                <w:sz w:val="24"/>
                <w:szCs w:val="24"/>
                <w:lang w:val="uk-UA"/>
              </w:rPr>
              <w:t xml:space="preserve">Підставою проведення таких рубок є звернення </w:t>
            </w:r>
            <w:r w:rsidR="000753FC">
              <w:rPr>
                <w:rFonts w:ascii="Times New Roman" w:hAnsi="Times New Roman"/>
                <w:b/>
                <w:sz w:val="24"/>
                <w:szCs w:val="24"/>
                <w:lang w:val="uk-UA"/>
              </w:rPr>
              <w:t xml:space="preserve">до постійного лісокористувача або власника лісів </w:t>
            </w:r>
            <w:r w:rsidRPr="00561B9C">
              <w:rPr>
                <w:rFonts w:ascii="Times New Roman" w:hAnsi="Times New Roman"/>
                <w:b/>
                <w:sz w:val="24"/>
                <w:szCs w:val="24"/>
                <w:lang w:val="uk-UA"/>
              </w:rPr>
              <w:t xml:space="preserve">операторів відповідних мереж та/або </w:t>
            </w:r>
            <w:r w:rsidRPr="00561B9C">
              <w:rPr>
                <w:rFonts w:ascii="Times New Roman" w:hAnsi="Times New Roman"/>
                <w:b/>
                <w:sz w:val="24"/>
                <w:szCs w:val="24"/>
                <w:shd w:val="clear" w:color="auto" w:fill="FFFFFF"/>
                <w:lang w:val="uk-UA"/>
              </w:rPr>
              <w:t>юридичних і фізичних осіб, діяльність яких безпосередньо стосується зазначених об’єктів.</w:t>
            </w:r>
          </w:p>
          <w:p w14:paraId="20A44558" w14:textId="77777777" w:rsidR="004E37F4" w:rsidRPr="00561B9C" w:rsidRDefault="00711A57" w:rsidP="00711A57">
            <w:pPr>
              <w:spacing w:after="0" w:line="240" w:lineRule="auto"/>
              <w:ind w:firstLine="323"/>
              <w:jc w:val="both"/>
              <w:rPr>
                <w:rFonts w:ascii="Times New Roman" w:hAnsi="Times New Roman"/>
                <w:b/>
                <w:sz w:val="24"/>
                <w:szCs w:val="24"/>
                <w:lang w:val="uk-UA" w:eastAsia="ru-RU"/>
              </w:rPr>
            </w:pPr>
            <w:r w:rsidRPr="00561B9C">
              <w:rPr>
                <w:rFonts w:ascii="Times New Roman" w:hAnsi="Times New Roman"/>
                <w:b/>
                <w:sz w:val="24"/>
                <w:szCs w:val="24"/>
                <w:shd w:val="clear" w:color="auto" w:fill="FFFFFF"/>
              </w:rPr>
              <w:t xml:space="preserve">Рубки дерев і чагарників проводяться у смугах, розмір яких визначено Законами України «Про </w:t>
            </w:r>
            <w:r w:rsidRPr="00561B9C">
              <w:rPr>
                <w:rFonts w:ascii="Times New Roman" w:eastAsia="Times New Roman" w:hAnsi="Times New Roman"/>
                <w:b/>
                <w:bCs/>
                <w:sz w:val="24"/>
                <w:szCs w:val="24"/>
              </w:rPr>
              <w:t>землі енергетики та правовий режим спеціальних зон енергетичних об'єктів</w:t>
            </w:r>
            <w:r w:rsidRPr="00561B9C">
              <w:rPr>
                <w:rFonts w:ascii="Times New Roman" w:hAnsi="Times New Roman"/>
                <w:b/>
                <w:sz w:val="24"/>
                <w:szCs w:val="24"/>
                <w:shd w:val="clear" w:color="auto" w:fill="FFFFFF"/>
              </w:rPr>
              <w:t>», «Про нафту і газ», «Про електронні комунікації» та «Про трубопровідний транспорт»,</w:t>
            </w:r>
            <w:r w:rsidRPr="00561B9C">
              <w:rPr>
                <w:rStyle w:val="fontstyle21"/>
                <w:rFonts w:ascii="Times New Roman" w:hAnsi="Times New Roman"/>
                <w:b/>
                <w:i w:val="0"/>
                <w:color w:val="auto"/>
              </w:rPr>
              <w:t xml:space="preserve"> «Про транспорт», «Про автомобільні дороги», «Про залізничний транспорт»</w:t>
            </w:r>
            <w:r w:rsidRPr="00561B9C">
              <w:rPr>
                <w:rFonts w:ascii="Times New Roman" w:hAnsi="Times New Roman"/>
                <w:b/>
                <w:sz w:val="24"/>
                <w:szCs w:val="24"/>
                <w:shd w:val="clear" w:color="auto" w:fill="FFFFFF"/>
              </w:rPr>
              <w:t>.</w:t>
            </w:r>
          </w:p>
        </w:tc>
      </w:tr>
      <w:tr w:rsidR="004E37F4" w:rsidRPr="00561B9C" w14:paraId="74421C63" w14:textId="77777777" w:rsidTr="00694D87">
        <w:trPr>
          <w:trHeight w:val="73"/>
        </w:trPr>
        <w:tc>
          <w:tcPr>
            <w:tcW w:w="7796" w:type="dxa"/>
            <w:shd w:val="clear" w:color="auto" w:fill="auto"/>
          </w:tcPr>
          <w:p w14:paraId="2F9B1A25" w14:textId="77777777" w:rsidR="004E37F4" w:rsidRPr="00561B9C" w:rsidRDefault="00D461ED" w:rsidP="003F4158">
            <w:pPr>
              <w:ind w:firstLine="317"/>
              <w:rPr>
                <w:rFonts w:ascii="Times New Roman" w:hAnsi="Times New Roman"/>
                <w:b/>
                <w:sz w:val="24"/>
                <w:szCs w:val="24"/>
                <w:shd w:val="clear" w:color="auto" w:fill="FFFFFF"/>
                <w:lang w:val="uk-UA"/>
              </w:rPr>
            </w:pPr>
            <w:r w:rsidRPr="00561B9C">
              <w:rPr>
                <w:rFonts w:ascii="Times New Roman" w:hAnsi="Times New Roman"/>
                <w:b/>
                <w:sz w:val="24"/>
                <w:szCs w:val="24"/>
                <w:shd w:val="clear" w:color="auto" w:fill="FFFFFF"/>
                <w:lang w:val="uk-UA"/>
              </w:rPr>
              <w:lastRenderedPageBreak/>
              <w:t>Відсутній</w:t>
            </w:r>
          </w:p>
        </w:tc>
        <w:tc>
          <w:tcPr>
            <w:tcW w:w="7938" w:type="dxa"/>
            <w:shd w:val="clear" w:color="auto" w:fill="auto"/>
          </w:tcPr>
          <w:p w14:paraId="6C46D40E" w14:textId="77777777" w:rsidR="004E37F4" w:rsidRPr="00561B9C" w:rsidRDefault="00D44997" w:rsidP="00DD62BB">
            <w:pPr>
              <w:spacing w:after="0" w:line="240" w:lineRule="auto"/>
              <w:ind w:firstLine="323"/>
              <w:jc w:val="both"/>
              <w:rPr>
                <w:rFonts w:ascii="Times New Roman" w:hAnsi="Times New Roman"/>
                <w:b/>
                <w:sz w:val="24"/>
                <w:szCs w:val="24"/>
                <w:lang w:val="uk-UA" w:eastAsia="ru-RU"/>
              </w:rPr>
            </w:pPr>
            <w:r w:rsidRPr="00561B9C">
              <w:rPr>
                <w:rFonts w:ascii="Times New Roman" w:hAnsi="Times New Roman"/>
                <w:b/>
                <w:sz w:val="24"/>
                <w:szCs w:val="24"/>
                <w:lang w:val="uk-UA" w:eastAsia="ru-RU"/>
              </w:rPr>
              <w:t xml:space="preserve">68. </w:t>
            </w:r>
            <w:r w:rsidR="00D461ED" w:rsidRPr="00561B9C">
              <w:rPr>
                <w:rFonts w:ascii="Times New Roman" w:hAnsi="Times New Roman"/>
                <w:b/>
                <w:sz w:val="24"/>
                <w:szCs w:val="24"/>
                <w:shd w:val="clear" w:color="auto" w:fill="FFFFFF"/>
                <w:lang w:val="uk-UA"/>
              </w:rPr>
              <w:t xml:space="preserve">Рубки дерев і чагарників, пов’язані з </w:t>
            </w:r>
            <w:r w:rsidR="00D461ED" w:rsidRPr="00561B9C">
              <w:rPr>
                <w:rFonts w:ascii="Times New Roman" w:hAnsi="Times New Roman"/>
                <w:b/>
                <w:sz w:val="24"/>
                <w:szCs w:val="24"/>
                <w:lang w:val="uk-UA"/>
              </w:rPr>
              <w:t xml:space="preserve">розчищенням смуг вздовж </w:t>
            </w:r>
            <w:r w:rsidR="00376D56" w:rsidRPr="00561B9C">
              <w:rPr>
                <w:rFonts w:ascii="Times New Roman" w:hAnsi="Times New Roman"/>
                <w:b/>
                <w:sz w:val="24"/>
                <w:szCs w:val="24"/>
                <w:lang w:val="uk-UA"/>
              </w:rPr>
              <w:t xml:space="preserve">державного </w:t>
            </w:r>
            <w:r w:rsidR="00D461ED" w:rsidRPr="00561B9C">
              <w:rPr>
                <w:rFonts w:ascii="Times New Roman" w:hAnsi="Times New Roman"/>
                <w:b/>
                <w:sz w:val="24"/>
                <w:szCs w:val="24"/>
                <w:lang w:val="uk-UA"/>
              </w:rPr>
              <w:t>кордону</w:t>
            </w:r>
            <w:r w:rsidR="00E67D61" w:rsidRPr="00561B9C">
              <w:rPr>
                <w:rFonts w:ascii="Times New Roman" w:hAnsi="Times New Roman"/>
                <w:b/>
                <w:sz w:val="24"/>
                <w:szCs w:val="24"/>
                <w:lang w:val="uk-UA"/>
              </w:rPr>
              <w:t xml:space="preserve"> проводяться за зверненнями військових частин </w:t>
            </w:r>
            <w:r w:rsidR="00B8273C" w:rsidRPr="00561B9C">
              <w:rPr>
                <w:rFonts w:ascii="Times New Roman" w:hAnsi="Times New Roman"/>
                <w:b/>
                <w:sz w:val="24"/>
                <w:szCs w:val="24"/>
                <w:lang w:val="uk-UA"/>
              </w:rPr>
              <w:t xml:space="preserve">Адміністрації </w:t>
            </w:r>
            <w:r w:rsidR="00E67D61" w:rsidRPr="00561B9C">
              <w:rPr>
                <w:rFonts w:ascii="Times New Roman" w:hAnsi="Times New Roman"/>
                <w:b/>
                <w:sz w:val="24"/>
                <w:szCs w:val="24"/>
                <w:shd w:val="clear" w:color="auto" w:fill="FFFFFF"/>
                <w:lang w:val="uk-UA"/>
              </w:rPr>
              <w:t>Держприкорд</w:t>
            </w:r>
            <w:r w:rsidR="00DD62BB">
              <w:rPr>
                <w:rFonts w:ascii="Times New Roman" w:hAnsi="Times New Roman"/>
                <w:b/>
                <w:sz w:val="24"/>
                <w:szCs w:val="24"/>
                <w:shd w:val="clear" w:color="auto" w:fill="FFFFFF"/>
                <w:lang w:val="uk-UA"/>
              </w:rPr>
              <w:t>он</w:t>
            </w:r>
            <w:r w:rsidR="00E67D61" w:rsidRPr="00561B9C">
              <w:rPr>
                <w:rFonts w:ascii="Times New Roman" w:hAnsi="Times New Roman"/>
                <w:b/>
                <w:sz w:val="24"/>
                <w:szCs w:val="24"/>
                <w:shd w:val="clear" w:color="auto" w:fill="FFFFFF"/>
                <w:lang w:val="uk-UA"/>
              </w:rPr>
              <w:t xml:space="preserve">служби </w:t>
            </w:r>
            <w:r w:rsidR="00F54AF8" w:rsidRPr="00561B9C">
              <w:rPr>
                <w:rFonts w:ascii="Times New Roman" w:hAnsi="Times New Roman"/>
                <w:b/>
                <w:sz w:val="24"/>
                <w:szCs w:val="24"/>
                <w:shd w:val="clear" w:color="auto" w:fill="FFFFFF"/>
                <w:lang w:val="uk-UA"/>
              </w:rPr>
              <w:t xml:space="preserve">для будівництва, облаштування та утримання інженерно-технічних і фортифікаційних споруд, огорож, прикордонних знаків, прикордонних просік, комунікацій </w:t>
            </w:r>
            <w:r w:rsidR="00E67D61" w:rsidRPr="00561B9C">
              <w:rPr>
                <w:rFonts w:ascii="Times New Roman" w:hAnsi="Times New Roman"/>
                <w:b/>
                <w:sz w:val="24"/>
                <w:szCs w:val="24"/>
                <w:shd w:val="clear" w:color="auto" w:fill="FFFFFF"/>
                <w:lang w:val="uk-UA"/>
              </w:rPr>
              <w:t>в межах прикордонної смуги</w:t>
            </w:r>
            <w:r w:rsidR="009D6A8D" w:rsidRPr="00561B9C">
              <w:rPr>
                <w:rFonts w:ascii="Times New Roman" w:hAnsi="Times New Roman"/>
                <w:b/>
                <w:sz w:val="24"/>
                <w:szCs w:val="24"/>
                <w:shd w:val="clear" w:color="auto" w:fill="FFFFFF"/>
                <w:lang w:val="uk-UA"/>
              </w:rPr>
              <w:t xml:space="preserve"> у розмірах</w:t>
            </w:r>
            <w:r w:rsidR="00E67D61" w:rsidRPr="00561B9C">
              <w:rPr>
                <w:rFonts w:ascii="Times New Roman" w:hAnsi="Times New Roman"/>
                <w:b/>
                <w:sz w:val="24"/>
                <w:szCs w:val="24"/>
                <w:shd w:val="clear" w:color="auto" w:fill="FFFFFF"/>
                <w:lang w:val="uk-UA"/>
              </w:rPr>
              <w:t xml:space="preserve">, </w:t>
            </w:r>
            <w:r w:rsidR="009D6A8D" w:rsidRPr="00561B9C">
              <w:rPr>
                <w:rFonts w:ascii="Times New Roman" w:hAnsi="Times New Roman"/>
                <w:b/>
                <w:sz w:val="24"/>
                <w:szCs w:val="24"/>
                <w:shd w:val="clear" w:color="auto" w:fill="FFFFFF"/>
                <w:lang w:val="uk-UA"/>
              </w:rPr>
              <w:t xml:space="preserve">які </w:t>
            </w:r>
            <w:r w:rsidR="00E67D61" w:rsidRPr="00561B9C">
              <w:rPr>
                <w:rFonts w:ascii="Times New Roman" w:hAnsi="Times New Roman"/>
                <w:b/>
                <w:sz w:val="24"/>
                <w:szCs w:val="24"/>
                <w:shd w:val="clear" w:color="auto" w:fill="FFFFFF"/>
                <w:lang w:val="uk-UA"/>
              </w:rPr>
              <w:t>визначен</w:t>
            </w:r>
            <w:r w:rsidR="009D6A8D" w:rsidRPr="00561B9C">
              <w:rPr>
                <w:rFonts w:ascii="Times New Roman" w:hAnsi="Times New Roman"/>
                <w:b/>
                <w:sz w:val="24"/>
                <w:szCs w:val="24"/>
                <w:shd w:val="clear" w:color="auto" w:fill="FFFFFF"/>
                <w:lang w:val="uk-UA"/>
              </w:rPr>
              <w:t>і</w:t>
            </w:r>
            <w:r w:rsidR="00E67D61" w:rsidRPr="00561B9C">
              <w:rPr>
                <w:rFonts w:ascii="Times New Roman" w:hAnsi="Times New Roman"/>
                <w:b/>
                <w:sz w:val="24"/>
                <w:szCs w:val="24"/>
                <w:shd w:val="clear" w:color="auto" w:fill="FFFFFF"/>
                <w:lang w:val="uk-UA"/>
              </w:rPr>
              <w:t xml:space="preserve"> статтею 22 Закону України «</w:t>
            </w:r>
            <w:r w:rsidR="00F54AF8" w:rsidRPr="00561B9C">
              <w:rPr>
                <w:rFonts w:ascii="Times New Roman" w:hAnsi="Times New Roman"/>
                <w:b/>
                <w:sz w:val="24"/>
                <w:szCs w:val="24"/>
                <w:shd w:val="clear" w:color="auto" w:fill="FFFFFF"/>
                <w:lang w:val="uk-UA"/>
              </w:rPr>
              <w:t>П</w:t>
            </w:r>
            <w:r w:rsidR="00E67D61" w:rsidRPr="00561B9C">
              <w:rPr>
                <w:rFonts w:ascii="Times New Roman" w:hAnsi="Times New Roman"/>
                <w:b/>
                <w:sz w:val="24"/>
                <w:szCs w:val="24"/>
                <w:shd w:val="clear" w:color="auto" w:fill="FFFFFF"/>
                <w:lang w:val="uk-UA"/>
              </w:rPr>
              <w:t>ро державний кордон України».</w:t>
            </w:r>
          </w:p>
        </w:tc>
      </w:tr>
      <w:tr w:rsidR="00DA16D3" w:rsidRPr="00561B9C" w14:paraId="250D2560" w14:textId="77777777" w:rsidTr="00694D87">
        <w:trPr>
          <w:trHeight w:val="73"/>
        </w:trPr>
        <w:tc>
          <w:tcPr>
            <w:tcW w:w="7796" w:type="dxa"/>
            <w:shd w:val="clear" w:color="auto" w:fill="auto"/>
          </w:tcPr>
          <w:p w14:paraId="2747F32F" w14:textId="77777777" w:rsidR="00DA16D3" w:rsidRPr="00561B9C" w:rsidRDefault="00DA16D3" w:rsidP="003F4158">
            <w:pPr>
              <w:ind w:firstLine="317"/>
              <w:rPr>
                <w:rFonts w:ascii="Times New Roman" w:hAnsi="Times New Roman"/>
                <w:sz w:val="24"/>
                <w:szCs w:val="24"/>
              </w:rPr>
            </w:pPr>
            <w:r w:rsidRPr="00561B9C">
              <w:rPr>
                <w:rFonts w:ascii="Times New Roman" w:hAnsi="Times New Roman"/>
                <w:b/>
                <w:sz w:val="24"/>
                <w:szCs w:val="24"/>
                <w:shd w:val="clear" w:color="auto" w:fill="FFFFFF"/>
                <w:lang w:val="uk-UA"/>
              </w:rPr>
              <w:t>Відсутній</w:t>
            </w:r>
          </w:p>
        </w:tc>
        <w:tc>
          <w:tcPr>
            <w:tcW w:w="7938" w:type="dxa"/>
            <w:shd w:val="clear" w:color="auto" w:fill="auto"/>
          </w:tcPr>
          <w:p w14:paraId="0E49173D" w14:textId="77777777" w:rsidR="00DA16D3" w:rsidRPr="00561B9C" w:rsidRDefault="00531EF7" w:rsidP="00AA4BA5">
            <w:pPr>
              <w:spacing w:after="0" w:line="240" w:lineRule="auto"/>
              <w:ind w:firstLine="323"/>
              <w:jc w:val="both"/>
              <w:rPr>
                <w:rFonts w:ascii="Times New Roman" w:hAnsi="Times New Roman"/>
                <w:b/>
                <w:sz w:val="24"/>
                <w:szCs w:val="24"/>
                <w:lang w:val="uk-UA"/>
              </w:rPr>
            </w:pPr>
            <w:r w:rsidRPr="00561B9C">
              <w:rPr>
                <w:rFonts w:ascii="Times New Roman" w:hAnsi="Times New Roman"/>
                <w:b/>
                <w:sz w:val="24"/>
                <w:szCs w:val="24"/>
                <w:lang w:val="uk-UA"/>
              </w:rPr>
              <w:t>69</w:t>
            </w:r>
            <w:r w:rsidR="00DA16D3" w:rsidRPr="00561B9C">
              <w:rPr>
                <w:rFonts w:ascii="Times New Roman" w:hAnsi="Times New Roman"/>
                <w:b/>
                <w:sz w:val="24"/>
                <w:szCs w:val="24"/>
                <w:lang w:val="uk-UA"/>
              </w:rPr>
              <w:t xml:space="preserve">. </w:t>
            </w:r>
            <w:r w:rsidR="00513AA1" w:rsidRPr="00561B9C">
              <w:rPr>
                <w:rFonts w:ascii="Times New Roman" w:hAnsi="Times New Roman"/>
                <w:b/>
                <w:sz w:val="24"/>
                <w:szCs w:val="24"/>
                <w:lang w:val="uk-UA"/>
              </w:rPr>
              <w:t xml:space="preserve">Розчищення від дерев і чагарників територій з особливим режимом допуску та навколо них, територій військових об’єктів та навколо них, а також розчищення та обладнання смуг обстрілу та спостереження на навчальних полігонах </w:t>
            </w:r>
            <w:r w:rsidR="002705A5">
              <w:rPr>
                <w:rFonts w:ascii="Times New Roman" w:hAnsi="Times New Roman"/>
                <w:b/>
                <w:sz w:val="24"/>
                <w:szCs w:val="24"/>
                <w:lang w:val="uk-UA"/>
              </w:rPr>
              <w:t>Збройних Сил</w:t>
            </w:r>
            <w:r w:rsidR="00513AA1" w:rsidRPr="00561B9C">
              <w:rPr>
                <w:rFonts w:ascii="Times New Roman" w:hAnsi="Times New Roman"/>
                <w:b/>
                <w:sz w:val="24"/>
                <w:szCs w:val="24"/>
                <w:lang w:val="uk-UA"/>
              </w:rPr>
              <w:t xml:space="preserve"> здійснюється відповідно до статті 101 Лісового кодексу України та Закону України «П</w:t>
            </w:r>
            <w:r w:rsidR="002705A5">
              <w:rPr>
                <w:rFonts w:ascii="Times New Roman" w:hAnsi="Times New Roman"/>
                <w:b/>
                <w:sz w:val="24"/>
                <w:szCs w:val="24"/>
                <w:lang w:val="uk-UA"/>
              </w:rPr>
              <w:t>ро використання земель оборони»</w:t>
            </w:r>
            <w:r w:rsidR="00EA11AE" w:rsidRPr="00561B9C">
              <w:t xml:space="preserve"> </w:t>
            </w:r>
            <w:r w:rsidR="00EA11AE" w:rsidRPr="00561B9C">
              <w:rPr>
                <w:rFonts w:ascii="Times New Roman" w:hAnsi="Times New Roman"/>
                <w:b/>
                <w:sz w:val="24"/>
                <w:szCs w:val="24"/>
              </w:rPr>
              <w:t>та за замовленням органів військового управлі</w:t>
            </w:r>
            <w:r w:rsidR="002705A5">
              <w:rPr>
                <w:rFonts w:ascii="Times New Roman" w:hAnsi="Times New Roman"/>
                <w:b/>
                <w:sz w:val="24"/>
                <w:szCs w:val="24"/>
              </w:rPr>
              <w:t>ння Міноборони та Збройних Сил.</w:t>
            </w:r>
          </w:p>
        </w:tc>
      </w:tr>
      <w:tr w:rsidR="00292B3A" w:rsidRPr="00561B9C" w14:paraId="77941CE4" w14:textId="77777777" w:rsidTr="00694D87">
        <w:trPr>
          <w:trHeight w:val="73"/>
        </w:trPr>
        <w:tc>
          <w:tcPr>
            <w:tcW w:w="7796" w:type="dxa"/>
            <w:shd w:val="clear" w:color="auto" w:fill="auto"/>
          </w:tcPr>
          <w:p w14:paraId="045F9FC8" w14:textId="77777777" w:rsidR="00292B3A" w:rsidRPr="00561B9C" w:rsidRDefault="00292B3A" w:rsidP="003F4158">
            <w:pPr>
              <w:ind w:firstLine="317"/>
              <w:rPr>
                <w:rFonts w:ascii="Times New Roman" w:hAnsi="Times New Roman"/>
                <w:b/>
                <w:sz w:val="24"/>
                <w:szCs w:val="24"/>
                <w:shd w:val="clear" w:color="auto" w:fill="FFFFFF"/>
                <w:lang w:val="uk-UA"/>
              </w:rPr>
            </w:pPr>
            <w:r w:rsidRPr="00561B9C">
              <w:rPr>
                <w:rFonts w:ascii="Times New Roman" w:hAnsi="Times New Roman"/>
                <w:b/>
                <w:sz w:val="24"/>
                <w:szCs w:val="24"/>
                <w:shd w:val="clear" w:color="auto" w:fill="FFFFFF"/>
                <w:lang w:val="uk-UA"/>
              </w:rPr>
              <w:t>Відсутній</w:t>
            </w:r>
          </w:p>
        </w:tc>
        <w:tc>
          <w:tcPr>
            <w:tcW w:w="7938" w:type="dxa"/>
            <w:shd w:val="clear" w:color="auto" w:fill="auto"/>
          </w:tcPr>
          <w:p w14:paraId="63816F34" w14:textId="77777777" w:rsidR="00292B3A" w:rsidRPr="00561B9C" w:rsidRDefault="00531EF7" w:rsidP="000360D8">
            <w:pPr>
              <w:spacing w:after="0" w:line="240" w:lineRule="auto"/>
              <w:ind w:firstLine="323"/>
              <w:jc w:val="both"/>
              <w:rPr>
                <w:rFonts w:ascii="Times New Roman" w:hAnsi="Times New Roman"/>
                <w:b/>
                <w:sz w:val="24"/>
                <w:szCs w:val="24"/>
                <w:shd w:val="clear" w:color="auto" w:fill="FFFFFF"/>
                <w:lang w:val="uk-UA"/>
              </w:rPr>
            </w:pPr>
            <w:r w:rsidRPr="00561B9C">
              <w:rPr>
                <w:rFonts w:ascii="Times New Roman" w:hAnsi="Times New Roman"/>
                <w:b/>
                <w:sz w:val="24"/>
                <w:szCs w:val="24"/>
                <w:lang w:val="uk-UA"/>
              </w:rPr>
              <w:t>70</w:t>
            </w:r>
            <w:r w:rsidR="00292B3A" w:rsidRPr="00561B9C">
              <w:rPr>
                <w:rFonts w:ascii="Times New Roman" w:hAnsi="Times New Roman"/>
                <w:b/>
                <w:sz w:val="24"/>
                <w:szCs w:val="24"/>
                <w:lang w:val="uk-UA"/>
              </w:rPr>
              <w:t>. Проведення рубок формування і оздоровлення лісів, інших рубок та робіт, пов’язаних і не пов’язаних із веденням лісового господарства, у прикордонній смузі здійснюється із дотриманням вимог законодавства про державний кордон України.</w:t>
            </w:r>
          </w:p>
        </w:tc>
      </w:tr>
      <w:tr w:rsidR="00DA16D3" w:rsidRPr="00561B9C" w14:paraId="1C9D4E92" w14:textId="77777777" w:rsidTr="00694D87">
        <w:trPr>
          <w:trHeight w:val="73"/>
        </w:trPr>
        <w:tc>
          <w:tcPr>
            <w:tcW w:w="7796" w:type="dxa"/>
            <w:shd w:val="clear" w:color="auto" w:fill="auto"/>
          </w:tcPr>
          <w:p w14:paraId="08255277" w14:textId="77777777" w:rsidR="00DA16D3" w:rsidRPr="00561B9C" w:rsidRDefault="00DA16D3" w:rsidP="003F4158">
            <w:pPr>
              <w:pStyle w:val="rvps2"/>
              <w:shd w:val="clear" w:color="auto" w:fill="FFFFFF"/>
              <w:spacing w:before="0" w:beforeAutospacing="0" w:after="0" w:afterAutospacing="0"/>
              <w:ind w:firstLine="317"/>
              <w:jc w:val="both"/>
              <w:rPr>
                <w:shd w:val="clear" w:color="auto" w:fill="FFFFFF"/>
                <w:lang w:val="uk-UA"/>
              </w:rPr>
            </w:pPr>
            <w:r w:rsidRPr="00561B9C">
              <w:rPr>
                <w:i/>
                <w:shd w:val="clear" w:color="auto" w:fill="FFFFFF"/>
                <w:lang w:val="uk-UA"/>
              </w:rPr>
              <w:t>54.</w:t>
            </w:r>
            <w:r w:rsidRPr="00561B9C">
              <w:rPr>
                <w:shd w:val="clear" w:color="auto" w:fill="FFFFFF"/>
                <w:lang w:val="uk-UA"/>
              </w:rPr>
              <w:t xml:space="preserve"> Лісові ділянки для проведення рубок формування і </w:t>
            </w:r>
            <w:r w:rsidRPr="00561B9C">
              <w:rPr>
                <w:i/>
                <w:shd w:val="clear" w:color="auto" w:fill="FFFFFF"/>
                <w:lang w:val="uk-UA"/>
              </w:rPr>
              <w:t xml:space="preserve">оздоровлення лісів </w:t>
            </w:r>
            <w:r w:rsidRPr="00561B9C">
              <w:rPr>
                <w:shd w:val="clear" w:color="auto" w:fill="FFFFFF"/>
                <w:lang w:val="uk-UA"/>
              </w:rPr>
              <w:t>виділяються відповідно до інструкції з відведення і таксації лісосік у лісах, що затверджується Міндовкіллям за поданням Держлісагентства.</w:t>
            </w:r>
          </w:p>
        </w:tc>
        <w:tc>
          <w:tcPr>
            <w:tcW w:w="7938" w:type="dxa"/>
            <w:shd w:val="clear" w:color="auto" w:fill="auto"/>
          </w:tcPr>
          <w:p w14:paraId="1AD9479F" w14:textId="77777777" w:rsidR="00DA16D3" w:rsidRPr="00561B9C" w:rsidRDefault="00D461ED" w:rsidP="005170F9">
            <w:pPr>
              <w:pStyle w:val="rvps2"/>
              <w:shd w:val="clear" w:color="auto" w:fill="FFFFFF"/>
              <w:spacing w:before="0" w:beforeAutospacing="0" w:after="0" w:afterAutospacing="0"/>
              <w:ind w:firstLine="317"/>
              <w:jc w:val="both"/>
              <w:rPr>
                <w:shd w:val="clear" w:color="auto" w:fill="FFFFFF"/>
                <w:lang w:val="uk-UA"/>
              </w:rPr>
            </w:pPr>
            <w:r w:rsidRPr="00561B9C">
              <w:rPr>
                <w:b/>
                <w:shd w:val="clear" w:color="auto" w:fill="FFFFFF"/>
                <w:lang w:val="uk-UA"/>
              </w:rPr>
              <w:t>7</w:t>
            </w:r>
            <w:r w:rsidR="00531EF7" w:rsidRPr="00561B9C">
              <w:rPr>
                <w:b/>
                <w:shd w:val="clear" w:color="auto" w:fill="FFFFFF"/>
                <w:lang w:val="uk-UA"/>
              </w:rPr>
              <w:t>1</w:t>
            </w:r>
            <w:r w:rsidR="00DA16D3" w:rsidRPr="00561B9C">
              <w:rPr>
                <w:shd w:val="clear" w:color="auto" w:fill="FFFFFF"/>
                <w:lang w:val="uk-UA"/>
              </w:rPr>
              <w:t xml:space="preserve">. Лісові ділянки для проведення рубок формування і оздоровлення лісів, </w:t>
            </w:r>
            <w:r w:rsidR="00DA16D3" w:rsidRPr="00561B9C">
              <w:rPr>
                <w:b/>
                <w:color w:val="000000"/>
                <w:shd w:val="clear" w:color="auto" w:fill="FFFFFF"/>
                <w:lang w:val="uk-UA"/>
              </w:rPr>
              <w:t>інших рубок та робіт, пов'язаних і не пов'язаних із веденням лісового господарства,</w:t>
            </w:r>
            <w:r w:rsidR="00B57696" w:rsidRPr="00561B9C">
              <w:rPr>
                <w:shd w:val="clear" w:color="auto" w:fill="FFFFFF"/>
                <w:lang w:val="uk-UA"/>
              </w:rPr>
              <w:t xml:space="preserve"> виділяються відповідно до І</w:t>
            </w:r>
            <w:r w:rsidR="00DA16D3" w:rsidRPr="00561B9C">
              <w:rPr>
                <w:shd w:val="clear" w:color="auto" w:fill="FFFFFF"/>
                <w:lang w:val="uk-UA"/>
              </w:rPr>
              <w:t xml:space="preserve">нструкції з відведення і таксації лісосік у лісах, </w:t>
            </w:r>
            <w:r w:rsidR="00B57696" w:rsidRPr="00561B9C">
              <w:rPr>
                <w:shd w:val="clear" w:color="auto" w:fill="FFFFFF"/>
                <w:lang w:val="uk-UA"/>
              </w:rPr>
              <w:t>затвердженої Міндовкілля</w:t>
            </w:r>
            <w:r w:rsidR="00DA16D3" w:rsidRPr="00561B9C">
              <w:rPr>
                <w:shd w:val="clear" w:color="auto" w:fill="FFFFFF"/>
                <w:lang w:val="uk-UA"/>
              </w:rPr>
              <w:t xml:space="preserve"> за поданням </w:t>
            </w:r>
            <w:r w:rsidR="00DA16D3" w:rsidRPr="00561B9C">
              <w:rPr>
                <w:shd w:val="clear" w:color="auto" w:fill="FFFFFF"/>
                <w:lang w:val="uk-UA"/>
              </w:rPr>
              <w:lastRenderedPageBreak/>
              <w:t>Держлісагентства.</w:t>
            </w:r>
          </w:p>
        </w:tc>
      </w:tr>
      <w:tr w:rsidR="00DA16D3" w:rsidRPr="00561B9C" w14:paraId="502B24DB" w14:textId="77777777" w:rsidTr="00694D87">
        <w:trPr>
          <w:trHeight w:val="73"/>
        </w:trPr>
        <w:tc>
          <w:tcPr>
            <w:tcW w:w="7796" w:type="dxa"/>
            <w:shd w:val="clear" w:color="auto" w:fill="auto"/>
          </w:tcPr>
          <w:p w14:paraId="59DBE62B" w14:textId="77777777" w:rsidR="00DA16D3" w:rsidRPr="00561B9C" w:rsidRDefault="00DA16D3" w:rsidP="003609E9">
            <w:pPr>
              <w:pStyle w:val="HTML"/>
              <w:shd w:val="clear" w:color="auto" w:fill="FFFFFF"/>
              <w:ind w:firstLine="317"/>
              <w:jc w:val="both"/>
              <w:rPr>
                <w:rFonts w:ascii="Times New Roman" w:hAnsi="Times New Roman"/>
                <w:i/>
                <w:sz w:val="24"/>
                <w:szCs w:val="24"/>
              </w:rPr>
            </w:pPr>
            <w:r w:rsidRPr="00561B9C">
              <w:rPr>
                <w:rFonts w:ascii="Times New Roman" w:hAnsi="Times New Roman"/>
                <w:i/>
                <w:sz w:val="24"/>
                <w:szCs w:val="24"/>
              </w:rPr>
              <w:lastRenderedPageBreak/>
              <w:t>55. Для проведення рубок формування і оздоровлення лісів власником лісів або постійним лісокористувачем видається лісорубний квиток в установленому порядку.</w:t>
            </w:r>
          </w:p>
        </w:tc>
        <w:tc>
          <w:tcPr>
            <w:tcW w:w="7938" w:type="dxa"/>
            <w:shd w:val="clear" w:color="auto" w:fill="auto"/>
          </w:tcPr>
          <w:p w14:paraId="6419E320" w14:textId="77777777" w:rsidR="00DA16D3" w:rsidRPr="00561B9C" w:rsidRDefault="00A118ED" w:rsidP="00D461ED">
            <w:pPr>
              <w:pStyle w:val="HTML"/>
              <w:shd w:val="clear" w:color="auto" w:fill="FFFFFF"/>
              <w:ind w:firstLine="317"/>
              <w:jc w:val="both"/>
              <w:rPr>
                <w:rFonts w:ascii="Times New Roman" w:hAnsi="Times New Roman"/>
                <w:b/>
                <w:sz w:val="24"/>
                <w:szCs w:val="24"/>
              </w:rPr>
            </w:pPr>
            <w:r w:rsidRPr="00561B9C">
              <w:rPr>
                <w:rFonts w:ascii="Times New Roman" w:hAnsi="Times New Roman"/>
                <w:b/>
                <w:sz w:val="24"/>
                <w:szCs w:val="24"/>
              </w:rPr>
              <w:t>7</w:t>
            </w:r>
            <w:r w:rsidR="00531EF7" w:rsidRPr="00561B9C">
              <w:rPr>
                <w:rFonts w:ascii="Times New Roman" w:hAnsi="Times New Roman"/>
                <w:b/>
                <w:sz w:val="24"/>
                <w:szCs w:val="24"/>
              </w:rPr>
              <w:t>2</w:t>
            </w:r>
            <w:r w:rsidR="00DA16D3" w:rsidRPr="00561B9C">
              <w:rPr>
                <w:rFonts w:ascii="Times New Roman" w:hAnsi="Times New Roman"/>
                <w:b/>
                <w:sz w:val="24"/>
                <w:szCs w:val="24"/>
              </w:rPr>
              <w:t xml:space="preserve">. Для проведення рубок формування і оздоровлення лісів, </w:t>
            </w:r>
            <w:r w:rsidR="00DA16D3" w:rsidRPr="00561B9C">
              <w:rPr>
                <w:rFonts w:ascii="Times New Roman" w:hAnsi="Times New Roman"/>
                <w:b/>
                <w:sz w:val="24"/>
                <w:szCs w:val="24"/>
                <w:shd w:val="clear" w:color="auto" w:fill="FFFFFF"/>
              </w:rPr>
              <w:t>інших рубок та робіт, пов'язаних і не пов'язаних із веденням лісового господарства, видається спеціальний дозвіл на спеціальне використання лісових ресурсів (</w:t>
            </w:r>
            <w:r w:rsidR="00DA16D3" w:rsidRPr="00561B9C">
              <w:rPr>
                <w:rFonts w:ascii="Times New Roman" w:hAnsi="Times New Roman"/>
                <w:b/>
                <w:sz w:val="24"/>
                <w:szCs w:val="24"/>
              </w:rPr>
              <w:t>лісорубний квиток) в</w:t>
            </w:r>
            <w:r w:rsidR="00D461ED" w:rsidRPr="00561B9C">
              <w:rPr>
                <w:rFonts w:ascii="Times New Roman" w:hAnsi="Times New Roman"/>
                <w:b/>
                <w:sz w:val="24"/>
                <w:szCs w:val="24"/>
              </w:rPr>
              <w:t>ідповідно до статті 69 Лісового кодексу України</w:t>
            </w:r>
            <w:r w:rsidR="00DA16D3" w:rsidRPr="00561B9C">
              <w:rPr>
                <w:rFonts w:ascii="Times New Roman" w:hAnsi="Times New Roman"/>
                <w:b/>
                <w:sz w:val="24"/>
                <w:szCs w:val="24"/>
              </w:rPr>
              <w:t>.</w:t>
            </w:r>
          </w:p>
        </w:tc>
      </w:tr>
      <w:tr w:rsidR="00DA16D3" w:rsidRPr="00561B9C" w14:paraId="44B8A62D" w14:textId="77777777" w:rsidTr="00694D87">
        <w:trPr>
          <w:trHeight w:val="73"/>
        </w:trPr>
        <w:tc>
          <w:tcPr>
            <w:tcW w:w="7796" w:type="dxa"/>
            <w:shd w:val="clear" w:color="auto" w:fill="auto"/>
          </w:tcPr>
          <w:p w14:paraId="2231C46C" w14:textId="77777777" w:rsidR="00DA16D3" w:rsidRPr="00561B9C" w:rsidRDefault="00DA16D3" w:rsidP="003609E9">
            <w:pPr>
              <w:pStyle w:val="HTML"/>
              <w:shd w:val="clear" w:color="auto" w:fill="FFFFFF"/>
              <w:ind w:firstLine="317"/>
              <w:jc w:val="both"/>
              <w:rPr>
                <w:rFonts w:ascii="Times New Roman" w:hAnsi="Times New Roman"/>
                <w:i/>
                <w:sz w:val="24"/>
                <w:szCs w:val="24"/>
              </w:rPr>
            </w:pPr>
            <w:r w:rsidRPr="00561B9C">
              <w:rPr>
                <w:rFonts w:ascii="Times New Roman" w:hAnsi="Times New Roman"/>
                <w:i/>
                <w:sz w:val="24"/>
                <w:szCs w:val="24"/>
              </w:rPr>
              <w:t xml:space="preserve">56. Строк заготівлі та вивезення деревини визначається, а огляд місць рубок формування і оздоровлення лісів та їх очищення від порубкових решток проводяться в установленому законодавством порядку. </w:t>
            </w:r>
          </w:p>
        </w:tc>
        <w:tc>
          <w:tcPr>
            <w:tcW w:w="7938" w:type="dxa"/>
            <w:shd w:val="clear" w:color="auto" w:fill="auto"/>
          </w:tcPr>
          <w:p w14:paraId="6A49150F" w14:textId="77777777" w:rsidR="00A60471" w:rsidRPr="00561B9C" w:rsidRDefault="00A118ED" w:rsidP="00F23713">
            <w:pPr>
              <w:pStyle w:val="HTML"/>
              <w:shd w:val="clear" w:color="auto" w:fill="FFFFFF"/>
              <w:ind w:firstLine="317"/>
              <w:jc w:val="both"/>
              <w:rPr>
                <w:rFonts w:ascii="Times New Roman" w:hAnsi="Times New Roman"/>
                <w:b/>
                <w:sz w:val="24"/>
                <w:szCs w:val="24"/>
              </w:rPr>
            </w:pPr>
            <w:r w:rsidRPr="00561B9C">
              <w:rPr>
                <w:rFonts w:ascii="Times New Roman" w:hAnsi="Times New Roman"/>
                <w:b/>
                <w:sz w:val="24"/>
                <w:szCs w:val="24"/>
              </w:rPr>
              <w:t>7</w:t>
            </w:r>
            <w:r w:rsidR="00531EF7" w:rsidRPr="00561B9C">
              <w:rPr>
                <w:rFonts w:ascii="Times New Roman" w:hAnsi="Times New Roman"/>
                <w:b/>
                <w:sz w:val="24"/>
                <w:szCs w:val="24"/>
              </w:rPr>
              <w:t>3</w:t>
            </w:r>
            <w:r w:rsidR="00DA16D3" w:rsidRPr="00561B9C">
              <w:rPr>
                <w:rFonts w:ascii="Times New Roman" w:hAnsi="Times New Roman"/>
                <w:b/>
                <w:sz w:val="24"/>
                <w:szCs w:val="24"/>
              </w:rPr>
              <w:t xml:space="preserve">. </w:t>
            </w:r>
            <w:r w:rsidR="005170F9" w:rsidRPr="00561B9C">
              <w:rPr>
                <w:rFonts w:ascii="Times New Roman" w:hAnsi="Times New Roman"/>
                <w:b/>
                <w:sz w:val="24"/>
                <w:szCs w:val="24"/>
              </w:rPr>
              <w:t>Строк заготівлі та вивезення деревини визначається, а огляд місць рубок формування і оздоровлення лісів, інших рубок та робіт, пов’язаних і непов’язаних з веденням лісового господарства, та їх очищення від порубкових решток проводяться відповідно до Порядку спеціального використання лісових ресурсів, затвердженого постановою Кабінету Міністрів України від 23 травня 2007 р. № 761</w:t>
            </w:r>
          </w:p>
          <w:p w14:paraId="10B9D8A3" w14:textId="77777777" w:rsidR="00DA16D3" w:rsidRPr="00561B9C" w:rsidRDefault="00A60471" w:rsidP="00A60471">
            <w:pPr>
              <w:pStyle w:val="HTML"/>
              <w:shd w:val="clear" w:color="auto" w:fill="FFFFFF"/>
              <w:jc w:val="both"/>
              <w:rPr>
                <w:rFonts w:ascii="Times New Roman" w:hAnsi="Times New Roman"/>
                <w:b/>
                <w:sz w:val="24"/>
                <w:szCs w:val="24"/>
              </w:rPr>
            </w:pPr>
            <w:r w:rsidRPr="00561B9C">
              <w:rPr>
                <w:rFonts w:ascii="Times New Roman" w:hAnsi="Times New Roman"/>
                <w:b/>
                <w:sz w:val="24"/>
                <w:szCs w:val="24"/>
              </w:rPr>
              <w:t>«Про врегулювання питань щодо спеціального використання лісових ресурсів»</w:t>
            </w:r>
            <w:r w:rsidR="005170F9" w:rsidRPr="00561B9C">
              <w:rPr>
                <w:rFonts w:ascii="Times New Roman" w:hAnsi="Times New Roman"/>
                <w:b/>
                <w:sz w:val="24"/>
                <w:szCs w:val="24"/>
              </w:rPr>
              <w:t xml:space="preserve"> (Офіційний вісник України, 2007</w:t>
            </w:r>
            <w:r w:rsidR="009B66D3">
              <w:rPr>
                <w:rFonts w:ascii="Times New Roman" w:hAnsi="Times New Roman"/>
                <w:b/>
                <w:sz w:val="24"/>
                <w:szCs w:val="24"/>
              </w:rPr>
              <w:t xml:space="preserve"> р.</w:t>
            </w:r>
            <w:r w:rsidR="005170F9" w:rsidRPr="00561B9C">
              <w:rPr>
                <w:rFonts w:ascii="Times New Roman" w:hAnsi="Times New Roman"/>
                <w:b/>
                <w:sz w:val="24"/>
                <w:szCs w:val="24"/>
              </w:rPr>
              <w:t>, № 39, ст. 1550</w:t>
            </w:r>
            <w:r w:rsidR="009B66D3">
              <w:rPr>
                <w:rFonts w:ascii="Times New Roman" w:hAnsi="Times New Roman"/>
                <w:b/>
                <w:sz w:val="24"/>
                <w:szCs w:val="24"/>
              </w:rPr>
              <w:t>)</w:t>
            </w:r>
          </w:p>
        </w:tc>
      </w:tr>
      <w:tr w:rsidR="00D461ED" w:rsidRPr="00561B9C" w14:paraId="7E10912A" w14:textId="77777777" w:rsidTr="001F1DE3">
        <w:trPr>
          <w:trHeight w:val="73"/>
        </w:trPr>
        <w:tc>
          <w:tcPr>
            <w:tcW w:w="15734" w:type="dxa"/>
            <w:gridSpan w:val="2"/>
            <w:shd w:val="clear" w:color="auto" w:fill="auto"/>
          </w:tcPr>
          <w:p w14:paraId="7ACBF8B1" w14:textId="77777777" w:rsidR="00D461ED" w:rsidRPr="00561B9C" w:rsidRDefault="00D461ED" w:rsidP="00D461ED">
            <w:pPr>
              <w:pStyle w:val="HTML"/>
              <w:shd w:val="clear" w:color="auto" w:fill="FFFFFF"/>
              <w:ind w:firstLine="317"/>
              <w:jc w:val="center"/>
              <w:rPr>
                <w:rFonts w:ascii="Times New Roman" w:hAnsi="Times New Roman"/>
                <w:b/>
                <w:sz w:val="24"/>
                <w:szCs w:val="24"/>
              </w:rPr>
            </w:pPr>
            <w:r w:rsidRPr="00561B9C">
              <w:rPr>
                <w:rFonts w:ascii="Times New Roman" w:hAnsi="Times New Roman"/>
                <w:b/>
                <w:sz w:val="24"/>
                <w:szCs w:val="24"/>
              </w:rPr>
              <w:t>Порядок спеціального використання лісових ресурсів, затверджений постановою Кабінету Міністрів України від 23 травня 2007 р. № 761</w:t>
            </w:r>
          </w:p>
        </w:tc>
      </w:tr>
      <w:tr w:rsidR="00D461ED" w:rsidRPr="00561B9C" w14:paraId="1BE1A1CB" w14:textId="77777777" w:rsidTr="00694D87">
        <w:trPr>
          <w:trHeight w:val="73"/>
        </w:trPr>
        <w:tc>
          <w:tcPr>
            <w:tcW w:w="7796" w:type="dxa"/>
            <w:shd w:val="clear" w:color="auto" w:fill="auto"/>
          </w:tcPr>
          <w:p w14:paraId="5C9DE3A1" w14:textId="77777777" w:rsidR="00D461ED" w:rsidRPr="00561B9C" w:rsidRDefault="00D461ED" w:rsidP="00D461ED">
            <w:pPr>
              <w:pStyle w:val="HTML"/>
              <w:shd w:val="clear" w:color="auto" w:fill="FFFFFF"/>
              <w:ind w:firstLine="318"/>
              <w:jc w:val="both"/>
              <w:rPr>
                <w:rFonts w:ascii="Times New Roman" w:hAnsi="Times New Roman"/>
                <w:i/>
                <w:sz w:val="24"/>
                <w:szCs w:val="24"/>
              </w:rPr>
            </w:pPr>
            <w:r w:rsidRPr="00561B9C">
              <w:rPr>
                <w:rFonts w:ascii="Times New Roman" w:hAnsi="Times New Roman"/>
                <w:sz w:val="24"/>
                <w:szCs w:val="24"/>
                <w:shd w:val="clear" w:color="auto" w:fill="FFFFFF"/>
              </w:rPr>
              <w:t xml:space="preserve">51. Відстрочення надається органами Держлісагентства </w:t>
            </w:r>
            <w:r w:rsidRPr="00561B9C">
              <w:rPr>
                <w:rFonts w:ascii="Times New Roman" w:hAnsi="Times New Roman"/>
                <w:i/>
                <w:sz w:val="24"/>
                <w:szCs w:val="24"/>
                <w:shd w:val="clear" w:color="auto" w:fill="FFFFFF"/>
              </w:rPr>
              <w:t>за погодженням з обласними, Київською та Севастопольською міськими держадміністраціями, органом виконавчої влади з питань охорони навколишнього природного середовища Автономної Республіки Крим</w:t>
            </w:r>
            <w:r w:rsidRPr="00561B9C">
              <w:rPr>
                <w:rFonts w:ascii="Times New Roman" w:hAnsi="Times New Roman"/>
                <w:sz w:val="24"/>
                <w:szCs w:val="24"/>
                <w:shd w:val="clear" w:color="auto" w:fill="FFFFFF"/>
              </w:rPr>
              <w:t xml:space="preserve"> на підставі обґрунтованої письмової заяви лісокористувача або споживача (для вивезення деревини), яка подається не пізніше ніж за десять днів до закінчення встановленого строку заготівлі або вивезення деревини.</w:t>
            </w:r>
          </w:p>
        </w:tc>
        <w:tc>
          <w:tcPr>
            <w:tcW w:w="7938" w:type="dxa"/>
            <w:shd w:val="clear" w:color="auto" w:fill="auto"/>
          </w:tcPr>
          <w:p w14:paraId="30327C91" w14:textId="77777777" w:rsidR="00D461ED" w:rsidRPr="00561B9C" w:rsidRDefault="00D461ED" w:rsidP="00D461ED">
            <w:pPr>
              <w:pStyle w:val="HTML"/>
              <w:shd w:val="clear" w:color="auto" w:fill="FFFFFF"/>
              <w:ind w:firstLine="318"/>
              <w:jc w:val="both"/>
              <w:rPr>
                <w:rFonts w:ascii="Times New Roman" w:hAnsi="Times New Roman"/>
                <w:i/>
                <w:sz w:val="24"/>
                <w:szCs w:val="24"/>
              </w:rPr>
            </w:pPr>
            <w:r w:rsidRPr="00561B9C">
              <w:rPr>
                <w:rFonts w:ascii="Times New Roman" w:hAnsi="Times New Roman"/>
                <w:sz w:val="24"/>
                <w:szCs w:val="24"/>
                <w:shd w:val="clear" w:color="auto" w:fill="FFFFFF"/>
              </w:rPr>
              <w:t>51. Відстрочення надається органами Держлісагентства на підставі обґрунтованої письмової заяви лісокористувача або споживача (для вивезення деревини), яка подається не пізніше ніж за десять днів до закінчення встановленого строку заготівлі або вивезення деревини.</w:t>
            </w:r>
          </w:p>
        </w:tc>
      </w:tr>
      <w:tr w:rsidR="00D461ED" w:rsidRPr="00561B9C" w14:paraId="76A610A7" w14:textId="77777777" w:rsidTr="004C3277">
        <w:trPr>
          <w:trHeight w:val="73"/>
        </w:trPr>
        <w:tc>
          <w:tcPr>
            <w:tcW w:w="15734" w:type="dxa"/>
            <w:gridSpan w:val="2"/>
            <w:shd w:val="clear" w:color="auto" w:fill="auto"/>
            <w:vAlign w:val="center"/>
          </w:tcPr>
          <w:p w14:paraId="3A08976D" w14:textId="77777777" w:rsidR="00D461ED" w:rsidRPr="00561B9C" w:rsidRDefault="00D461ED" w:rsidP="00D461ED">
            <w:pPr>
              <w:pStyle w:val="HTML"/>
              <w:shd w:val="clear" w:color="auto" w:fill="FFFFFF"/>
              <w:ind w:firstLine="317"/>
              <w:jc w:val="center"/>
              <w:rPr>
                <w:rFonts w:ascii="Times New Roman" w:hAnsi="Times New Roman"/>
                <w:sz w:val="24"/>
                <w:szCs w:val="24"/>
                <w:shd w:val="clear" w:color="auto" w:fill="FFFFFF"/>
              </w:rPr>
            </w:pPr>
            <w:r w:rsidRPr="00561B9C">
              <w:rPr>
                <w:rStyle w:val="rvts23"/>
                <w:rFonts w:ascii="Times New Roman" w:hAnsi="Times New Roman"/>
                <w:b/>
                <w:bCs/>
                <w:sz w:val="24"/>
                <w:szCs w:val="24"/>
                <w:shd w:val="clear" w:color="auto" w:fill="FFFFFF"/>
              </w:rPr>
              <w:t xml:space="preserve">Порядок вирубування дерев і чагарників та використання одержаної при цьому деревини у разі зміни цільового призначення земельних лісових ділянок або встановлення сервітуту з метою їх використання в цілях, не пов’язаних із веденням лісового господарства, та переведення земельних лісових ділянок до нелісових земель, затверджений постановою Кабінету Міністрів України від 04 лютого 2023 р. </w:t>
            </w:r>
            <w:r w:rsidRPr="00561B9C">
              <w:rPr>
                <w:rStyle w:val="rvts23"/>
                <w:rFonts w:ascii="Times New Roman" w:hAnsi="Times New Roman"/>
                <w:b/>
                <w:bCs/>
                <w:sz w:val="24"/>
                <w:szCs w:val="24"/>
                <w:shd w:val="clear" w:color="auto" w:fill="FFFFFF"/>
              </w:rPr>
              <w:br/>
              <w:t>№ 105</w:t>
            </w:r>
          </w:p>
        </w:tc>
      </w:tr>
      <w:tr w:rsidR="00D461ED" w:rsidRPr="00561B9C" w14:paraId="1942EC1F" w14:textId="77777777" w:rsidTr="00694D87">
        <w:trPr>
          <w:trHeight w:val="73"/>
        </w:trPr>
        <w:tc>
          <w:tcPr>
            <w:tcW w:w="7796" w:type="dxa"/>
            <w:shd w:val="clear" w:color="auto" w:fill="auto"/>
          </w:tcPr>
          <w:p w14:paraId="5BD9D1A0"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t>7. Спеціальний дозвіл на спеціальне використання лісових ресурсів для вирубування дерев і чагарників на земельних лісових ділянках видається у випадках, передбачених:</w:t>
            </w:r>
          </w:p>
          <w:bookmarkStart w:id="0" w:name="n31"/>
          <w:bookmarkEnd w:id="0"/>
          <w:p w14:paraId="4E4BC3D0"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fldChar w:fldCharType="begin"/>
            </w:r>
            <w:r w:rsidRPr="00561B9C">
              <w:rPr>
                <w:rFonts w:ascii="Times New Roman" w:eastAsia="Times New Roman" w:hAnsi="Times New Roman"/>
                <w:sz w:val="24"/>
                <w:szCs w:val="24"/>
                <w:lang w:eastAsia="ru-RU"/>
              </w:rPr>
              <w:instrText xml:space="preserve"> HYPERLINK "https://zakon.rada.gov.ua/laws/show/105-2023-%D0%BF" \l "n11" </w:instrText>
            </w:r>
            <w:r w:rsidRPr="00561B9C">
              <w:rPr>
                <w:rFonts w:ascii="Times New Roman" w:eastAsia="Times New Roman" w:hAnsi="Times New Roman"/>
                <w:sz w:val="24"/>
                <w:szCs w:val="24"/>
                <w:lang w:eastAsia="ru-RU"/>
              </w:rPr>
              <w:fldChar w:fldCharType="separate"/>
            </w:r>
            <w:r w:rsidRPr="00561B9C">
              <w:rPr>
                <w:rFonts w:ascii="Times New Roman" w:eastAsia="Times New Roman" w:hAnsi="Times New Roman"/>
                <w:sz w:val="24"/>
                <w:szCs w:val="24"/>
                <w:lang w:eastAsia="ru-RU"/>
              </w:rPr>
              <w:t>пунктами 2</w:t>
            </w:r>
            <w:r w:rsidRPr="00561B9C">
              <w:rPr>
                <w:rFonts w:ascii="Times New Roman" w:eastAsia="Times New Roman" w:hAnsi="Times New Roman"/>
                <w:sz w:val="24"/>
                <w:szCs w:val="24"/>
                <w:lang w:eastAsia="ru-RU"/>
              </w:rPr>
              <w:fldChar w:fldCharType="end"/>
            </w:r>
            <w:r w:rsidRPr="00561B9C">
              <w:rPr>
                <w:rFonts w:ascii="Times New Roman" w:eastAsia="Times New Roman" w:hAnsi="Times New Roman"/>
                <w:sz w:val="24"/>
                <w:szCs w:val="24"/>
                <w:lang w:val="uk-UA" w:eastAsia="ru-RU"/>
              </w:rPr>
              <w:t xml:space="preserve"> </w:t>
            </w:r>
            <w:r w:rsidRPr="00561B9C">
              <w:rPr>
                <w:rFonts w:ascii="Times New Roman" w:eastAsia="Times New Roman" w:hAnsi="Times New Roman"/>
                <w:sz w:val="24"/>
                <w:szCs w:val="24"/>
                <w:lang w:eastAsia="ru-RU"/>
              </w:rPr>
              <w:t>і</w:t>
            </w:r>
            <w:r w:rsidRPr="00561B9C">
              <w:rPr>
                <w:rFonts w:ascii="Times New Roman" w:eastAsia="Times New Roman" w:hAnsi="Times New Roman"/>
                <w:sz w:val="24"/>
                <w:szCs w:val="24"/>
                <w:lang w:val="uk-UA" w:eastAsia="ru-RU"/>
              </w:rPr>
              <w:t xml:space="preserve"> </w:t>
            </w:r>
            <w:hyperlink r:id="rId7" w:anchor="n17" w:history="1">
              <w:r w:rsidRPr="00561B9C">
                <w:rPr>
                  <w:rFonts w:ascii="Times New Roman" w:eastAsia="Times New Roman" w:hAnsi="Times New Roman"/>
                  <w:sz w:val="24"/>
                  <w:szCs w:val="24"/>
                  <w:lang w:eastAsia="ru-RU"/>
                </w:rPr>
                <w:t>3</w:t>
              </w:r>
            </w:hyperlink>
            <w:r w:rsidRPr="00561B9C">
              <w:rPr>
                <w:rFonts w:ascii="Times New Roman" w:eastAsia="Times New Roman" w:hAnsi="Times New Roman"/>
                <w:sz w:val="24"/>
                <w:szCs w:val="24"/>
                <w:lang w:val="uk-UA" w:eastAsia="ru-RU"/>
              </w:rPr>
              <w:t xml:space="preserve"> </w:t>
            </w:r>
            <w:r w:rsidRPr="00561B9C">
              <w:rPr>
                <w:rFonts w:ascii="Times New Roman" w:eastAsia="Times New Roman" w:hAnsi="Times New Roman"/>
                <w:sz w:val="24"/>
                <w:szCs w:val="24"/>
                <w:lang w:eastAsia="ru-RU"/>
              </w:rPr>
              <w:t xml:space="preserve">цього Порядку, - на проведення </w:t>
            </w:r>
            <w:r w:rsidRPr="00561B9C">
              <w:rPr>
                <w:rFonts w:ascii="Times New Roman" w:eastAsia="Times New Roman" w:hAnsi="Times New Roman"/>
                <w:i/>
                <w:sz w:val="24"/>
                <w:szCs w:val="24"/>
                <w:lang w:eastAsia="ru-RU"/>
              </w:rPr>
              <w:t>інших рубок,</w:t>
            </w:r>
            <w:r w:rsidRPr="00561B9C">
              <w:rPr>
                <w:rFonts w:ascii="Times New Roman" w:eastAsia="Times New Roman" w:hAnsi="Times New Roman"/>
                <w:sz w:val="24"/>
                <w:szCs w:val="24"/>
                <w:lang w:eastAsia="ru-RU"/>
              </w:rPr>
              <w:t xml:space="preserve"> не пов’язаних з веденням лісового господарства;</w:t>
            </w:r>
          </w:p>
          <w:bookmarkStart w:id="1" w:name="n32"/>
          <w:bookmarkEnd w:id="1"/>
          <w:p w14:paraId="4BA3D07D" w14:textId="77777777" w:rsidR="00D461ED" w:rsidRPr="00561B9C" w:rsidRDefault="00D461ED" w:rsidP="00D461ED">
            <w:pPr>
              <w:shd w:val="clear" w:color="auto" w:fill="FFFFFF"/>
              <w:spacing w:after="0" w:line="240" w:lineRule="auto"/>
              <w:ind w:firstLine="312"/>
              <w:jc w:val="both"/>
              <w:rPr>
                <w:rStyle w:val="rvts23"/>
                <w:rFonts w:ascii="Times New Roman" w:hAnsi="Times New Roman"/>
                <w:bCs/>
                <w:sz w:val="24"/>
                <w:szCs w:val="24"/>
                <w:shd w:val="clear" w:color="auto" w:fill="FFFFFF"/>
              </w:rPr>
            </w:pPr>
            <w:r w:rsidRPr="00561B9C">
              <w:rPr>
                <w:rFonts w:ascii="Times New Roman" w:eastAsia="Times New Roman" w:hAnsi="Times New Roman"/>
                <w:sz w:val="24"/>
                <w:szCs w:val="24"/>
                <w:lang w:eastAsia="ru-RU"/>
              </w:rPr>
              <w:fldChar w:fldCharType="begin"/>
            </w:r>
            <w:r w:rsidRPr="00561B9C">
              <w:rPr>
                <w:rFonts w:ascii="Times New Roman" w:eastAsia="Times New Roman" w:hAnsi="Times New Roman"/>
                <w:sz w:val="24"/>
                <w:szCs w:val="24"/>
                <w:lang w:eastAsia="ru-RU"/>
              </w:rPr>
              <w:instrText xml:space="preserve"> HYPERLINK "https://zakon.rada.gov.ua/laws/show/105-2023-%D0%BF" \l "n21" </w:instrText>
            </w:r>
            <w:r w:rsidRPr="00561B9C">
              <w:rPr>
                <w:rFonts w:ascii="Times New Roman" w:eastAsia="Times New Roman" w:hAnsi="Times New Roman"/>
                <w:sz w:val="24"/>
                <w:szCs w:val="24"/>
                <w:lang w:eastAsia="ru-RU"/>
              </w:rPr>
              <w:fldChar w:fldCharType="separate"/>
            </w:r>
            <w:r w:rsidRPr="00561B9C">
              <w:rPr>
                <w:rFonts w:ascii="Times New Roman" w:eastAsia="Times New Roman" w:hAnsi="Times New Roman"/>
                <w:sz w:val="24"/>
                <w:szCs w:val="24"/>
                <w:lang w:eastAsia="ru-RU"/>
              </w:rPr>
              <w:t>пунктом 4</w:t>
            </w:r>
            <w:r w:rsidRPr="00561B9C">
              <w:rPr>
                <w:rFonts w:ascii="Times New Roman" w:eastAsia="Times New Roman" w:hAnsi="Times New Roman"/>
                <w:sz w:val="24"/>
                <w:szCs w:val="24"/>
                <w:lang w:eastAsia="ru-RU"/>
              </w:rPr>
              <w:fldChar w:fldCharType="end"/>
            </w:r>
            <w:r w:rsidRPr="00561B9C">
              <w:rPr>
                <w:rFonts w:ascii="Times New Roman" w:eastAsia="Times New Roman" w:hAnsi="Times New Roman"/>
                <w:sz w:val="24"/>
                <w:szCs w:val="24"/>
                <w:lang w:val="uk-UA" w:eastAsia="ru-RU"/>
              </w:rPr>
              <w:t xml:space="preserve"> </w:t>
            </w:r>
            <w:r w:rsidRPr="00561B9C">
              <w:rPr>
                <w:rFonts w:ascii="Times New Roman" w:eastAsia="Times New Roman" w:hAnsi="Times New Roman"/>
                <w:sz w:val="24"/>
                <w:szCs w:val="24"/>
                <w:lang w:eastAsia="ru-RU"/>
              </w:rPr>
              <w:t xml:space="preserve">цього Порядку, - на проведення </w:t>
            </w:r>
            <w:r w:rsidRPr="00561B9C">
              <w:rPr>
                <w:rFonts w:ascii="Times New Roman" w:eastAsia="Times New Roman" w:hAnsi="Times New Roman"/>
                <w:i/>
                <w:sz w:val="24"/>
                <w:szCs w:val="24"/>
                <w:lang w:eastAsia="ru-RU"/>
              </w:rPr>
              <w:t>інших рубок,</w:t>
            </w:r>
            <w:r w:rsidRPr="00561B9C">
              <w:rPr>
                <w:rFonts w:ascii="Times New Roman" w:eastAsia="Times New Roman" w:hAnsi="Times New Roman"/>
                <w:sz w:val="24"/>
                <w:szCs w:val="24"/>
                <w:lang w:eastAsia="ru-RU"/>
              </w:rPr>
              <w:t xml:space="preserve"> пов’язаних з веденням лісового господарства.</w:t>
            </w:r>
          </w:p>
        </w:tc>
        <w:tc>
          <w:tcPr>
            <w:tcW w:w="7938" w:type="dxa"/>
            <w:shd w:val="clear" w:color="auto" w:fill="auto"/>
          </w:tcPr>
          <w:p w14:paraId="668221A7"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t>7. Спеціальний дозвіл на спеціальне використання лісових ресурсів для вирубування дерев і чагарників на земельних лісових ділянках видається у випадках, передбачених:</w:t>
            </w:r>
          </w:p>
          <w:p w14:paraId="2951E022"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hyperlink r:id="rId8" w:anchor="n11" w:history="1">
              <w:r w:rsidRPr="00561B9C">
                <w:rPr>
                  <w:rFonts w:ascii="Times New Roman" w:eastAsia="Times New Roman" w:hAnsi="Times New Roman"/>
                  <w:sz w:val="24"/>
                  <w:szCs w:val="24"/>
                  <w:lang w:eastAsia="ru-RU"/>
                </w:rPr>
                <w:t>пунктами 2</w:t>
              </w:r>
            </w:hyperlink>
            <w:r w:rsidRPr="00561B9C">
              <w:rPr>
                <w:rFonts w:ascii="Times New Roman" w:eastAsia="Times New Roman" w:hAnsi="Times New Roman"/>
                <w:sz w:val="24"/>
                <w:szCs w:val="24"/>
                <w:lang w:val="uk-UA" w:eastAsia="ru-RU"/>
              </w:rPr>
              <w:t xml:space="preserve"> </w:t>
            </w:r>
            <w:r w:rsidRPr="00561B9C">
              <w:rPr>
                <w:rFonts w:ascii="Times New Roman" w:eastAsia="Times New Roman" w:hAnsi="Times New Roman"/>
                <w:sz w:val="24"/>
                <w:szCs w:val="24"/>
                <w:lang w:eastAsia="ru-RU"/>
              </w:rPr>
              <w:t>і</w:t>
            </w:r>
            <w:r w:rsidRPr="00561B9C">
              <w:rPr>
                <w:rFonts w:ascii="Times New Roman" w:eastAsia="Times New Roman" w:hAnsi="Times New Roman"/>
                <w:sz w:val="24"/>
                <w:szCs w:val="24"/>
                <w:lang w:val="uk-UA" w:eastAsia="ru-RU"/>
              </w:rPr>
              <w:t xml:space="preserve"> </w:t>
            </w:r>
            <w:hyperlink r:id="rId9" w:anchor="n17" w:history="1">
              <w:r w:rsidRPr="00561B9C">
                <w:rPr>
                  <w:rFonts w:ascii="Times New Roman" w:eastAsia="Times New Roman" w:hAnsi="Times New Roman"/>
                  <w:sz w:val="24"/>
                  <w:szCs w:val="24"/>
                  <w:lang w:eastAsia="ru-RU"/>
                </w:rPr>
                <w:t>3</w:t>
              </w:r>
            </w:hyperlink>
            <w:r w:rsidRPr="00561B9C">
              <w:rPr>
                <w:rFonts w:ascii="Times New Roman" w:eastAsia="Times New Roman" w:hAnsi="Times New Roman"/>
                <w:sz w:val="24"/>
                <w:szCs w:val="24"/>
                <w:lang w:val="uk-UA" w:eastAsia="ru-RU"/>
              </w:rPr>
              <w:t xml:space="preserve"> </w:t>
            </w:r>
            <w:r w:rsidRPr="00561B9C">
              <w:rPr>
                <w:rFonts w:ascii="Times New Roman" w:eastAsia="Times New Roman" w:hAnsi="Times New Roman"/>
                <w:sz w:val="24"/>
                <w:szCs w:val="24"/>
                <w:lang w:eastAsia="ru-RU"/>
              </w:rPr>
              <w:t>цього Порядку, - на проведення інших рубок</w:t>
            </w:r>
            <w:r w:rsidRPr="00561B9C">
              <w:rPr>
                <w:rFonts w:ascii="Times New Roman" w:eastAsia="Times New Roman" w:hAnsi="Times New Roman"/>
                <w:sz w:val="24"/>
                <w:szCs w:val="24"/>
                <w:lang w:val="uk-UA" w:eastAsia="ru-RU"/>
              </w:rPr>
              <w:t xml:space="preserve"> </w:t>
            </w:r>
            <w:r w:rsidRPr="00561B9C">
              <w:rPr>
                <w:rFonts w:ascii="Times New Roman" w:eastAsia="Times New Roman" w:hAnsi="Times New Roman"/>
                <w:b/>
                <w:sz w:val="24"/>
                <w:szCs w:val="24"/>
                <w:lang w:val="uk-UA" w:eastAsia="ru-RU"/>
              </w:rPr>
              <w:t>та робіт</w:t>
            </w:r>
            <w:r w:rsidRPr="00561B9C">
              <w:rPr>
                <w:rFonts w:ascii="Times New Roman" w:eastAsia="Times New Roman" w:hAnsi="Times New Roman"/>
                <w:sz w:val="24"/>
                <w:szCs w:val="24"/>
                <w:lang w:eastAsia="ru-RU"/>
              </w:rPr>
              <w:t>, не пов’язаних з веденням лісового господарства;</w:t>
            </w:r>
          </w:p>
          <w:p w14:paraId="4510315F" w14:textId="77777777" w:rsidR="00D461ED" w:rsidRPr="00561B9C" w:rsidRDefault="00D461ED" w:rsidP="00D461ED">
            <w:pPr>
              <w:shd w:val="clear" w:color="auto" w:fill="FFFFFF"/>
              <w:spacing w:after="0" w:line="240" w:lineRule="auto"/>
              <w:ind w:firstLine="312"/>
              <w:jc w:val="both"/>
              <w:rPr>
                <w:rStyle w:val="rvts23"/>
                <w:rFonts w:ascii="Times New Roman" w:hAnsi="Times New Roman"/>
                <w:bCs/>
                <w:sz w:val="24"/>
                <w:szCs w:val="24"/>
                <w:shd w:val="clear" w:color="auto" w:fill="FFFFFF"/>
              </w:rPr>
            </w:pPr>
            <w:hyperlink r:id="rId10" w:anchor="n21" w:history="1">
              <w:r w:rsidRPr="00561B9C">
                <w:rPr>
                  <w:rFonts w:ascii="Times New Roman" w:eastAsia="Times New Roman" w:hAnsi="Times New Roman"/>
                  <w:sz w:val="24"/>
                  <w:szCs w:val="24"/>
                  <w:lang w:eastAsia="ru-RU"/>
                </w:rPr>
                <w:t>пунктом 4</w:t>
              </w:r>
            </w:hyperlink>
            <w:r w:rsidRPr="00561B9C">
              <w:rPr>
                <w:rFonts w:ascii="Times New Roman" w:eastAsia="Times New Roman" w:hAnsi="Times New Roman"/>
                <w:sz w:val="24"/>
                <w:szCs w:val="24"/>
                <w:lang w:val="uk-UA" w:eastAsia="ru-RU"/>
              </w:rPr>
              <w:t xml:space="preserve"> </w:t>
            </w:r>
            <w:r w:rsidRPr="00561B9C">
              <w:rPr>
                <w:rFonts w:ascii="Times New Roman" w:eastAsia="Times New Roman" w:hAnsi="Times New Roman"/>
                <w:sz w:val="24"/>
                <w:szCs w:val="24"/>
                <w:lang w:eastAsia="ru-RU"/>
              </w:rPr>
              <w:t>цього Порядку, - на проведення інших рубок</w:t>
            </w:r>
            <w:r w:rsidRPr="00561B9C">
              <w:rPr>
                <w:rFonts w:ascii="Times New Roman" w:eastAsia="Times New Roman" w:hAnsi="Times New Roman"/>
                <w:sz w:val="24"/>
                <w:szCs w:val="24"/>
                <w:lang w:val="uk-UA" w:eastAsia="ru-RU"/>
              </w:rPr>
              <w:t xml:space="preserve"> </w:t>
            </w:r>
            <w:r w:rsidRPr="00561B9C">
              <w:rPr>
                <w:rFonts w:ascii="Times New Roman" w:eastAsia="Times New Roman" w:hAnsi="Times New Roman"/>
                <w:b/>
                <w:sz w:val="24"/>
                <w:szCs w:val="24"/>
                <w:lang w:val="uk-UA" w:eastAsia="ru-RU"/>
              </w:rPr>
              <w:t>та робіт</w:t>
            </w:r>
            <w:r w:rsidRPr="00561B9C">
              <w:rPr>
                <w:rFonts w:ascii="Times New Roman" w:eastAsia="Times New Roman" w:hAnsi="Times New Roman"/>
                <w:sz w:val="24"/>
                <w:szCs w:val="24"/>
                <w:lang w:eastAsia="ru-RU"/>
              </w:rPr>
              <w:t>, пов’язаних з веденням лісового господарства.</w:t>
            </w:r>
          </w:p>
        </w:tc>
      </w:tr>
      <w:tr w:rsidR="00D461ED" w:rsidRPr="00561B9C" w14:paraId="5586E5BF" w14:textId="77777777" w:rsidTr="009062AC">
        <w:trPr>
          <w:trHeight w:val="73"/>
        </w:trPr>
        <w:tc>
          <w:tcPr>
            <w:tcW w:w="15734" w:type="dxa"/>
            <w:gridSpan w:val="2"/>
            <w:shd w:val="clear" w:color="auto" w:fill="auto"/>
          </w:tcPr>
          <w:p w14:paraId="3769163D" w14:textId="77777777" w:rsidR="00D461ED" w:rsidRPr="00561B9C" w:rsidRDefault="00D461ED" w:rsidP="00D461ED">
            <w:pPr>
              <w:shd w:val="clear" w:color="auto" w:fill="FFFFFF"/>
              <w:spacing w:after="0" w:line="240" w:lineRule="auto"/>
              <w:ind w:firstLine="312"/>
              <w:jc w:val="center"/>
              <w:rPr>
                <w:rFonts w:ascii="Times New Roman" w:eastAsia="Times New Roman" w:hAnsi="Times New Roman"/>
                <w:b/>
                <w:sz w:val="24"/>
                <w:szCs w:val="24"/>
                <w:lang w:val="uk-UA" w:eastAsia="ru-RU"/>
              </w:rPr>
            </w:pPr>
            <w:r w:rsidRPr="00561B9C">
              <w:rPr>
                <w:rFonts w:ascii="Times New Roman" w:eastAsia="Times New Roman" w:hAnsi="Times New Roman"/>
                <w:b/>
                <w:sz w:val="24"/>
                <w:szCs w:val="24"/>
                <w:lang w:val="uk-UA" w:eastAsia="ru-RU"/>
              </w:rPr>
              <w:t xml:space="preserve">Постанова Кабінету Міністрів України від 12 травня 2023 р. № 483 «Про </w:t>
            </w:r>
            <w:r w:rsidRPr="00561B9C">
              <w:rPr>
                <w:rFonts w:ascii="Times New Roman" w:hAnsi="Times New Roman"/>
                <w:b/>
                <w:bCs/>
                <w:sz w:val="24"/>
                <w:szCs w:val="24"/>
                <w:shd w:val="clear" w:color="auto" w:fill="FFFFFF"/>
              </w:rPr>
              <w:t>реалізацію експериментального проекту щодо видачі спеціального дозволу на спеціальне використання лісових ресурсів (лісорубного квитка) та сертифіката про походження лісоматеріалів та виготовлених з них пиломатеріалів в електронній формі</w:t>
            </w:r>
            <w:r w:rsidRPr="00561B9C">
              <w:rPr>
                <w:rFonts w:ascii="Times New Roman" w:eastAsia="Times New Roman" w:hAnsi="Times New Roman"/>
                <w:b/>
                <w:sz w:val="24"/>
                <w:szCs w:val="24"/>
                <w:lang w:val="uk-UA" w:eastAsia="ru-RU"/>
              </w:rPr>
              <w:t>»</w:t>
            </w:r>
          </w:p>
        </w:tc>
      </w:tr>
      <w:tr w:rsidR="00D461ED" w:rsidRPr="00561B9C" w14:paraId="37A823D4" w14:textId="77777777" w:rsidTr="00694D87">
        <w:trPr>
          <w:trHeight w:val="73"/>
        </w:trPr>
        <w:tc>
          <w:tcPr>
            <w:tcW w:w="7796" w:type="dxa"/>
            <w:shd w:val="clear" w:color="auto" w:fill="auto"/>
          </w:tcPr>
          <w:p w14:paraId="3328A415"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t xml:space="preserve">5. На період реалізації експериментального проекту видача </w:t>
            </w:r>
            <w:r w:rsidRPr="00561B9C">
              <w:rPr>
                <w:rFonts w:ascii="Times New Roman" w:eastAsia="Times New Roman" w:hAnsi="Times New Roman"/>
                <w:sz w:val="24"/>
                <w:szCs w:val="24"/>
                <w:lang w:eastAsia="ru-RU"/>
              </w:rPr>
              <w:lastRenderedPageBreak/>
              <w:t xml:space="preserve">лісорубних квитків, крім випадків, визначених </w:t>
            </w:r>
            <w:hyperlink r:id="rId11" w:anchor="n927" w:tgtFrame="_blank" w:history="1">
              <w:r w:rsidRPr="00561B9C">
                <w:rPr>
                  <w:rFonts w:ascii="Times New Roman" w:eastAsia="Times New Roman" w:hAnsi="Times New Roman"/>
                  <w:sz w:val="24"/>
                  <w:szCs w:val="24"/>
                  <w:lang w:eastAsia="ru-RU"/>
                </w:rPr>
                <w:t>пунктом 6</w:t>
              </w:r>
            </w:hyperlink>
            <w:hyperlink r:id="rId12" w:anchor="n927" w:tgtFrame="_blank" w:history="1">
              <w:r w:rsidRPr="00561B9C">
                <w:rPr>
                  <w:rFonts w:ascii="Times New Roman" w:eastAsia="Times New Roman" w:hAnsi="Times New Roman"/>
                  <w:b/>
                  <w:bCs/>
                  <w:sz w:val="24"/>
                  <w:szCs w:val="24"/>
                  <w:vertAlign w:val="superscript"/>
                  <w:lang w:eastAsia="ru-RU"/>
                </w:rPr>
                <w:t>-4</w:t>
              </w:r>
            </w:hyperlink>
            <w:r w:rsidRPr="00561B9C">
              <w:rPr>
                <w:rFonts w:ascii="Times New Roman" w:eastAsia="Times New Roman" w:hAnsi="Times New Roman"/>
                <w:b/>
                <w:bCs/>
                <w:sz w:val="24"/>
                <w:szCs w:val="24"/>
                <w:vertAlign w:val="superscript"/>
                <w:lang w:eastAsia="ru-RU"/>
              </w:rPr>
              <w:t xml:space="preserve"> </w:t>
            </w:r>
            <w:r w:rsidRPr="00561B9C">
              <w:rPr>
                <w:rFonts w:ascii="Times New Roman" w:eastAsia="Times New Roman" w:hAnsi="Times New Roman"/>
                <w:sz w:val="24"/>
                <w:szCs w:val="24"/>
                <w:lang w:eastAsia="ru-RU"/>
              </w:rPr>
              <w:t>розділу VIII «Прикінцеві положення</w:t>
            </w:r>
            <w:r w:rsidRPr="00561B9C">
              <w:rPr>
                <w:rFonts w:ascii="Times New Roman" w:eastAsia="Times New Roman" w:hAnsi="Times New Roman"/>
                <w:sz w:val="24"/>
                <w:szCs w:val="24"/>
                <w:lang w:val="uk-UA" w:eastAsia="ru-RU"/>
              </w:rPr>
              <w:t>»</w:t>
            </w:r>
            <w:r w:rsidRPr="00561B9C">
              <w:rPr>
                <w:rFonts w:ascii="Times New Roman" w:eastAsia="Times New Roman" w:hAnsi="Times New Roman"/>
                <w:sz w:val="24"/>
                <w:szCs w:val="24"/>
                <w:lang w:eastAsia="ru-RU"/>
              </w:rPr>
              <w:t xml:space="preserve"> Лісового кодексу України, та сертифікатів для здійснення експортних операцій здійснюється виключно згідно із цією постановою.</w:t>
            </w:r>
          </w:p>
          <w:p w14:paraId="392B8F59"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bookmarkStart w:id="2" w:name="n225"/>
            <w:bookmarkStart w:id="3" w:name="n22"/>
            <w:bookmarkEnd w:id="2"/>
            <w:bookmarkEnd w:id="3"/>
            <w:r w:rsidRPr="00561B9C">
              <w:rPr>
                <w:rFonts w:ascii="Times New Roman" w:eastAsia="Times New Roman" w:hAnsi="Times New Roman"/>
                <w:sz w:val="24"/>
                <w:szCs w:val="24"/>
                <w:lang w:eastAsia="ru-RU"/>
              </w:rPr>
              <w:t>Зупинити на період реалізації експериментального проекту дію:</w:t>
            </w:r>
          </w:p>
          <w:p w14:paraId="57271B61"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bookmarkStart w:id="4" w:name="n23"/>
            <w:bookmarkEnd w:id="4"/>
            <w:r w:rsidRPr="00561B9C">
              <w:rPr>
                <w:rFonts w:ascii="Times New Roman" w:eastAsia="Times New Roman" w:hAnsi="Times New Roman"/>
                <w:sz w:val="24"/>
                <w:szCs w:val="24"/>
                <w:lang w:eastAsia="ru-RU"/>
              </w:rPr>
              <w:t>постанови Кабінету Міністрів України від 23 травня 2007 р.</w:t>
            </w:r>
            <w:r w:rsidRPr="00561B9C">
              <w:rPr>
                <w:rFonts w:ascii="Times New Roman" w:eastAsia="Times New Roman" w:hAnsi="Times New Roman"/>
                <w:sz w:val="24"/>
                <w:szCs w:val="24"/>
                <w:lang w:val="uk-UA" w:eastAsia="ru-RU"/>
              </w:rPr>
              <w:t xml:space="preserve"> </w:t>
            </w:r>
            <w:hyperlink r:id="rId13" w:tgtFrame="_blank" w:history="1">
              <w:r w:rsidRPr="00561B9C">
                <w:rPr>
                  <w:rFonts w:ascii="Times New Roman" w:eastAsia="Times New Roman" w:hAnsi="Times New Roman"/>
                  <w:sz w:val="24"/>
                  <w:szCs w:val="24"/>
                  <w:lang w:eastAsia="ru-RU"/>
                </w:rPr>
                <w:t>№ 761</w:t>
              </w:r>
            </w:hyperlink>
            <w:r w:rsidRPr="00561B9C">
              <w:rPr>
                <w:rFonts w:ascii="Times New Roman" w:eastAsia="Times New Roman" w:hAnsi="Times New Roman"/>
                <w:sz w:val="24"/>
                <w:szCs w:val="24"/>
                <w:lang w:val="uk-UA" w:eastAsia="ru-RU"/>
              </w:rPr>
              <w:t xml:space="preserve"> «</w:t>
            </w:r>
            <w:r w:rsidRPr="00561B9C">
              <w:rPr>
                <w:rFonts w:ascii="Times New Roman" w:eastAsia="Times New Roman" w:hAnsi="Times New Roman"/>
                <w:sz w:val="24"/>
                <w:szCs w:val="24"/>
                <w:lang w:eastAsia="ru-RU"/>
              </w:rPr>
              <w:t>Про врегулювання питань щодо спеціального використання лісових ресурсів</w:t>
            </w:r>
            <w:r w:rsidRPr="00561B9C">
              <w:rPr>
                <w:rFonts w:ascii="Times New Roman" w:eastAsia="Times New Roman" w:hAnsi="Times New Roman"/>
                <w:sz w:val="24"/>
                <w:szCs w:val="24"/>
                <w:lang w:val="uk-UA" w:eastAsia="ru-RU"/>
              </w:rPr>
              <w:t>»</w:t>
            </w:r>
            <w:r w:rsidRPr="00561B9C">
              <w:rPr>
                <w:rFonts w:ascii="Times New Roman" w:eastAsia="Times New Roman" w:hAnsi="Times New Roman"/>
                <w:sz w:val="24"/>
                <w:szCs w:val="24"/>
                <w:lang w:eastAsia="ru-RU"/>
              </w:rPr>
              <w:t xml:space="preserve"> (Офіційний вісник України, 2007 р., № 39, ст. 1550) у частині положень щодо видачі лісорубних квитків, визначених Порядком видачі спеціальних дозволів на використання лісових ресурсів (крім пункту 5) та Порядком спеціального використання лісових ресурсів (крім </w:t>
            </w:r>
            <w:r w:rsidRPr="00561B9C">
              <w:rPr>
                <w:rFonts w:ascii="Times New Roman" w:eastAsia="Times New Roman" w:hAnsi="Times New Roman"/>
                <w:i/>
                <w:sz w:val="24"/>
                <w:szCs w:val="24"/>
                <w:lang w:eastAsia="ru-RU"/>
              </w:rPr>
              <w:t>пункту 50</w:t>
            </w:r>
            <w:r w:rsidRPr="00561B9C">
              <w:rPr>
                <w:rFonts w:ascii="Times New Roman" w:eastAsia="Times New Roman" w:hAnsi="Times New Roman"/>
                <w:sz w:val="24"/>
                <w:szCs w:val="24"/>
                <w:lang w:eastAsia="ru-RU"/>
              </w:rPr>
              <w:t>), - через шість місяців з дня набрання чинності цією постановою, крім випадків, визначених</w:t>
            </w:r>
            <w:r w:rsidRPr="00561B9C">
              <w:rPr>
                <w:rFonts w:ascii="Times New Roman" w:eastAsia="Times New Roman" w:hAnsi="Times New Roman"/>
                <w:sz w:val="24"/>
                <w:szCs w:val="24"/>
                <w:lang w:val="uk-UA" w:eastAsia="ru-RU"/>
              </w:rPr>
              <w:t xml:space="preserve"> </w:t>
            </w:r>
            <w:hyperlink r:id="rId14" w:anchor="n927" w:tgtFrame="_blank" w:history="1">
              <w:r w:rsidRPr="00561B9C">
                <w:rPr>
                  <w:rFonts w:ascii="Times New Roman" w:eastAsia="Times New Roman" w:hAnsi="Times New Roman"/>
                  <w:sz w:val="24"/>
                  <w:szCs w:val="24"/>
                  <w:lang w:eastAsia="ru-RU"/>
                </w:rPr>
                <w:t>пунктом 6</w:t>
              </w:r>
            </w:hyperlink>
            <w:hyperlink r:id="rId15" w:anchor="n927" w:tgtFrame="_blank" w:history="1">
              <w:r w:rsidRPr="00561B9C">
                <w:rPr>
                  <w:rFonts w:ascii="Times New Roman" w:eastAsia="Times New Roman" w:hAnsi="Times New Roman"/>
                  <w:b/>
                  <w:bCs/>
                  <w:sz w:val="24"/>
                  <w:szCs w:val="24"/>
                  <w:vertAlign w:val="superscript"/>
                  <w:lang w:eastAsia="ru-RU"/>
                </w:rPr>
                <w:t>-4</w:t>
              </w:r>
            </w:hyperlink>
            <w:r w:rsidRPr="00561B9C">
              <w:rPr>
                <w:rFonts w:ascii="Times New Roman" w:eastAsia="Times New Roman" w:hAnsi="Times New Roman"/>
                <w:b/>
                <w:bCs/>
                <w:sz w:val="24"/>
                <w:szCs w:val="24"/>
                <w:vertAlign w:val="superscript"/>
                <w:lang w:eastAsia="ru-RU"/>
              </w:rPr>
              <w:t xml:space="preserve"> </w:t>
            </w:r>
            <w:r w:rsidRPr="00561B9C">
              <w:rPr>
                <w:rFonts w:ascii="Times New Roman" w:eastAsia="Times New Roman" w:hAnsi="Times New Roman"/>
                <w:sz w:val="24"/>
                <w:szCs w:val="24"/>
                <w:lang w:val="uk-UA" w:eastAsia="ru-RU"/>
              </w:rPr>
              <w:t>р</w:t>
            </w:r>
            <w:r w:rsidRPr="00561B9C">
              <w:rPr>
                <w:rFonts w:ascii="Times New Roman" w:eastAsia="Times New Roman" w:hAnsi="Times New Roman"/>
                <w:sz w:val="24"/>
                <w:szCs w:val="24"/>
                <w:lang w:eastAsia="ru-RU"/>
              </w:rPr>
              <w:t xml:space="preserve">озділу VIII </w:t>
            </w:r>
            <w:r w:rsidRPr="00561B9C">
              <w:rPr>
                <w:rFonts w:ascii="Times New Roman" w:eastAsia="Times New Roman" w:hAnsi="Times New Roman"/>
                <w:sz w:val="24"/>
                <w:szCs w:val="24"/>
                <w:lang w:val="uk-UA" w:eastAsia="ru-RU"/>
              </w:rPr>
              <w:t>«</w:t>
            </w:r>
            <w:r w:rsidRPr="00561B9C">
              <w:rPr>
                <w:rFonts w:ascii="Times New Roman" w:eastAsia="Times New Roman" w:hAnsi="Times New Roman"/>
                <w:sz w:val="24"/>
                <w:szCs w:val="24"/>
                <w:lang w:eastAsia="ru-RU"/>
              </w:rPr>
              <w:t>Прикінцеві положення</w:t>
            </w:r>
            <w:r w:rsidRPr="00561B9C">
              <w:rPr>
                <w:rFonts w:ascii="Times New Roman" w:eastAsia="Times New Roman" w:hAnsi="Times New Roman"/>
                <w:sz w:val="24"/>
                <w:szCs w:val="24"/>
                <w:lang w:val="uk-UA" w:eastAsia="ru-RU"/>
              </w:rPr>
              <w:t>»</w:t>
            </w:r>
            <w:r w:rsidRPr="00561B9C">
              <w:rPr>
                <w:rFonts w:ascii="Times New Roman" w:eastAsia="Times New Roman" w:hAnsi="Times New Roman"/>
                <w:sz w:val="24"/>
                <w:szCs w:val="24"/>
                <w:lang w:eastAsia="ru-RU"/>
              </w:rPr>
              <w:t xml:space="preserve"> Лісового кодексу України;</w:t>
            </w:r>
          </w:p>
          <w:p w14:paraId="12522E1C"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bookmarkStart w:id="5" w:name="n226"/>
            <w:bookmarkEnd w:id="5"/>
            <w:r w:rsidRPr="00561B9C">
              <w:rPr>
                <w:rFonts w:ascii="Times New Roman" w:eastAsia="Times New Roman" w:hAnsi="Times New Roman"/>
                <w:sz w:val="24"/>
                <w:szCs w:val="24"/>
                <w:lang w:eastAsia="ru-RU"/>
              </w:rPr>
              <w:t>…</w:t>
            </w:r>
          </w:p>
        </w:tc>
        <w:tc>
          <w:tcPr>
            <w:tcW w:w="7938" w:type="dxa"/>
            <w:shd w:val="clear" w:color="auto" w:fill="auto"/>
          </w:tcPr>
          <w:p w14:paraId="75BFA1CA"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lastRenderedPageBreak/>
              <w:t xml:space="preserve">5. На період реалізації експериментального проекту видача лісорубних </w:t>
            </w:r>
            <w:r w:rsidRPr="00561B9C">
              <w:rPr>
                <w:rFonts w:ascii="Times New Roman" w:eastAsia="Times New Roman" w:hAnsi="Times New Roman"/>
                <w:sz w:val="24"/>
                <w:szCs w:val="24"/>
                <w:lang w:eastAsia="ru-RU"/>
              </w:rPr>
              <w:lastRenderedPageBreak/>
              <w:t xml:space="preserve">квитків, крім випадків, визначених </w:t>
            </w:r>
            <w:hyperlink r:id="rId16" w:anchor="n927" w:tgtFrame="_blank" w:history="1">
              <w:r w:rsidRPr="00561B9C">
                <w:rPr>
                  <w:rFonts w:ascii="Times New Roman" w:eastAsia="Times New Roman" w:hAnsi="Times New Roman"/>
                  <w:sz w:val="24"/>
                  <w:szCs w:val="24"/>
                  <w:lang w:eastAsia="ru-RU"/>
                </w:rPr>
                <w:t>пунктом 6</w:t>
              </w:r>
            </w:hyperlink>
            <w:hyperlink r:id="rId17" w:anchor="n927" w:tgtFrame="_blank" w:history="1">
              <w:r w:rsidRPr="00561B9C">
                <w:rPr>
                  <w:rFonts w:ascii="Times New Roman" w:eastAsia="Times New Roman" w:hAnsi="Times New Roman"/>
                  <w:b/>
                  <w:bCs/>
                  <w:sz w:val="24"/>
                  <w:szCs w:val="24"/>
                  <w:vertAlign w:val="superscript"/>
                  <w:lang w:eastAsia="ru-RU"/>
                </w:rPr>
                <w:t>-4</w:t>
              </w:r>
            </w:hyperlink>
            <w:r w:rsidRPr="00561B9C">
              <w:rPr>
                <w:rFonts w:ascii="Times New Roman" w:eastAsia="Times New Roman" w:hAnsi="Times New Roman"/>
                <w:b/>
                <w:bCs/>
                <w:sz w:val="24"/>
                <w:szCs w:val="24"/>
                <w:vertAlign w:val="superscript"/>
                <w:lang w:eastAsia="ru-RU"/>
              </w:rPr>
              <w:t xml:space="preserve"> </w:t>
            </w:r>
            <w:r w:rsidRPr="00561B9C">
              <w:rPr>
                <w:rFonts w:ascii="Times New Roman" w:eastAsia="Times New Roman" w:hAnsi="Times New Roman"/>
                <w:sz w:val="24"/>
                <w:szCs w:val="24"/>
                <w:lang w:eastAsia="ru-RU"/>
              </w:rPr>
              <w:t>розділу VIII «Прикінцеві положення</w:t>
            </w:r>
            <w:r w:rsidRPr="00561B9C">
              <w:rPr>
                <w:rFonts w:ascii="Times New Roman" w:eastAsia="Times New Roman" w:hAnsi="Times New Roman"/>
                <w:sz w:val="24"/>
                <w:szCs w:val="24"/>
                <w:lang w:val="uk-UA" w:eastAsia="ru-RU"/>
              </w:rPr>
              <w:t>»</w:t>
            </w:r>
            <w:r w:rsidRPr="00561B9C">
              <w:rPr>
                <w:rFonts w:ascii="Times New Roman" w:eastAsia="Times New Roman" w:hAnsi="Times New Roman"/>
                <w:sz w:val="24"/>
                <w:szCs w:val="24"/>
                <w:lang w:eastAsia="ru-RU"/>
              </w:rPr>
              <w:t xml:space="preserve"> Лісового кодексу України, та сертифікатів для здійснення експортних операцій здійснюється виключно згідно із цією постановою.</w:t>
            </w:r>
          </w:p>
          <w:p w14:paraId="53AEB65F"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p>
          <w:p w14:paraId="70973B3E"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t>Зупинити на період реалізації експериментального проекту дію:</w:t>
            </w:r>
          </w:p>
          <w:p w14:paraId="74C8A677"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t>постанови Кабінету Міністрів України від 23 травня 2007 р.</w:t>
            </w:r>
            <w:r w:rsidRPr="00561B9C">
              <w:rPr>
                <w:rFonts w:ascii="Times New Roman" w:eastAsia="Times New Roman" w:hAnsi="Times New Roman"/>
                <w:sz w:val="24"/>
                <w:szCs w:val="24"/>
                <w:lang w:val="uk-UA" w:eastAsia="ru-RU"/>
              </w:rPr>
              <w:t xml:space="preserve"> </w:t>
            </w:r>
            <w:hyperlink r:id="rId18" w:tgtFrame="_blank" w:history="1">
              <w:r w:rsidRPr="00561B9C">
                <w:rPr>
                  <w:rFonts w:ascii="Times New Roman" w:eastAsia="Times New Roman" w:hAnsi="Times New Roman"/>
                  <w:sz w:val="24"/>
                  <w:szCs w:val="24"/>
                  <w:lang w:eastAsia="ru-RU"/>
                </w:rPr>
                <w:t>№ 761</w:t>
              </w:r>
            </w:hyperlink>
            <w:r w:rsidRPr="00561B9C">
              <w:rPr>
                <w:rFonts w:ascii="Times New Roman" w:eastAsia="Times New Roman" w:hAnsi="Times New Roman"/>
                <w:sz w:val="24"/>
                <w:szCs w:val="24"/>
                <w:lang w:val="uk-UA" w:eastAsia="ru-RU"/>
              </w:rPr>
              <w:t xml:space="preserve"> «</w:t>
            </w:r>
            <w:r w:rsidRPr="00561B9C">
              <w:rPr>
                <w:rFonts w:ascii="Times New Roman" w:eastAsia="Times New Roman" w:hAnsi="Times New Roman"/>
                <w:sz w:val="24"/>
                <w:szCs w:val="24"/>
                <w:lang w:eastAsia="ru-RU"/>
              </w:rPr>
              <w:t>Про врегулювання питань щодо спеціального використання лісових ресурсів</w:t>
            </w:r>
            <w:r w:rsidRPr="00561B9C">
              <w:rPr>
                <w:rFonts w:ascii="Times New Roman" w:eastAsia="Times New Roman" w:hAnsi="Times New Roman"/>
                <w:sz w:val="24"/>
                <w:szCs w:val="24"/>
                <w:lang w:val="uk-UA" w:eastAsia="ru-RU"/>
              </w:rPr>
              <w:t>»</w:t>
            </w:r>
            <w:r w:rsidRPr="00561B9C">
              <w:rPr>
                <w:rFonts w:ascii="Times New Roman" w:eastAsia="Times New Roman" w:hAnsi="Times New Roman"/>
                <w:sz w:val="24"/>
                <w:szCs w:val="24"/>
                <w:lang w:eastAsia="ru-RU"/>
              </w:rPr>
              <w:t xml:space="preserve"> (Офіційний вісник України, 2007 р., № 39, ст. 1550) у частині положень щодо видачі лісорубних квитків, визначених Порядком видачі спеціальних дозволів на використання лісових ресурсів (крім пункту 5) та Порядком спеціального використання лісових ресурсів (крім </w:t>
            </w:r>
            <w:r w:rsidRPr="00561B9C">
              <w:rPr>
                <w:rFonts w:ascii="Times New Roman" w:eastAsia="Times New Roman" w:hAnsi="Times New Roman"/>
                <w:b/>
                <w:sz w:val="24"/>
                <w:szCs w:val="24"/>
                <w:lang w:eastAsia="ru-RU"/>
              </w:rPr>
              <w:t>пункт</w:t>
            </w:r>
            <w:r w:rsidRPr="00561B9C">
              <w:rPr>
                <w:rFonts w:ascii="Times New Roman" w:eastAsia="Times New Roman" w:hAnsi="Times New Roman"/>
                <w:b/>
                <w:sz w:val="24"/>
                <w:szCs w:val="24"/>
                <w:lang w:val="uk-UA" w:eastAsia="ru-RU"/>
              </w:rPr>
              <w:t>ів</w:t>
            </w:r>
            <w:r w:rsidRPr="00561B9C">
              <w:rPr>
                <w:rFonts w:ascii="Times New Roman" w:eastAsia="Times New Roman" w:hAnsi="Times New Roman"/>
                <w:b/>
                <w:sz w:val="24"/>
                <w:szCs w:val="24"/>
                <w:lang w:eastAsia="ru-RU"/>
              </w:rPr>
              <w:t xml:space="preserve"> </w:t>
            </w:r>
            <w:r w:rsidR="00926E7C" w:rsidRPr="00561B9C">
              <w:rPr>
                <w:rFonts w:ascii="Times New Roman" w:eastAsia="Times New Roman" w:hAnsi="Times New Roman"/>
                <w:b/>
                <w:sz w:val="24"/>
                <w:szCs w:val="24"/>
                <w:lang w:eastAsia="ru-RU"/>
              </w:rPr>
              <w:br/>
            </w:r>
            <w:r w:rsidRPr="00561B9C">
              <w:rPr>
                <w:rFonts w:ascii="Times New Roman" w:eastAsia="Times New Roman" w:hAnsi="Times New Roman"/>
                <w:b/>
                <w:sz w:val="24"/>
                <w:szCs w:val="24"/>
                <w:lang w:eastAsia="ru-RU"/>
              </w:rPr>
              <w:t>50</w:t>
            </w:r>
            <w:r w:rsidRPr="00561B9C">
              <w:rPr>
                <w:rFonts w:ascii="Times New Roman" w:eastAsia="Times New Roman" w:hAnsi="Times New Roman"/>
                <w:b/>
                <w:sz w:val="24"/>
                <w:szCs w:val="24"/>
                <w:lang w:val="uk-UA" w:eastAsia="ru-RU"/>
              </w:rPr>
              <w:t>-55</w:t>
            </w:r>
            <w:r w:rsidRPr="00561B9C">
              <w:rPr>
                <w:rFonts w:ascii="Times New Roman" w:eastAsia="Times New Roman" w:hAnsi="Times New Roman"/>
                <w:sz w:val="24"/>
                <w:szCs w:val="24"/>
                <w:lang w:eastAsia="ru-RU"/>
              </w:rPr>
              <w:t>), - через шість місяців з дня набрання чинності цією постановою, крім випадків, визначених</w:t>
            </w:r>
            <w:r w:rsidRPr="00561B9C">
              <w:rPr>
                <w:rFonts w:ascii="Times New Roman" w:eastAsia="Times New Roman" w:hAnsi="Times New Roman"/>
                <w:sz w:val="24"/>
                <w:szCs w:val="24"/>
                <w:lang w:val="uk-UA" w:eastAsia="ru-RU"/>
              </w:rPr>
              <w:t xml:space="preserve"> </w:t>
            </w:r>
            <w:hyperlink r:id="rId19" w:anchor="n927" w:tgtFrame="_blank" w:history="1">
              <w:r w:rsidRPr="00561B9C">
                <w:rPr>
                  <w:rFonts w:ascii="Times New Roman" w:eastAsia="Times New Roman" w:hAnsi="Times New Roman"/>
                  <w:sz w:val="24"/>
                  <w:szCs w:val="24"/>
                  <w:lang w:eastAsia="ru-RU"/>
                </w:rPr>
                <w:t>пунктом 6</w:t>
              </w:r>
            </w:hyperlink>
            <w:hyperlink r:id="rId20" w:anchor="n927" w:tgtFrame="_blank" w:history="1">
              <w:r w:rsidRPr="00561B9C">
                <w:rPr>
                  <w:rFonts w:ascii="Times New Roman" w:eastAsia="Times New Roman" w:hAnsi="Times New Roman"/>
                  <w:b/>
                  <w:bCs/>
                  <w:sz w:val="24"/>
                  <w:szCs w:val="24"/>
                  <w:vertAlign w:val="superscript"/>
                  <w:lang w:eastAsia="ru-RU"/>
                </w:rPr>
                <w:t>-4</w:t>
              </w:r>
            </w:hyperlink>
            <w:r w:rsidRPr="00561B9C">
              <w:rPr>
                <w:rFonts w:ascii="Times New Roman" w:eastAsia="Times New Roman" w:hAnsi="Times New Roman"/>
                <w:b/>
                <w:bCs/>
                <w:sz w:val="24"/>
                <w:szCs w:val="24"/>
                <w:vertAlign w:val="superscript"/>
                <w:lang w:eastAsia="ru-RU"/>
              </w:rPr>
              <w:t xml:space="preserve"> </w:t>
            </w:r>
            <w:r w:rsidRPr="00561B9C">
              <w:rPr>
                <w:rFonts w:ascii="Times New Roman" w:eastAsia="Times New Roman" w:hAnsi="Times New Roman"/>
                <w:sz w:val="24"/>
                <w:szCs w:val="24"/>
                <w:lang w:val="uk-UA" w:eastAsia="ru-RU"/>
              </w:rPr>
              <w:t>р</w:t>
            </w:r>
            <w:r w:rsidRPr="00561B9C">
              <w:rPr>
                <w:rFonts w:ascii="Times New Roman" w:eastAsia="Times New Roman" w:hAnsi="Times New Roman"/>
                <w:sz w:val="24"/>
                <w:szCs w:val="24"/>
                <w:lang w:eastAsia="ru-RU"/>
              </w:rPr>
              <w:t xml:space="preserve">озділу VIII </w:t>
            </w:r>
            <w:r w:rsidRPr="00561B9C">
              <w:rPr>
                <w:rFonts w:ascii="Times New Roman" w:eastAsia="Times New Roman" w:hAnsi="Times New Roman"/>
                <w:sz w:val="24"/>
                <w:szCs w:val="24"/>
                <w:lang w:val="uk-UA" w:eastAsia="ru-RU"/>
              </w:rPr>
              <w:t>«</w:t>
            </w:r>
            <w:r w:rsidRPr="00561B9C">
              <w:rPr>
                <w:rFonts w:ascii="Times New Roman" w:eastAsia="Times New Roman" w:hAnsi="Times New Roman"/>
                <w:sz w:val="24"/>
                <w:szCs w:val="24"/>
                <w:lang w:eastAsia="ru-RU"/>
              </w:rPr>
              <w:t>Прикінцеві положення</w:t>
            </w:r>
            <w:r w:rsidRPr="00561B9C">
              <w:rPr>
                <w:rFonts w:ascii="Times New Roman" w:eastAsia="Times New Roman" w:hAnsi="Times New Roman"/>
                <w:sz w:val="24"/>
                <w:szCs w:val="24"/>
                <w:lang w:val="uk-UA" w:eastAsia="ru-RU"/>
              </w:rPr>
              <w:t>»</w:t>
            </w:r>
            <w:r w:rsidRPr="00561B9C">
              <w:rPr>
                <w:rFonts w:ascii="Times New Roman" w:eastAsia="Times New Roman" w:hAnsi="Times New Roman"/>
                <w:sz w:val="24"/>
                <w:szCs w:val="24"/>
                <w:lang w:eastAsia="ru-RU"/>
              </w:rPr>
              <w:t xml:space="preserve"> Лісового кодексу України;</w:t>
            </w:r>
          </w:p>
          <w:p w14:paraId="50A727A1"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t>…</w:t>
            </w:r>
          </w:p>
        </w:tc>
      </w:tr>
      <w:tr w:rsidR="00D461ED" w:rsidRPr="00561B9C" w14:paraId="0C949A04" w14:textId="77777777" w:rsidTr="00694D87">
        <w:trPr>
          <w:trHeight w:val="73"/>
        </w:trPr>
        <w:tc>
          <w:tcPr>
            <w:tcW w:w="15734" w:type="dxa"/>
            <w:gridSpan w:val="2"/>
            <w:shd w:val="clear" w:color="auto" w:fill="auto"/>
          </w:tcPr>
          <w:p w14:paraId="48735BC6" w14:textId="77777777" w:rsidR="00D461ED" w:rsidRPr="00561B9C" w:rsidRDefault="00D461ED" w:rsidP="00D461ED">
            <w:pPr>
              <w:pStyle w:val="rvps2"/>
              <w:shd w:val="clear" w:color="auto" w:fill="FFFFFF"/>
              <w:spacing w:before="0" w:beforeAutospacing="0" w:after="0" w:afterAutospacing="0"/>
              <w:ind w:firstLine="34"/>
              <w:jc w:val="center"/>
              <w:rPr>
                <w:color w:val="000000"/>
                <w:lang w:val="uk-UA"/>
              </w:rPr>
            </w:pPr>
            <w:r w:rsidRPr="00561B9C">
              <w:rPr>
                <w:rStyle w:val="rvts23"/>
                <w:b/>
                <w:bCs/>
                <w:shd w:val="clear" w:color="auto" w:fill="FFFFFF"/>
              </w:rPr>
              <w:lastRenderedPageBreak/>
              <w:t>П</w:t>
            </w:r>
            <w:r w:rsidRPr="00561B9C">
              <w:rPr>
                <w:rStyle w:val="rvts23"/>
                <w:b/>
                <w:bCs/>
                <w:shd w:val="clear" w:color="auto" w:fill="FFFFFF"/>
                <w:lang w:val="uk-UA"/>
              </w:rPr>
              <w:t>орядок р</w:t>
            </w:r>
            <w:r w:rsidRPr="00561B9C">
              <w:rPr>
                <w:rStyle w:val="rvts23"/>
                <w:b/>
                <w:bCs/>
                <w:shd w:val="clear" w:color="auto" w:fill="FFFFFF"/>
              </w:rPr>
              <w:t>еалізації експериментального проекту щодо видачі спеціального дозволу на спеціальне використання лісових ресурсів (лісорубного квитка) в електронній формі</w:t>
            </w:r>
            <w:r w:rsidRPr="00561B9C">
              <w:rPr>
                <w:rStyle w:val="rvts23"/>
                <w:b/>
                <w:bCs/>
                <w:shd w:val="clear" w:color="auto" w:fill="FFFFFF"/>
                <w:lang w:val="uk-UA"/>
              </w:rPr>
              <w:t>, затверджений постановою Кабінету Міністрів України від 12 травня 2023 р. № 483</w:t>
            </w:r>
          </w:p>
        </w:tc>
      </w:tr>
      <w:tr w:rsidR="00D461ED" w:rsidRPr="00561B9C" w14:paraId="31D2752F" w14:textId="77777777" w:rsidTr="00694D87">
        <w:trPr>
          <w:trHeight w:val="73"/>
        </w:trPr>
        <w:tc>
          <w:tcPr>
            <w:tcW w:w="7796" w:type="dxa"/>
            <w:shd w:val="clear" w:color="auto" w:fill="auto"/>
          </w:tcPr>
          <w:p w14:paraId="3BE55230"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val="uk-UA" w:eastAsia="ru-RU"/>
              </w:rPr>
            </w:pPr>
            <w:r w:rsidRPr="00561B9C">
              <w:rPr>
                <w:rFonts w:ascii="Times New Roman" w:eastAsia="Times New Roman" w:hAnsi="Times New Roman"/>
                <w:sz w:val="24"/>
                <w:szCs w:val="24"/>
                <w:lang w:val="uk-UA" w:eastAsia="ru-RU"/>
              </w:rPr>
              <w:t xml:space="preserve">7. Форми лісорубного квитка, заяви на видачу лісорубного квитка, акта обстеження деревостанів, в яких планується провести рубки формування і </w:t>
            </w:r>
            <w:r w:rsidRPr="00561B9C">
              <w:rPr>
                <w:rFonts w:ascii="Times New Roman" w:eastAsia="Times New Roman" w:hAnsi="Times New Roman"/>
                <w:i/>
                <w:sz w:val="24"/>
                <w:szCs w:val="24"/>
                <w:lang w:val="uk-UA" w:eastAsia="ru-RU"/>
              </w:rPr>
              <w:t>оздоровлення лісів</w:t>
            </w:r>
            <w:r w:rsidRPr="00561B9C">
              <w:rPr>
                <w:rFonts w:ascii="Times New Roman" w:eastAsia="Times New Roman" w:hAnsi="Times New Roman"/>
                <w:sz w:val="24"/>
                <w:szCs w:val="24"/>
                <w:lang w:val="uk-UA" w:eastAsia="ru-RU"/>
              </w:rPr>
              <w:t>, акта відведення лісосіки під час проведення освітлення, прочищення</w:t>
            </w:r>
            <w:r w:rsidRPr="00561B9C">
              <w:rPr>
                <w:rFonts w:ascii="Times New Roman" w:eastAsia="Times New Roman" w:hAnsi="Times New Roman"/>
                <w:i/>
                <w:sz w:val="24"/>
                <w:szCs w:val="24"/>
                <w:lang w:val="uk-UA" w:eastAsia="ru-RU"/>
              </w:rPr>
              <w:t>, а також проріджування</w:t>
            </w:r>
            <w:r w:rsidRPr="00561B9C">
              <w:rPr>
                <w:rFonts w:ascii="Times New Roman" w:eastAsia="Times New Roman" w:hAnsi="Times New Roman"/>
                <w:sz w:val="24"/>
                <w:szCs w:val="24"/>
                <w:lang w:val="uk-UA" w:eastAsia="ru-RU"/>
              </w:rPr>
              <w:t>, відомості чергової лісосіки, плану лісосіки, польової перелікової відомості дерев, призначених для рубки, переліково-оцінювальної відомості (детальна матеріально-грошова оцінка), акта про виявлені розбіжності у матеріалах лісовпорядкування, спеціальної облікової картки на рубки переформування деревостану, заяви на відстрочення лісорубного квитка, заяви на анулювання лісорубного квитка, акта обліку природного поновлення визначає Міндовкілля.</w:t>
            </w:r>
          </w:p>
          <w:p w14:paraId="678EC0E5"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val="uk-UA" w:eastAsia="ru-RU"/>
              </w:rPr>
            </w:pPr>
            <w:bookmarkStart w:id="6" w:name="n53"/>
            <w:bookmarkEnd w:id="6"/>
          </w:p>
          <w:p w14:paraId="6A8AF9A4"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val="uk-UA" w:eastAsia="ru-RU"/>
              </w:rPr>
            </w:pPr>
          </w:p>
          <w:p w14:paraId="7097EA5B"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val="uk-UA" w:eastAsia="ru-RU"/>
              </w:rPr>
              <w:t>…</w:t>
            </w:r>
          </w:p>
        </w:tc>
        <w:tc>
          <w:tcPr>
            <w:tcW w:w="7938" w:type="dxa"/>
            <w:shd w:val="clear" w:color="auto" w:fill="auto"/>
          </w:tcPr>
          <w:p w14:paraId="0F06A6D6"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val="uk-UA" w:eastAsia="ru-RU"/>
              </w:rPr>
            </w:pPr>
            <w:r w:rsidRPr="00561B9C">
              <w:rPr>
                <w:rFonts w:ascii="Times New Roman" w:eastAsia="Times New Roman" w:hAnsi="Times New Roman"/>
                <w:sz w:val="24"/>
                <w:szCs w:val="24"/>
                <w:lang w:val="uk-UA" w:eastAsia="ru-RU"/>
              </w:rPr>
              <w:t>7. Форми лісорубного квитка, заяви на видачу лісорубного квитка, акта обстеження деревостанів, в яких планується провести рубки формування і оздоровлення лісів,</w:t>
            </w:r>
            <w:r w:rsidRPr="00561B9C">
              <w:rPr>
                <w:rFonts w:ascii="Times New Roman" w:hAnsi="Times New Roman"/>
                <w:sz w:val="18"/>
                <w:szCs w:val="18"/>
              </w:rPr>
              <w:t xml:space="preserve"> </w:t>
            </w:r>
            <w:r w:rsidRPr="00561B9C">
              <w:rPr>
                <w:rFonts w:ascii="Times New Roman" w:hAnsi="Times New Roman"/>
                <w:b/>
                <w:sz w:val="24"/>
                <w:szCs w:val="24"/>
              </w:rPr>
              <w:t>інші рубки та роботи, пов’язані і не пов’язані з веденням лісового господарства</w:t>
            </w:r>
            <w:r w:rsidRPr="00561B9C">
              <w:rPr>
                <w:rFonts w:ascii="Times New Roman" w:eastAsia="Times New Roman" w:hAnsi="Times New Roman"/>
                <w:sz w:val="24"/>
                <w:szCs w:val="24"/>
                <w:lang w:val="uk-UA" w:eastAsia="ru-RU"/>
              </w:rPr>
              <w:t xml:space="preserve">, акта відведення лісосіки під час проведення освітлення, прочищення, </w:t>
            </w:r>
            <w:r w:rsidRPr="00561B9C">
              <w:rPr>
                <w:rFonts w:ascii="Times New Roman" w:eastAsia="Times New Roman" w:hAnsi="Times New Roman"/>
                <w:b/>
                <w:sz w:val="24"/>
                <w:szCs w:val="24"/>
                <w:lang w:val="uk-UA" w:eastAsia="ru-RU"/>
              </w:rPr>
              <w:t>проріджування,</w:t>
            </w:r>
            <w:r w:rsidRPr="00561B9C">
              <w:rPr>
                <w:rFonts w:ascii="Times New Roman" w:eastAsia="Times New Roman" w:hAnsi="Times New Roman"/>
                <w:sz w:val="24"/>
                <w:szCs w:val="24"/>
                <w:lang w:val="uk-UA" w:eastAsia="ru-RU"/>
              </w:rPr>
              <w:t xml:space="preserve"> </w:t>
            </w:r>
            <w:r w:rsidRPr="00561B9C">
              <w:rPr>
                <w:rFonts w:ascii="Times New Roman" w:hAnsi="Times New Roman"/>
                <w:b/>
                <w:sz w:val="24"/>
                <w:szCs w:val="24"/>
              </w:rPr>
              <w:t>інш</w:t>
            </w:r>
            <w:r w:rsidRPr="00561B9C">
              <w:rPr>
                <w:rFonts w:ascii="Times New Roman" w:hAnsi="Times New Roman"/>
                <w:b/>
                <w:sz w:val="24"/>
                <w:szCs w:val="24"/>
                <w:lang w:val="uk-UA"/>
              </w:rPr>
              <w:t xml:space="preserve">их </w:t>
            </w:r>
            <w:r w:rsidRPr="00561B9C">
              <w:rPr>
                <w:rFonts w:ascii="Times New Roman" w:hAnsi="Times New Roman"/>
                <w:b/>
                <w:sz w:val="24"/>
                <w:szCs w:val="24"/>
              </w:rPr>
              <w:t>руб</w:t>
            </w:r>
            <w:r w:rsidRPr="00561B9C">
              <w:rPr>
                <w:rFonts w:ascii="Times New Roman" w:hAnsi="Times New Roman"/>
                <w:b/>
                <w:sz w:val="24"/>
                <w:szCs w:val="24"/>
                <w:lang w:val="uk-UA"/>
              </w:rPr>
              <w:t>ок</w:t>
            </w:r>
            <w:r w:rsidRPr="00561B9C">
              <w:rPr>
                <w:rFonts w:ascii="Times New Roman" w:hAnsi="Times New Roman"/>
                <w:b/>
                <w:sz w:val="24"/>
                <w:szCs w:val="24"/>
              </w:rPr>
              <w:t xml:space="preserve"> та роб</w:t>
            </w:r>
            <w:r w:rsidRPr="00561B9C">
              <w:rPr>
                <w:rFonts w:ascii="Times New Roman" w:hAnsi="Times New Roman"/>
                <w:b/>
                <w:sz w:val="24"/>
                <w:szCs w:val="24"/>
                <w:lang w:val="uk-UA"/>
              </w:rPr>
              <w:t>і</w:t>
            </w:r>
            <w:r w:rsidRPr="00561B9C">
              <w:rPr>
                <w:rFonts w:ascii="Times New Roman" w:hAnsi="Times New Roman"/>
                <w:b/>
                <w:sz w:val="24"/>
                <w:szCs w:val="24"/>
              </w:rPr>
              <w:t>т, пов’язан</w:t>
            </w:r>
            <w:r w:rsidRPr="00561B9C">
              <w:rPr>
                <w:rFonts w:ascii="Times New Roman" w:hAnsi="Times New Roman"/>
                <w:b/>
                <w:sz w:val="24"/>
                <w:szCs w:val="24"/>
                <w:lang w:val="uk-UA"/>
              </w:rPr>
              <w:t>их</w:t>
            </w:r>
            <w:r w:rsidRPr="00561B9C">
              <w:rPr>
                <w:rFonts w:ascii="Times New Roman" w:hAnsi="Times New Roman"/>
                <w:b/>
                <w:sz w:val="24"/>
                <w:szCs w:val="24"/>
              </w:rPr>
              <w:t xml:space="preserve"> і не пов’язан</w:t>
            </w:r>
            <w:r w:rsidRPr="00561B9C">
              <w:rPr>
                <w:rFonts w:ascii="Times New Roman" w:hAnsi="Times New Roman"/>
                <w:b/>
                <w:sz w:val="24"/>
                <w:szCs w:val="24"/>
                <w:lang w:val="uk-UA"/>
              </w:rPr>
              <w:t>их</w:t>
            </w:r>
            <w:r w:rsidRPr="00561B9C">
              <w:rPr>
                <w:rFonts w:ascii="Times New Roman" w:hAnsi="Times New Roman"/>
                <w:b/>
                <w:sz w:val="24"/>
                <w:szCs w:val="24"/>
              </w:rPr>
              <w:t xml:space="preserve"> з веденням лісового господарства</w:t>
            </w:r>
            <w:r w:rsidRPr="00561B9C">
              <w:rPr>
                <w:rFonts w:ascii="Times New Roman" w:hAnsi="Times New Roman"/>
                <w:b/>
                <w:sz w:val="24"/>
                <w:szCs w:val="24"/>
                <w:lang w:val="uk-UA"/>
              </w:rPr>
              <w:t>,</w:t>
            </w:r>
            <w:r w:rsidRPr="00561B9C">
              <w:rPr>
                <w:rFonts w:ascii="Times New Roman" w:eastAsia="Times New Roman" w:hAnsi="Times New Roman"/>
                <w:sz w:val="24"/>
                <w:szCs w:val="24"/>
                <w:lang w:val="uk-UA" w:eastAsia="ru-RU"/>
              </w:rPr>
              <w:t xml:space="preserve"> відомості чергової лісосіки, плану лісосіки, польової перелікової відомості дерев, призначених для рубки, переліково-оцінювальної відомості (детальна матеріально-грошова оцінка), акта про виявлені розбіжності у матеріалах лісовпорядкування, спеціальної облікової картки на рубки переформування деревостану, заяви на відстрочення лісорубного квитка, заяви на анулювання лісорубного квитка, акта обліку природного поновлення визначає Міндовкілля.</w:t>
            </w:r>
          </w:p>
          <w:p w14:paraId="0D3B2A4D"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val="uk-UA" w:eastAsia="ru-RU"/>
              </w:rPr>
              <w:t>…</w:t>
            </w:r>
          </w:p>
        </w:tc>
      </w:tr>
      <w:tr w:rsidR="00D461ED" w:rsidRPr="00561B9C" w14:paraId="1890285F" w14:textId="77777777" w:rsidTr="00694D87">
        <w:trPr>
          <w:trHeight w:val="73"/>
        </w:trPr>
        <w:tc>
          <w:tcPr>
            <w:tcW w:w="7796" w:type="dxa"/>
            <w:shd w:val="clear" w:color="auto" w:fill="auto"/>
          </w:tcPr>
          <w:p w14:paraId="71E6622A"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val="uk-UA" w:eastAsia="ru-RU"/>
              </w:rPr>
            </w:pPr>
            <w:r w:rsidRPr="00561B9C">
              <w:rPr>
                <w:rFonts w:ascii="Times New Roman" w:eastAsia="Times New Roman" w:hAnsi="Times New Roman"/>
                <w:sz w:val="24"/>
                <w:szCs w:val="24"/>
                <w:lang w:val="uk-UA" w:eastAsia="ru-RU"/>
              </w:rPr>
              <w:t>11. Для видачі лісорубного квитка на рубки формування і оздоровлення лісів (крім санітарних рубок) та/або здійснення інших заходів з формування і оздоровлення лісів подаються такі документи:</w:t>
            </w:r>
          </w:p>
          <w:p w14:paraId="2E50DA26"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bookmarkStart w:id="7" w:name="n68"/>
            <w:bookmarkEnd w:id="7"/>
            <w:r w:rsidRPr="00561B9C">
              <w:rPr>
                <w:rFonts w:ascii="Times New Roman" w:eastAsia="Times New Roman" w:hAnsi="Times New Roman"/>
                <w:sz w:val="24"/>
                <w:szCs w:val="24"/>
                <w:lang w:eastAsia="ru-RU"/>
              </w:rPr>
              <w:t>заява на видачу лісорубного квитка;</w:t>
            </w:r>
          </w:p>
          <w:p w14:paraId="6ECDA511"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bookmarkStart w:id="8" w:name="n69"/>
            <w:bookmarkEnd w:id="8"/>
            <w:r w:rsidRPr="00561B9C">
              <w:rPr>
                <w:rFonts w:ascii="Times New Roman" w:eastAsia="Times New Roman" w:hAnsi="Times New Roman"/>
                <w:sz w:val="24"/>
                <w:szCs w:val="24"/>
                <w:lang w:eastAsia="ru-RU"/>
              </w:rPr>
              <w:t>відомість чергової лісосіки;</w:t>
            </w:r>
          </w:p>
          <w:p w14:paraId="62425F08"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bookmarkStart w:id="9" w:name="n70"/>
            <w:bookmarkEnd w:id="9"/>
            <w:r w:rsidRPr="00561B9C">
              <w:rPr>
                <w:rFonts w:ascii="Times New Roman" w:eastAsia="Times New Roman" w:hAnsi="Times New Roman"/>
                <w:sz w:val="24"/>
                <w:szCs w:val="24"/>
                <w:lang w:eastAsia="ru-RU"/>
              </w:rPr>
              <w:t>план лісосіки;</w:t>
            </w:r>
          </w:p>
          <w:p w14:paraId="27449870"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bookmarkStart w:id="10" w:name="n71"/>
            <w:bookmarkEnd w:id="10"/>
            <w:r w:rsidRPr="00561B9C">
              <w:rPr>
                <w:rFonts w:ascii="Times New Roman" w:eastAsia="Times New Roman" w:hAnsi="Times New Roman"/>
                <w:sz w:val="24"/>
                <w:szCs w:val="24"/>
                <w:lang w:eastAsia="ru-RU"/>
              </w:rPr>
              <w:lastRenderedPageBreak/>
              <w:t>копія таксаційного опису ділянки, що проектується під рубку, складеного відповідно до</w:t>
            </w:r>
            <w:r w:rsidRPr="00561B9C">
              <w:rPr>
                <w:rFonts w:ascii="Times New Roman" w:eastAsia="Times New Roman" w:hAnsi="Times New Roman"/>
                <w:sz w:val="24"/>
                <w:szCs w:val="24"/>
                <w:lang w:val="uk-UA" w:eastAsia="ru-RU"/>
              </w:rPr>
              <w:t xml:space="preserve"> </w:t>
            </w:r>
            <w:hyperlink r:id="rId21" w:anchor="n9" w:tgtFrame="_blank" w:history="1">
              <w:r w:rsidRPr="00561B9C">
                <w:rPr>
                  <w:rFonts w:ascii="Times New Roman" w:eastAsia="Times New Roman" w:hAnsi="Times New Roman"/>
                  <w:sz w:val="24"/>
                  <w:szCs w:val="24"/>
                  <w:lang w:eastAsia="ru-RU"/>
                </w:rPr>
                <w:t>Порядку здійснення лісовпорядкування</w:t>
              </w:r>
            </w:hyperlink>
            <w:r w:rsidRPr="00561B9C">
              <w:rPr>
                <w:rFonts w:ascii="Times New Roman" w:eastAsia="Times New Roman" w:hAnsi="Times New Roman"/>
                <w:sz w:val="24"/>
                <w:szCs w:val="24"/>
                <w:lang w:eastAsia="ru-RU"/>
              </w:rPr>
              <w:t xml:space="preserve">, затвердженого постановою Кабінету Міністрів України від 7 лютого </w:t>
            </w:r>
            <w:r w:rsidRPr="00561B9C">
              <w:rPr>
                <w:rFonts w:ascii="Times New Roman" w:eastAsia="Times New Roman" w:hAnsi="Times New Roman"/>
                <w:i/>
                <w:sz w:val="24"/>
                <w:szCs w:val="24"/>
                <w:lang w:eastAsia="ru-RU"/>
              </w:rPr>
              <w:t>2023 р. № 112</w:t>
            </w:r>
            <w:r w:rsidRPr="00561B9C">
              <w:rPr>
                <w:rFonts w:ascii="Times New Roman" w:eastAsia="Times New Roman" w:hAnsi="Times New Roman"/>
                <w:sz w:val="24"/>
                <w:szCs w:val="24"/>
                <w:lang w:eastAsia="ru-RU"/>
              </w:rPr>
              <w:t>.</w:t>
            </w:r>
          </w:p>
          <w:p w14:paraId="0D98D50F"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bookmarkStart w:id="11" w:name="n72"/>
            <w:bookmarkEnd w:id="11"/>
          </w:p>
          <w:p w14:paraId="3B326828"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p>
          <w:p w14:paraId="17D299DB"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p>
          <w:p w14:paraId="05651970"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p>
          <w:p w14:paraId="128D9DFB"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t>У разі видачі лісорубного квитка на проведення рубок на територіях та об’єктах природо-заповідного фонду, передбаченого</w:t>
            </w:r>
            <w:r w:rsidRPr="00561B9C">
              <w:rPr>
                <w:rFonts w:ascii="Times New Roman" w:eastAsia="Times New Roman" w:hAnsi="Times New Roman"/>
                <w:sz w:val="24"/>
                <w:szCs w:val="24"/>
                <w:lang w:val="uk-UA" w:eastAsia="ru-RU"/>
              </w:rPr>
              <w:t xml:space="preserve"> </w:t>
            </w:r>
            <w:hyperlink r:id="rId22" w:tgtFrame="_blank" w:history="1">
              <w:r w:rsidRPr="00561B9C">
                <w:rPr>
                  <w:rFonts w:ascii="Times New Roman" w:eastAsia="Times New Roman" w:hAnsi="Times New Roman"/>
                  <w:sz w:val="24"/>
                  <w:szCs w:val="24"/>
                  <w:lang w:eastAsia="ru-RU"/>
                </w:rPr>
                <w:t>Законом України</w:t>
              </w:r>
            </w:hyperlink>
            <w:r w:rsidRPr="00561B9C">
              <w:rPr>
                <w:rFonts w:ascii="Times New Roman" w:eastAsia="Times New Roman" w:hAnsi="Times New Roman"/>
                <w:sz w:val="24"/>
                <w:szCs w:val="24"/>
                <w:lang w:val="uk-UA" w:eastAsia="ru-RU"/>
              </w:rPr>
              <w:t xml:space="preserve"> «</w:t>
            </w:r>
            <w:r w:rsidRPr="00561B9C">
              <w:rPr>
                <w:rFonts w:ascii="Times New Roman" w:eastAsia="Times New Roman" w:hAnsi="Times New Roman"/>
                <w:sz w:val="24"/>
                <w:szCs w:val="24"/>
                <w:lang w:eastAsia="ru-RU"/>
              </w:rPr>
              <w:t>Про природно-заповідний фонд України», необхідна обов’язкова наявність таких документів:</w:t>
            </w:r>
          </w:p>
          <w:p w14:paraId="5DF253D0"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bookmarkStart w:id="12" w:name="n73"/>
            <w:bookmarkEnd w:id="12"/>
            <w:r w:rsidRPr="00561B9C">
              <w:rPr>
                <w:rFonts w:ascii="Times New Roman" w:eastAsia="Times New Roman" w:hAnsi="Times New Roman"/>
                <w:sz w:val="24"/>
                <w:szCs w:val="24"/>
                <w:lang w:eastAsia="ru-RU"/>
              </w:rPr>
              <w:t>ліміту на спеціальне використання природних ресурсів у межах територій та об’єктів природно-заповідного фонду;</w:t>
            </w:r>
          </w:p>
          <w:p w14:paraId="34864428"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bookmarkStart w:id="13" w:name="n74"/>
            <w:bookmarkEnd w:id="13"/>
            <w:r w:rsidRPr="00561B9C">
              <w:rPr>
                <w:rFonts w:ascii="Times New Roman" w:eastAsia="Times New Roman" w:hAnsi="Times New Roman"/>
                <w:sz w:val="24"/>
                <w:szCs w:val="24"/>
                <w:lang w:eastAsia="ru-RU"/>
              </w:rPr>
              <w:t>дозволу на спеціальне використання природних ресурсів у межах територій та об’єктів природно-заповідного фонду.</w:t>
            </w:r>
          </w:p>
          <w:p w14:paraId="1DF17419"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bookmarkStart w:id="14" w:name="n75"/>
            <w:bookmarkEnd w:id="14"/>
            <w:r w:rsidRPr="00561B9C">
              <w:rPr>
                <w:rFonts w:ascii="Times New Roman" w:eastAsia="Times New Roman" w:hAnsi="Times New Roman"/>
                <w:sz w:val="24"/>
                <w:szCs w:val="24"/>
                <w:lang w:eastAsia="ru-RU"/>
              </w:rPr>
              <w:t>Якщо діаметр дерев на висоті 1,3 метра, що призначаються для рубки, становить 8 сантиметрів і більше, додатково подаються польова перелікова відомість дерев, призначених для рубки, та переліково-оцінювальна відомість (детальна матеріально-грошова оцінка).</w:t>
            </w:r>
          </w:p>
          <w:p w14:paraId="52FF9416"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bookmarkStart w:id="15" w:name="n76"/>
            <w:bookmarkEnd w:id="15"/>
            <w:r w:rsidRPr="00561B9C">
              <w:rPr>
                <w:rFonts w:ascii="Times New Roman" w:eastAsia="Times New Roman" w:hAnsi="Times New Roman"/>
                <w:sz w:val="24"/>
                <w:szCs w:val="24"/>
                <w:lang w:eastAsia="ru-RU"/>
              </w:rPr>
              <w:t xml:space="preserve">Якщо діаметр дерев на висоті 1,3 метра, що призначаються для рубки, становить менше 8 сантиметрів, додатково подається акт відведення лісосіки під час проведення освітлення, прочищення, </w:t>
            </w:r>
            <w:r w:rsidRPr="00561B9C">
              <w:rPr>
                <w:rFonts w:ascii="Times New Roman" w:eastAsia="Times New Roman" w:hAnsi="Times New Roman"/>
                <w:i/>
                <w:sz w:val="24"/>
                <w:szCs w:val="24"/>
                <w:lang w:eastAsia="ru-RU"/>
              </w:rPr>
              <w:t>а також проріджування</w:t>
            </w:r>
            <w:r w:rsidRPr="00561B9C">
              <w:rPr>
                <w:rFonts w:ascii="Times New Roman" w:eastAsia="Times New Roman" w:hAnsi="Times New Roman"/>
                <w:sz w:val="24"/>
                <w:szCs w:val="24"/>
                <w:lang w:eastAsia="ru-RU"/>
              </w:rPr>
              <w:t>.</w:t>
            </w:r>
          </w:p>
          <w:p w14:paraId="31E0E1E4"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bookmarkStart w:id="16" w:name="n77"/>
            <w:bookmarkEnd w:id="16"/>
          </w:p>
          <w:p w14:paraId="1B46AFC3"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t>Для проведення рубки переформування додатково подаються:</w:t>
            </w:r>
          </w:p>
          <w:p w14:paraId="01D18DB5"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bookmarkStart w:id="17" w:name="n78"/>
            <w:bookmarkEnd w:id="17"/>
            <w:r w:rsidRPr="00561B9C">
              <w:rPr>
                <w:rFonts w:ascii="Times New Roman" w:eastAsia="Times New Roman" w:hAnsi="Times New Roman"/>
                <w:sz w:val="24"/>
                <w:szCs w:val="24"/>
                <w:lang w:eastAsia="ru-RU"/>
              </w:rPr>
              <w:t>спеціальна облікова картка;</w:t>
            </w:r>
          </w:p>
          <w:p w14:paraId="5F35FF44"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bookmarkStart w:id="18" w:name="n79"/>
            <w:bookmarkEnd w:id="18"/>
            <w:r w:rsidRPr="00561B9C">
              <w:rPr>
                <w:rFonts w:ascii="Times New Roman" w:eastAsia="Times New Roman" w:hAnsi="Times New Roman"/>
                <w:sz w:val="24"/>
                <w:szCs w:val="24"/>
                <w:lang w:eastAsia="ru-RU"/>
              </w:rPr>
              <w:t>акт обліку природного поновлення.</w:t>
            </w:r>
          </w:p>
          <w:p w14:paraId="358EBB7B"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bookmarkStart w:id="19" w:name="n80"/>
            <w:bookmarkEnd w:id="19"/>
            <w:r w:rsidRPr="00561B9C">
              <w:rPr>
                <w:rFonts w:ascii="Times New Roman" w:eastAsia="Times New Roman" w:hAnsi="Times New Roman"/>
                <w:sz w:val="24"/>
                <w:szCs w:val="24"/>
                <w:lang w:eastAsia="ru-RU"/>
              </w:rPr>
              <w:t>Для проведення лісовідновних рубок додатково подається акт обліку природного поновлення.</w:t>
            </w:r>
          </w:p>
          <w:p w14:paraId="3FBB3E1E"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bookmarkStart w:id="20" w:name="n81"/>
            <w:bookmarkEnd w:id="20"/>
            <w:r w:rsidRPr="00561B9C">
              <w:rPr>
                <w:rFonts w:ascii="Times New Roman" w:eastAsia="Times New Roman" w:hAnsi="Times New Roman"/>
                <w:sz w:val="24"/>
                <w:szCs w:val="24"/>
                <w:lang w:eastAsia="ru-RU"/>
              </w:rPr>
              <w:t>У випадку, передбаченому</w:t>
            </w:r>
            <w:r w:rsidRPr="00561B9C">
              <w:rPr>
                <w:rFonts w:ascii="Times New Roman" w:eastAsia="Times New Roman" w:hAnsi="Times New Roman"/>
                <w:sz w:val="24"/>
                <w:szCs w:val="24"/>
                <w:lang w:val="uk-UA" w:eastAsia="ru-RU"/>
              </w:rPr>
              <w:t xml:space="preserve"> </w:t>
            </w:r>
            <w:hyperlink r:id="rId23" w:tgtFrame="_blank" w:history="1">
              <w:r w:rsidRPr="00561B9C">
                <w:rPr>
                  <w:rFonts w:ascii="Times New Roman" w:eastAsia="Times New Roman" w:hAnsi="Times New Roman"/>
                  <w:sz w:val="24"/>
                  <w:szCs w:val="24"/>
                  <w:lang w:eastAsia="ru-RU"/>
                </w:rPr>
                <w:t>пунктом 4</w:t>
              </w:r>
            </w:hyperlink>
            <w:r w:rsidRPr="00561B9C">
              <w:rPr>
                <w:rFonts w:ascii="Times New Roman" w:eastAsia="Times New Roman" w:hAnsi="Times New Roman"/>
                <w:sz w:val="24"/>
                <w:szCs w:val="24"/>
                <w:lang w:val="uk-UA" w:eastAsia="ru-RU"/>
              </w:rPr>
              <w:t xml:space="preserve"> </w:t>
            </w:r>
            <w:r w:rsidRPr="00561B9C">
              <w:rPr>
                <w:rFonts w:ascii="Times New Roman" w:eastAsia="Times New Roman" w:hAnsi="Times New Roman"/>
                <w:sz w:val="24"/>
                <w:szCs w:val="24"/>
                <w:lang w:eastAsia="ru-RU"/>
              </w:rPr>
              <w:t xml:space="preserve">Правил поліпшення якісного складу лісів, затверджених постановою Кабінету Міністрів України від 12 травня 2007 р. № 724 (Офіційний вісник України, 2007 р., № 37, </w:t>
            </w:r>
            <w:r w:rsidRPr="00561B9C">
              <w:rPr>
                <w:rFonts w:ascii="Times New Roman" w:eastAsia="Times New Roman" w:hAnsi="Times New Roman"/>
                <w:sz w:val="24"/>
                <w:szCs w:val="24"/>
                <w:lang w:eastAsia="ru-RU"/>
              </w:rPr>
              <w:br/>
              <w:t xml:space="preserve">ст. 1478), додатково подається акт обстеження деревостанів, в яких планується провести рубки формування і </w:t>
            </w:r>
            <w:r w:rsidRPr="00561B9C">
              <w:rPr>
                <w:rFonts w:ascii="Times New Roman" w:eastAsia="Times New Roman" w:hAnsi="Times New Roman"/>
                <w:i/>
                <w:sz w:val="24"/>
                <w:szCs w:val="24"/>
                <w:lang w:eastAsia="ru-RU"/>
              </w:rPr>
              <w:t>оздоровлення лісів</w:t>
            </w:r>
            <w:r w:rsidRPr="00561B9C">
              <w:rPr>
                <w:rFonts w:ascii="Times New Roman" w:eastAsia="Times New Roman" w:hAnsi="Times New Roman"/>
                <w:sz w:val="24"/>
                <w:szCs w:val="24"/>
                <w:lang w:eastAsia="ru-RU"/>
              </w:rPr>
              <w:t xml:space="preserve">, який повинен містити інформацію про </w:t>
            </w:r>
            <w:r w:rsidRPr="00561B9C">
              <w:rPr>
                <w:rFonts w:ascii="Times New Roman" w:eastAsia="Times New Roman" w:hAnsi="Times New Roman"/>
                <w:i/>
                <w:sz w:val="24"/>
                <w:szCs w:val="24"/>
                <w:lang w:eastAsia="ru-RU"/>
              </w:rPr>
              <w:t>підстави для проведення рубки</w:t>
            </w:r>
            <w:r w:rsidRPr="00561B9C">
              <w:rPr>
                <w:rFonts w:ascii="Times New Roman" w:eastAsia="Times New Roman" w:hAnsi="Times New Roman"/>
                <w:sz w:val="24"/>
                <w:szCs w:val="24"/>
                <w:lang w:eastAsia="ru-RU"/>
              </w:rPr>
              <w:t xml:space="preserve"> та про повідомлення органу виконавчої влади з питань охорони навколишнього </w:t>
            </w:r>
            <w:r w:rsidRPr="00561B9C">
              <w:rPr>
                <w:rFonts w:ascii="Times New Roman" w:eastAsia="Times New Roman" w:hAnsi="Times New Roman"/>
                <w:sz w:val="24"/>
                <w:szCs w:val="24"/>
                <w:lang w:eastAsia="ru-RU"/>
              </w:rPr>
              <w:lastRenderedPageBreak/>
              <w:t>природного середовища Автономної Республіки Крим, обласних, Київської та Севастопольської міських держадміністрацій.</w:t>
            </w:r>
          </w:p>
          <w:p w14:paraId="0D4AD5F9" w14:textId="77777777" w:rsidR="00E01AC7" w:rsidRPr="00561B9C" w:rsidRDefault="00E01AC7" w:rsidP="00D461ED">
            <w:pPr>
              <w:shd w:val="clear" w:color="auto" w:fill="FFFFFF"/>
              <w:spacing w:after="0" w:line="240" w:lineRule="auto"/>
              <w:ind w:firstLine="312"/>
              <w:jc w:val="both"/>
              <w:rPr>
                <w:rFonts w:ascii="Times New Roman" w:eastAsia="Times New Roman" w:hAnsi="Times New Roman"/>
                <w:sz w:val="24"/>
                <w:szCs w:val="24"/>
                <w:lang w:eastAsia="ru-RU"/>
              </w:rPr>
            </w:pPr>
          </w:p>
          <w:p w14:paraId="0AFF7977" w14:textId="77777777" w:rsidR="00E01AC7" w:rsidRPr="00561B9C" w:rsidRDefault="00E01AC7" w:rsidP="00D461ED">
            <w:pPr>
              <w:shd w:val="clear" w:color="auto" w:fill="FFFFFF"/>
              <w:spacing w:after="0" w:line="240" w:lineRule="auto"/>
              <w:ind w:firstLine="312"/>
              <w:jc w:val="both"/>
              <w:rPr>
                <w:rFonts w:ascii="Times New Roman" w:eastAsia="Times New Roman" w:hAnsi="Times New Roman"/>
                <w:sz w:val="24"/>
                <w:szCs w:val="24"/>
                <w:lang w:eastAsia="ru-RU"/>
              </w:rPr>
            </w:pPr>
          </w:p>
          <w:p w14:paraId="05E39311" w14:textId="77777777" w:rsidR="00E01AC7" w:rsidRPr="00561B9C" w:rsidRDefault="00E01AC7" w:rsidP="00D461ED">
            <w:pPr>
              <w:shd w:val="clear" w:color="auto" w:fill="FFFFFF"/>
              <w:spacing w:after="0" w:line="240" w:lineRule="auto"/>
              <w:ind w:firstLine="312"/>
              <w:jc w:val="both"/>
              <w:rPr>
                <w:rFonts w:ascii="Times New Roman" w:eastAsia="Times New Roman" w:hAnsi="Times New Roman"/>
                <w:sz w:val="24"/>
                <w:szCs w:val="24"/>
                <w:lang w:eastAsia="ru-RU"/>
              </w:rPr>
            </w:pPr>
          </w:p>
          <w:p w14:paraId="068D9592" w14:textId="77777777" w:rsidR="00E01AC7" w:rsidRPr="00561B9C" w:rsidRDefault="00E01AC7" w:rsidP="00D461ED">
            <w:pPr>
              <w:shd w:val="clear" w:color="auto" w:fill="FFFFFF"/>
              <w:spacing w:after="0" w:line="240" w:lineRule="auto"/>
              <w:ind w:firstLine="312"/>
              <w:jc w:val="both"/>
              <w:rPr>
                <w:rFonts w:ascii="Times New Roman" w:eastAsia="Times New Roman" w:hAnsi="Times New Roman"/>
                <w:sz w:val="24"/>
                <w:szCs w:val="24"/>
                <w:lang w:eastAsia="ru-RU"/>
              </w:rPr>
            </w:pPr>
          </w:p>
          <w:p w14:paraId="00AFC3D5" w14:textId="77777777" w:rsidR="00E01AC7" w:rsidRPr="00561B9C" w:rsidRDefault="00E01AC7" w:rsidP="00D461ED">
            <w:pPr>
              <w:shd w:val="clear" w:color="auto" w:fill="FFFFFF"/>
              <w:spacing w:after="0" w:line="240" w:lineRule="auto"/>
              <w:ind w:firstLine="312"/>
              <w:jc w:val="both"/>
              <w:rPr>
                <w:b/>
                <w:lang w:val="uk-UA"/>
              </w:rPr>
            </w:pPr>
            <w:r w:rsidRPr="00561B9C">
              <w:rPr>
                <w:rFonts w:ascii="Times New Roman" w:eastAsia="Times New Roman" w:hAnsi="Times New Roman"/>
                <w:b/>
                <w:sz w:val="24"/>
                <w:szCs w:val="24"/>
                <w:lang w:val="uk-UA" w:eastAsia="ru-RU"/>
              </w:rPr>
              <w:t>Відсутній</w:t>
            </w:r>
          </w:p>
        </w:tc>
        <w:tc>
          <w:tcPr>
            <w:tcW w:w="7938" w:type="dxa"/>
            <w:shd w:val="clear" w:color="auto" w:fill="auto"/>
          </w:tcPr>
          <w:p w14:paraId="71F861EC"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val="uk-UA" w:eastAsia="ru-RU"/>
              </w:rPr>
            </w:pPr>
            <w:r w:rsidRPr="00561B9C">
              <w:rPr>
                <w:rFonts w:ascii="Times New Roman" w:eastAsia="Times New Roman" w:hAnsi="Times New Roman"/>
                <w:sz w:val="24"/>
                <w:szCs w:val="24"/>
                <w:lang w:val="uk-UA" w:eastAsia="ru-RU"/>
              </w:rPr>
              <w:lastRenderedPageBreak/>
              <w:t>11. Для видачі лісорубного квитка на рубки формування і оздоровлення лісів (крім санітарних рубок) та/або здійснення інших заходів з формування і оздоровлення лісів подаються такі документи:</w:t>
            </w:r>
          </w:p>
          <w:p w14:paraId="60D186A1"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t>заява на видачу лісорубного квитка;</w:t>
            </w:r>
          </w:p>
          <w:p w14:paraId="6126C972"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t>відомість чергової лісосіки;</w:t>
            </w:r>
          </w:p>
          <w:p w14:paraId="280AF707"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t>план лісосіки;</w:t>
            </w:r>
          </w:p>
          <w:p w14:paraId="47B38E80"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val="uk-UA" w:eastAsia="ru-RU"/>
              </w:rPr>
            </w:pPr>
            <w:r w:rsidRPr="00561B9C">
              <w:rPr>
                <w:rFonts w:ascii="Times New Roman" w:eastAsia="Times New Roman" w:hAnsi="Times New Roman"/>
                <w:sz w:val="24"/>
                <w:szCs w:val="24"/>
                <w:lang w:eastAsia="ru-RU"/>
              </w:rPr>
              <w:lastRenderedPageBreak/>
              <w:t>копія таксаційного опису ділянки, що проектується під рубку, складеного відповідно до</w:t>
            </w:r>
            <w:r w:rsidRPr="00561B9C">
              <w:rPr>
                <w:rFonts w:ascii="Times New Roman" w:eastAsia="Times New Roman" w:hAnsi="Times New Roman"/>
                <w:sz w:val="24"/>
                <w:szCs w:val="24"/>
                <w:lang w:val="uk-UA" w:eastAsia="ru-RU"/>
              </w:rPr>
              <w:t xml:space="preserve"> </w:t>
            </w:r>
            <w:hyperlink r:id="rId24" w:anchor="n9" w:tgtFrame="_blank" w:history="1">
              <w:r w:rsidRPr="00561B9C">
                <w:rPr>
                  <w:rFonts w:ascii="Times New Roman" w:eastAsia="Times New Roman" w:hAnsi="Times New Roman"/>
                  <w:sz w:val="24"/>
                  <w:szCs w:val="24"/>
                  <w:lang w:eastAsia="ru-RU"/>
                </w:rPr>
                <w:t>Порядку здійснення лісовпорядкування</w:t>
              </w:r>
            </w:hyperlink>
            <w:r w:rsidRPr="00561B9C">
              <w:rPr>
                <w:rFonts w:ascii="Times New Roman" w:eastAsia="Times New Roman" w:hAnsi="Times New Roman"/>
                <w:sz w:val="24"/>
                <w:szCs w:val="24"/>
                <w:lang w:eastAsia="ru-RU"/>
              </w:rPr>
              <w:t xml:space="preserve">, затвердженого постановою Кабінету Міністрів України від 7 лютого </w:t>
            </w:r>
            <w:r w:rsidRPr="00561B9C">
              <w:rPr>
                <w:rFonts w:ascii="Times New Roman" w:eastAsia="Times New Roman" w:hAnsi="Times New Roman"/>
                <w:sz w:val="24"/>
                <w:szCs w:val="24"/>
                <w:lang w:eastAsia="ru-RU"/>
              </w:rPr>
              <w:br/>
              <w:t>2023 р. № 112,</w:t>
            </w:r>
            <w:r w:rsidRPr="00561B9C">
              <w:rPr>
                <w:rFonts w:ascii="Times New Roman" w:eastAsia="Times New Roman" w:hAnsi="Times New Roman"/>
                <w:sz w:val="24"/>
                <w:szCs w:val="24"/>
                <w:lang w:val="uk-UA" w:eastAsia="ru-RU"/>
              </w:rPr>
              <w:t xml:space="preserve"> </w:t>
            </w:r>
            <w:r w:rsidRPr="00561B9C">
              <w:rPr>
                <w:rFonts w:ascii="Times New Roman" w:eastAsia="Times New Roman" w:hAnsi="Times New Roman"/>
                <w:b/>
                <w:sz w:val="24"/>
                <w:szCs w:val="24"/>
                <w:lang w:val="uk-UA" w:eastAsia="ru-RU"/>
              </w:rPr>
              <w:t>або акт</w:t>
            </w:r>
            <w:r w:rsidR="00781E7E" w:rsidRPr="00561B9C">
              <w:rPr>
                <w:rFonts w:ascii="Times New Roman" w:eastAsia="Times New Roman" w:hAnsi="Times New Roman"/>
                <w:b/>
                <w:sz w:val="24"/>
                <w:szCs w:val="24"/>
                <w:lang w:val="uk-UA" w:eastAsia="ru-RU"/>
              </w:rPr>
              <w:t>а</w:t>
            </w:r>
            <w:r w:rsidRPr="00561B9C">
              <w:rPr>
                <w:rFonts w:ascii="Times New Roman" w:eastAsia="Times New Roman" w:hAnsi="Times New Roman"/>
                <w:b/>
                <w:sz w:val="24"/>
                <w:szCs w:val="24"/>
                <w:lang w:val="uk-UA" w:eastAsia="ru-RU"/>
              </w:rPr>
              <w:t xml:space="preserve"> обстеження, складеного відповідно до П</w:t>
            </w:r>
            <w:r w:rsidR="00781E7E" w:rsidRPr="00561B9C">
              <w:rPr>
                <w:rFonts w:ascii="Times New Roman" w:eastAsia="Times New Roman" w:hAnsi="Times New Roman"/>
                <w:b/>
                <w:sz w:val="24"/>
                <w:szCs w:val="24"/>
                <w:lang w:val="uk-UA" w:eastAsia="ru-RU"/>
              </w:rPr>
              <w:t>равил</w:t>
            </w:r>
            <w:r w:rsidRPr="00561B9C">
              <w:rPr>
                <w:rFonts w:ascii="Times New Roman" w:eastAsia="Times New Roman" w:hAnsi="Times New Roman"/>
                <w:b/>
                <w:sz w:val="24"/>
                <w:szCs w:val="24"/>
                <w:lang w:val="uk-UA" w:eastAsia="ru-RU"/>
              </w:rPr>
              <w:t xml:space="preserve"> </w:t>
            </w:r>
            <w:r w:rsidRPr="00561B9C">
              <w:rPr>
                <w:rFonts w:ascii="Times New Roman" w:hAnsi="Times New Roman"/>
                <w:b/>
                <w:bCs/>
                <w:sz w:val="24"/>
                <w:szCs w:val="24"/>
                <w:shd w:val="clear" w:color="auto" w:fill="FFFFFF"/>
              </w:rPr>
              <w:t>утримання та збереження полезахисних лісових смуг, розташованих на землях сільськогосподарського призначення</w:t>
            </w:r>
            <w:r w:rsidR="00781E7E" w:rsidRPr="00561B9C">
              <w:rPr>
                <w:rFonts w:ascii="Times New Roman" w:hAnsi="Times New Roman"/>
                <w:b/>
                <w:bCs/>
                <w:sz w:val="24"/>
                <w:szCs w:val="24"/>
                <w:shd w:val="clear" w:color="auto" w:fill="FFFFFF"/>
                <w:lang w:val="uk-UA"/>
              </w:rPr>
              <w:t>, затвердженого постановою К</w:t>
            </w:r>
            <w:r w:rsidRPr="00561B9C">
              <w:rPr>
                <w:rFonts w:ascii="Times New Roman" w:hAnsi="Times New Roman"/>
                <w:b/>
                <w:bCs/>
                <w:sz w:val="24"/>
                <w:szCs w:val="24"/>
                <w:shd w:val="clear" w:color="auto" w:fill="FFFFFF"/>
                <w:lang w:val="uk-UA"/>
              </w:rPr>
              <w:t>абінету Міністрів України від 22 липня 2020 р. № 650 (Офіційний вісник України, 2020</w:t>
            </w:r>
            <w:r w:rsidR="00926E7C" w:rsidRPr="00561B9C">
              <w:rPr>
                <w:rFonts w:ascii="Times New Roman" w:hAnsi="Times New Roman"/>
                <w:b/>
                <w:bCs/>
                <w:sz w:val="24"/>
                <w:szCs w:val="24"/>
                <w:shd w:val="clear" w:color="auto" w:fill="FFFFFF"/>
                <w:lang w:val="uk-UA"/>
              </w:rPr>
              <w:t xml:space="preserve"> р.</w:t>
            </w:r>
            <w:r w:rsidRPr="00561B9C">
              <w:rPr>
                <w:rFonts w:ascii="Times New Roman" w:hAnsi="Times New Roman"/>
                <w:b/>
                <w:bCs/>
                <w:sz w:val="24"/>
                <w:szCs w:val="24"/>
                <w:shd w:val="clear" w:color="auto" w:fill="FFFFFF"/>
                <w:lang w:val="uk-UA"/>
              </w:rPr>
              <w:t>, № 62, ст. 2007).</w:t>
            </w:r>
          </w:p>
          <w:p w14:paraId="4E6E9EDD"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t>У разі видачі лісорубного квитка на проведення рубок на територіях та об’єктах природо-заповідного фонду, передбаченого</w:t>
            </w:r>
            <w:r w:rsidRPr="00561B9C">
              <w:rPr>
                <w:rFonts w:ascii="Times New Roman" w:eastAsia="Times New Roman" w:hAnsi="Times New Roman"/>
                <w:sz w:val="24"/>
                <w:szCs w:val="24"/>
                <w:lang w:val="uk-UA" w:eastAsia="ru-RU"/>
              </w:rPr>
              <w:t xml:space="preserve"> </w:t>
            </w:r>
            <w:hyperlink r:id="rId25" w:tgtFrame="_blank" w:history="1">
              <w:r w:rsidRPr="00561B9C">
                <w:rPr>
                  <w:rFonts w:ascii="Times New Roman" w:eastAsia="Times New Roman" w:hAnsi="Times New Roman"/>
                  <w:sz w:val="24"/>
                  <w:szCs w:val="24"/>
                  <w:lang w:eastAsia="ru-RU"/>
                </w:rPr>
                <w:t>Законом України</w:t>
              </w:r>
            </w:hyperlink>
            <w:r w:rsidRPr="00561B9C">
              <w:rPr>
                <w:rFonts w:ascii="Times New Roman" w:eastAsia="Times New Roman" w:hAnsi="Times New Roman"/>
                <w:sz w:val="24"/>
                <w:szCs w:val="24"/>
                <w:lang w:val="uk-UA" w:eastAsia="ru-RU"/>
              </w:rPr>
              <w:t xml:space="preserve"> «</w:t>
            </w:r>
            <w:r w:rsidRPr="00561B9C">
              <w:rPr>
                <w:rFonts w:ascii="Times New Roman" w:eastAsia="Times New Roman" w:hAnsi="Times New Roman"/>
                <w:sz w:val="24"/>
                <w:szCs w:val="24"/>
                <w:lang w:eastAsia="ru-RU"/>
              </w:rPr>
              <w:t>Про природно-заповідний фонд України», необхідна обов’язкова наявність таких документів:</w:t>
            </w:r>
          </w:p>
          <w:p w14:paraId="04D16060"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t>ліміту на спеціальне використання природних ресурсів у межах територій та об’єктів природно-заповідного фонду;</w:t>
            </w:r>
          </w:p>
          <w:p w14:paraId="6F6AFF6A"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t>дозволу на спеціальне використання природних ресурсів у межах територій та об’єктів природно-заповідного фонду.</w:t>
            </w:r>
          </w:p>
          <w:p w14:paraId="76D57CB7"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t>Якщо діаметр дерев на висоті 1,3 метра, що призначаються для рубки, становить 8 сантиметрів і більше, додатково подаються польова перелікова відомість дерев, призначених для рубки, та переліково-оцінювальна відомість (детальна матеріально-грошова оцінка).</w:t>
            </w:r>
          </w:p>
          <w:p w14:paraId="771E7861"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t xml:space="preserve">Якщо діаметр дерев на висоті 1,3 метра, що призначаються для рубки, становить менше 8 сантиметрів, додатково подається акт відведення лісосіки під час проведення освітлення, прочищення, </w:t>
            </w:r>
            <w:r w:rsidRPr="00561B9C">
              <w:rPr>
                <w:rFonts w:ascii="Times New Roman" w:eastAsia="Times New Roman" w:hAnsi="Times New Roman"/>
                <w:b/>
                <w:sz w:val="24"/>
                <w:szCs w:val="24"/>
                <w:lang w:eastAsia="ru-RU"/>
              </w:rPr>
              <w:t>проріджування</w:t>
            </w:r>
            <w:r w:rsidRPr="00561B9C">
              <w:rPr>
                <w:rFonts w:ascii="Times New Roman" w:eastAsia="Times New Roman" w:hAnsi="Times New Roman"/>
                <w:b/>
                <w:sz w:val="24"/>
                <w:szCs w:val="24"/>
                <w:lang w:val="uk-UA" w:eastAsia="ru-RU"/>
              </w:rPr>
              <w:t>,</w:t>
            </w:r>
            <w:r w:rsidRPr="00561B9C">
              <w:rPr>
                <w:rFonts w:ascii="Times New Roman" w:eastAsia="Times New Roman" w:hAnsi="Times New Roman"/>
                <w:b/>
                <w:sz w:val="24"/>
                <w:szCs w:val="24"/>
                <w:lang w:eastAsia="ru-RU"/>
              </w:rPr>
              <w:t xml:space="preserve"> </w:t>
            </w:r>
            <w:r w:rsidRPr="00561B9C">
              <w:rPr>
                <w:rFonts w:ascii="Times New Roman" w:eastAsia="Times New Roman" w:hAnsi="Times New Roman"/>
                <w:b/>
                <w:sz w:val="24"/>
                <w:szCs w:val="24"/>
                <w:lang w:val="uk-UA" w:eastAsia="ru-RU"/>
              </w:rPr>
              <w:t>інших рубок та робіт, пов’язаних і не пов’язаних з веденням лісового господарства</w:t>
            </w:r>
            <w:r w:rsidRPr="00561B9C">
              <w:rPr>
                <w:rFonts w:ascii="Times New Roman" w:eastAsia="Times New Roman" w:hAnsi="Times New Roman"/>
                <w:sz w:val="24"/>
                <w:szCs w:val="24"/>
                <w:lang w:eastAsia="ru-RU"/>
              </w:rPr>
              <w:t>.</w:t>
            </w:r>
          </w:p>
          <w:p w14:paraId="66FD23D6"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t>Для проведення рубки переформування додатково подаються:</w:t>
            </w:r>
          </w:p>
          <w:p w14:paraId="1854B9A9"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t>спеціальна облікова картка;</w:t>
            </w:r>
          </w:p>
          <w:p w14:paraId="056357F9"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t>акт обліку природного поновлення.</w:t>
            </w:r>
          </w:p>
          <w:p w14:paraId="4F329B30"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t>Для проведення лісовідновних рубок додатково подається акт обліку природного поновлення.</w:t>
            </w:r>
          </w:p>
          <w:p w14:paraId="63784EF6"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t>У випадку, передбаченому</w:t>
            </w:r>
            <w:r w:rsidRPr="00561B9C">
              <w:rPr>
                <w:rFonts w:ascii="Times New Roman" w:eastAsia="Times New Roman" w:hAnsi="Times New Roman"/>
                <w:sz w:val="24"/>
                <w:szCs w:val="24"/>
                <w:lang w:val="uk-UA" w:eastAsia="ru-RU"/>
              </w:rPr>
              <w:t xml:space="preserve"> </w:t>
            </w:r>
            <w:hyperlink r:id="rId26" w:tgtFrame="_blank" w:history="1">
              <w:r w:rsidRPr="00561B9C">
                <w:rPr>
                  <w:rFonts w:ascii="Times New Roman" w:eastAsia="Times New Roman" w:hAnsi="Times New Roman"/>
                  <w:sz w:val="24"/>
                  <w:szCs w:val="24"/>
                  <w:lang w:eastAsia="ru-RU"/>
                </w:rPr>
                <w:t>пунктом 4</w:t>
              </w:r>
            </w:hyperlink>
            <w:r w:rsidRPr="00561B9C">
              <w:rPr>
                <w:rFonts w:ascii="Times New Roman" w:eastAsia="Times New Roman" w:hAnsi="Times New Roman"/>
                <w:sz w:val="24"/>
                <w:szCs w:val="24"/>
                <w:lang w:val="uk-UA" w:eastAsia="ru-RU"/>
              </w:rPr>
              <w:t xml:space="preserve"> </w:t>
            </w:r>
            <w:r w:rsidRPr="00561B9C">
              <w:rPr>
                <w:rFonts w:ascii="Times New Roman" w:eastAsia="Times New Roman" w:hAnsi="Times New Roman"/>
                <w:sz w:val="24"/>
                <w:szCs w:val="24"/>
                <w:lang w:eastAsia="ru-RU"/>
              </w:rPr>
              <w:t xml:space="preserve">Правил поліпшення якісного складу лісів, затверджених постановою Кабінету Міністрів України від </w:t>
            </w:r>
            <w:r w:rsidR="00926E7C" w:rsidRPr="00561B9C">
              <w:rPr>
                <w:rFonts w:ascii="Times New Roman" w:eastAsia="Times New Roman" w:hAnsi="Times New Roman"/>
                <w:sz w:val="24"/>
                <w:szCs w:val="24"/>
                <w:lang w:eastAsia="ru-RU"/>
              </w:rPr>
              <w:br/>
            </w:r>
            <w:r w:rsidRPr="00561B9C">
              <w:rPr>
                <w:rFonts w:ascii="Times New Roman" w:eastAsia="Times New Roman" w:hAnsi="Times New Roman"/>
                <w:sz w:val="24"/>
                <w:szCs w:val="24"/>
                <w:lang w:eastAsia="ru-RU"/>
              </w:rPr>
              <w:t xml:space="preserve">12 травня 2007 р. № 724 (Офіційний вісник України, 2007 р., № 37, </w:t>
            </w:r>
            <w:r w:rsidRPr="00561B9C">
              <w:rPr>
                <w:rFonts w:ascii="Times New Roman" w:eastAsia="Times New Roman" w:hAnsi="Times New Roman"/>
                <w:sz w:val="24"/>
                <w:szCs w:val="24"/>
                <w:lang w:eastAsia="ru-RU"/>
              </w:rPr>
              <w:br/>
              <w:t xml:space="preserve">ст. 1478), додатково подається акт обстеження деревостанів, в яких планується провести рубки формування і оздоровлення лісів, </w:t>
            </w:r>
            <w:r w:rsidRPr="00561B9C">
              <w:rPr>
                <w:rFonts w:ascii="Times New Roman" w:eastAsia="Times New Roman" w:hAnsi="Times New Roman"/>
                <w:b/>
                <w:sz w:val="24"/>
                <w:szCs w:val="24"/>
                <w:lang w:val="uk-UA" w:eastAsia="ru-RU"/>
              </w:rPr>
              <w:t>інших рубок та робіт, пов’язаних і не пов’язаних з веденням лісового господарства,</w:t>
            </w:r>
            <w:r w:rsidRPr="00561B9C">
              <w:rPr>
                <w:rFonts w:ascii="Times New Roman" w:eastAsia="Times New Roman" w:hAnsi="Times New Roman"/>
                <w:sz w:val="24"/>
                <w:szCs w:val="24"/>
                <w:lang w:eastAsia="ru-RU"/>
              </w:rPr>
              <w:t xml:space="preserve"> який повинен містити інформацію про </w:t>
            </w:r>
            <w:r w:rsidR="005F0B29" w:rsidRPr="00561B9C">
              <w:rPr>
                <w:rFonts w:ascii="Times New Roman" w:hAnsi="Times New Roman"/>
                <w:b/>
                <w:sz w:val="24"/>
                <w:szCs w:val="24"/>
              </w:rPr>
              <w:t xml:space="preserve">рекомендації щодо необхідності </w:t>
            </w:r>
            <w:r w:rsidR="005F0B29" w:rsidRPr="00561B9C">
              <w:rPr>
                <w:rFonts w:ascii="Times New Roman" w:hAnsi="Times New Roman"/>
                <w:b/>
                <w:sz w:val="24"/>
                <w:szCs w:val="24"/>
              </w:rPr>
              <w:lastRenderedPageBreak/>
              <w:t xml:space="preserve">проведення </w:t>
            </w:r>
            <w:r w:rsidR="005F0B29" w:rsidRPr="00561B9C">
              <w:rPr>
                <w:rFonts w:ascii="Times New Roman" w:eastAsia="Times New Roman" w:hAnsi="Times New Roman"/>
                <w:b/>
                <w:sz w:val="24"/>
                <w:szCs w:val="24"/>
              </w:rPr>
              <w:t>рубок формування і оздоровлення лісів,</w:t>
            </w:r>
            <w:r w:rsidR="005F0B29" w:rsidRPr="00561B9C">
              <w:rPr>
                <w:rFonts w:ascii="Times New Roman" w:hAnsi="Times New Roman"/>
                <w:b/>
                <w:sz w:val="24"/>
                <w:szCs w:val="24"/>
              </w:rPr>
              <w:t xml:space="preserve"> інших рубок та робіт, пов’язаних і непов’язаних з веденням лісового господарства,</w:t>
            </w:r>
            <w:r w:rsidRPr="00561B9C">
              <w:rPr>
                <w:rFonts w:ascii="Times New Roman" w:eastAsia="Times New Roman" w:hAnsi="Times New Roman"/>
                <w:sz w:val="24"/>
                <w:szCs w:val="24"/>
                <w:lang w:eastAsia="ru-RU"/>
              </w:rPr>
              <w:t xml:space="preserve"> та про повідомлення органу виконавчої влади з питань охорони навколишнього природного середовища Автономної Республіки Крим, обласних, Київської та Севастопольської міських держадміністрацій.</w:t>
            </w:r>
          </w:p>
          <w:p w14:paraId="197A1AFF" w14:textId="77777777" w:rsidR="00E01AC7" w:rsidRPr="00561B9C" w:rsidRDefault="00E01AC7" w:rsidP="00D461ED">
            <w:pPr>
              <w:shd w:val="clear" w:color="auto" w:fill="FFFFFF"/>
              <w:spacing w:after="0" w:line="240" w:lineRule="auto"/>
              <w:ind w:firstLine="312"/>
              <w:jc w:val="both"/>
              <w:rPr>
                <w:rFonts w:ascii="Times New Roman" w:eastAsia="Times New Roman" w:hAnsi="Times New Roman"/>
                <w:sz w:val="24"/>
                <w:szCs w:val="24"/>
                <w:lang w:eastAsia="ru-RU"/>
              </w:rPr>
            </w:pPr>
          </w:p>
          <w:p w14:paraId="7C6A6420" w14:textId="77777777" w:rsidR="00E01AC7" w:rsidRPr="00561B9C" w:rsidRDefault="00E01AC7" w:rsidP="00D461ED">
            <w:pPr>
              <w:shd w:val="clear" w:color="auto" w:fill="FFFFFF"/>
              <w:spacing w:after="0" w:line="240" w:lineRule="auto"/>
              <w:ind w:firstLine="312"/>
              <w:jc w:val="both"/>
              <w:rPr>
                <w:b/>
              </w:rPr>
            </w:pPr>
            <w:r w:rsidRPr="00561B9C">
              <w:rPr>
                <w:rFonts w:ascii="Times New Roman" w:hAnsi="Times New Roman"/>
                <w:b/>
                <w:sz w:val="24"/>
                <w:szCs w:val="24"/>
                <w:shd w:val="clear" w:color="auto" w:fill="FFFFFF"/>
              </w:rPr>
              <w:t>У разі наявності розбіжностей між матеріалами відведення лісосіки та матеріалами лісовпорядкування додатково подається акт про виявлені розбіжності у матеріалах лісовпорядкування.</w:t>
            </w:r>
          </w:p>
        </w:tc>
      </w:tr>
      <w:tr w:rsidR="00D461ED" w:rsidRPr="00561B9C" w14:paraId="5A9F476F" w14:textId="77777777" w:rsidTr="00694D87">
        <w:trPr>
          <w:trHeight w:val="73"/>
        </w:trPr>
        <w:tc>
          <w:tcPr>
            <w:tcW w:w="7796" w:type="dxa"/>
            <w:shd w:val="clear" w:color="auto" w:fill="auto"/>
          </w:tcPr>
          <w:p w14:paraId="6D698B04" w14:textId="77777777" w:rsidR="00D461ED" w:rsidRPr="00561B9C" w:rsidRDefault="00D461ED" w:rsidP="00083362">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lastRenderedPageBreak/>
              <w:t>12. Для видачі лісорубного квитка на вибіркові санітарні рубки подаються такі документи:</w:t>
            </w:r>
          </w:p>
          <w:p w14:paraId="050715BD" w14:textId="77777777" w:rsidR="00D461ED" w:rsidRPr="00561B9C" w:rsidRDefault="00D461ED" w:rsidP="00083362">
            <w:pPr>
              <w:shd w:val="clear" w:color="auto" w:fill="FFFFFF"/>
              <w:spacing w:after="0" w:line="240" w:lineRule="auto"/>
              <w:ind w:firstLine="312"/>
              <w:jc w:val="both"/>
              <w:rPr>
                <w:rFonts w:ascii="Times New Roman" w:eastAsia="Times New Roman" w:hAnsi="Times New Roman"/>
                <w:sz w:val="24"/>
                <w:szCs w:val="24"/>
                <w:lang w:eastAsia="ru-RU"/>
              </w:rPr>
            </w:pPr>
            <w:bookmarkStart w:id="21" w:name="n83"/>
            <w:bookmarkEnd w:id="21"/>
            <w:r w:rsidRPr="00561B9C">
              <w:rPr>
                <w:rFonts w:ascii="Times New Roman" w:eastAsia="Times New Roman" w:hAnsi="Times New Roman"/>
                <w:sz w:val="24"/>
                <w:szCs w:val="24"/>
                <w:lang w:eastAsia="ru-RU"/>
              </w:rPr>
              <w:t>заява на видачу лісорубного квитка;</w:t>
            </w:r>
          </w:p>
          <w:p w14:paraId="7BD99BBE" w14:textId="77777777" w:rsidR="00D461ED" w:rsidRPr="00561B9C" w:rsidRDefault="00D461ED" w:rsidP="00083362">
            <w:pPr>
              <w:shd w:val="clear" w:color="auto" w:fill="FFFFFF"/>
              <w:spacing w:after="0" w:line="240" w:lineRule="auto"/>
              <w:ind w:firstLine="312"/>
              <w:jc w:val="both"/>
              <w:rPr>
                <w:rFonts w:ascii="Times New Roman" w:eastAsia="Times New Roman" w:hAnsi="Times New Roman"/>
                <w:sz w:val="24"/>
                <w:szCs w:val="24"/>
                <w:lang w:eastAsia="ru-RU"/>
              </w:rPr>
            </w:pPr>
            <w:bookmarkStart w:id="22" w:name="n84"/>
            <w:bookmarkEnd w:id="22"/>
            <w:r w:rsidRPr="00561B9C">
              <w:rPr>
                <w:rFonts w:ascii="Times New Roman" w:eastAsia="Times New Roman" w:hAnsi="Times New Roman"/>
                <w:sz w:val="24"/>
                <w:szCs w:val="24"/>
                <w:lang w:eastAsia="ru-RU"/>
              </w:rPr>
              <w:t>перелік заходів з поліпшення санітарного стану лісів;</w:t>
            </w:r>
          </w:p>
          <w:p w14:paraId="6638CF0B" w14:textId="77777777" w:rsidR="00D461ED" w:rsidRPr="00561B9C" w:rsidRDefault="00D461ED" w:rsidP="00083362">
            <w:pPr>
              <w:shd w:val="clear" w:color="auto" w:fill="FFFFFF"/>
              <w:spacing w:after="0" w:line="240" w:lineRule="auto"/>
              <w:ind w:firstLine="312"/>
              <w:jc w:val="both"/>
              <w:rPr>
                <w:rFonts w:ascii="Times New Roman" w:eastAsia="Times New Roman" w:hAnsi="Times New Roman"/>
                <w:sz w:val="24"/>
                <w:szCs w:val="24"/>
                <w:lang w:eastAsia="ru-RU"/>
              </w:rPr>
            </w:pPr>
            <w:bookmarkStart w:id="23" w:name="n85"/>
            <w:bookmarkEnd w:id="23"/>
            <w:r w:rsidRPr="00561B9C">
              <w:rPr>
                <w:rFonts w:ascii="Times New Roman" w:eastAsia="Times New Roman" w:hAnsi="Times New Roman"/>
                <w:sz w:val="24"/>
                <w:szCs w:val="24"/>
                <w:lang w:eastAsia="ru-RU"/>
              </w:rPr>
              <w:t>відомість чергової лісосіки;</w:t>
            </w:r>
          </w:p>
          <w:p w14:paraId="2C6BBF20" w14:textId="77777777" w:rsidR="00D461ED" w:rsidRPr="00561B9C" w:rsidRDefault="00D461ED" w:rsidP="00083362">
            <w:pPr>
              <w:shd w:val="clear" w:color="auto" w:fill="FFFFFF"/>
              <w:spacing w:after="0" w:line="240" w:lineRule="auto"/>
              <w:ind w:firstLine="312"/>
              <w:jc w:val="both"/>
              <w:rPr>
                <w:rFonts w:ascii="Times New Roman" w:eastAsia="Times New Roman" w:hAnsi="Times New Roman"/>
                <w:sz w:val="24"/>
                <w:szCs w:val="24"/>
                <w:lang w:eastAsia="ru-RU"/>
              </w:rPr>
            </w:pPr>
            <w:bookmarkStart w:id="24" w:name="n86"/>
            <w:bookmarkEnd w:id="24"/>
            <w:r w:rsidRPr="00561B9C">
              <w:rPr>
                <w:rFonts w:ascii="Times New Roman" w:eastAsia="Times New Roman" w:hAnsi="Times New Roman"/>
                <w:sz w:val="24"/>
                <w:szCs w:val="24"/>
                <w:lang w:eastAsia="ru-RU"/>
              </w:rPr>
              <w:t>нумераційна відомість дерев, призначених для вибіркової санітарної рубки, за формою згідно з</w:t>
            </w:r>
            <w:r w:rsidRPr="00561B9C">
              <w:rPr>
                <w:rFonts w:ascii="Times New Roman" w:eastAsia="Times New Roman" w:hAnsi="Times New Roman"/>
                <w:sz w:val="24"/>
                <w:szCs w:val="24"/>
                <w:lang w:val="uk-UA" w:eastAsia="ru-RU"/>
              </w:rPr>
              <w:t xml:space="preserve"> </w:t>
            </w:r>
            <w:hyperlink r:id="rId27" w:anchor="n147" w:tgtFrame="_blank" w:history="1">
              <w:r w:rsidRPr="00561B9C">
                <w:rPr>
                  <w:rFonts w:ascii="Times New Roman" w:eastAsia="Times New Roman" w:hAnsi="Times New Roman"/>
                  <w:sz w:val="24"/>
                  <w:szCs w:val="24"/>
                  <w:lang w:eastAsia="ru-RU"/>
                </w:rPr>
                <w:t>додатком 4</w:t>
              </w:r>
            </w:hyperlink>
            <w:r w:rsidRPr="00561B9C">
              <w:rPr>
                <w:rFonts w:ascii="Times New Roman" w:eastAsia="Times New Roman" w:hAnsi="Times New Roman"/>
                <w:sz w:val="24"/>
                <w:szCs w:val="24"/>
                <w:lang w:val="uk-UA" w:eastAsia="ru-RU"/>
              </w:rPr>
              <w:t xml:space="preserve"> </w:t>
            </w:r>
            <w:r w:rsidRPr="00561B9C">
              <w:rPr>
                <w:rFonts w:ascii="Times New Roman" w:eastAsia="Times New Roman" w:hAnsi="Times New Roman"/>
                <w:sz w:val="24"/>
                <w:szCs w:val="24"/>
                <w:lang w:eastAsia="ru-RU"/>
              </w:rPr>
              <w:t xml:space="preserve">до Санітарних правил в лісах України, затверджених постановою Кабінету Міністрів України від </w:t>
            </w:r>
            <w:r w:rsidRPr="00561B9C">
              <w:rPr>
                <w:rFonts w:ascii="Times New Roman" w:eastAsia="Times New Roman" w:hAnsi="Times New Roman"/>
                <w:sz w:val="24"/>
                <w:szCs w:val="24"/>
                <w:lang w:eastAsia="ru-RU"/>
              </w:rPr>
              <w:br/>
              <w:t>27 липня 1995 р. № 555 (ЗП України, 1995 р., № 10, ст. 253; Офіційний вісник України, 2016 р., № 87, ст. 2839);</w:t>
            </w:r>
          </w:p>
          <w:p w14:paraId="3C8FF835" w14:textId="77777777" w:rsidR="00D461ED" w:rsidRPr="00561B9C" w:rsidRDefault="00D461ED" w:rsidP="00083362">
            <w:pPr>
              <w:shd w:val="clear" w:color="auto" w:fill="FFFFFF"/>
              <w:spacing w:after="0" w:line="240" w:lineRule="auto"/>
              <w:ind w:firstLine="312"/>
              <w:jc w:val="both"/>
              <w:rPr>
                <w:rFonts w:ascii="Times New Roman" w:eastAsia="Times New Roman" w:hAnsi="Times New Roman"/>
                <w:sz w:val="24"/>
                <w:szCs w:val="24"/>
                <w:lang w:eastAsia="ru-RU"/>
              </w:rPr>
            </w:pPr>
            <w:bookmarkStart w:id="25" w:name="n87"/>
            <w:bookmarkEnd w:id="25"/>
            <w:r w:rsidRPr="00561B9C">
              <w:rPr>
                <w:rFonts w:ascii="Times New Roman" w:eastAsia="Times New Roman" w:hAnsi="Times New Roman"/>
                <w:sz w:val="24"/>
                <w:szCs w:val="24"/>
                <w:lang w:eastAsia="ru-RU"/>
              </w:rPr>
              <w:t>польова перелікова відомість дерев, призначених для рубки;</w:t>
            </w:r>
          </w:p>
          <w:p w14:paraId="7A31CAF6" w14:textId="77777777" w:rsidR="00D461ED" w:rsidRPr="00561B9C" w:rsidRDefault="00D461ED" w:rsidP="00083362">
            <w:pPr>
              <w:shd w:val="clear" w:color="auto" w:fill="FFFFFF"/>
              <w:spacing w:after="0" w:line="240" w:lineRule="auto"/>
              <w:ind w:firstLine="312"/>
              <w:jc w:val="both"/>
              <w:rPr>
                <w:rFonts w:ascii="Times New Roman" w:eastAsia="Times New Roman" w:hAnsi="Times New Roman"/>
                <w:sz w:val="24"/>
                <w:szCs w:val="24"/>
                <w:lang w:eastAsia="ru-RU"/>
              </w:rPr>
            </w:pPr>
            <w:bookmarkStart w:id="26" w:name="n88"/>
            <w:bookmarkEnd w:id="26"/>
            <w:r w:rsidRPr="00561B9C">
              <w:rPr>
                <w:rFonts w:ascii="Times New Roman" w:eastAsia="Times New Roman" w:hAnsi="Times New Roman"/>
                <w:sz w:val="24"/>
                <w:szCs w:val="24"/>
                <w:lang w:eastAsia="ru-RU"/>
              </w:rPr>
              <w:t>переліково-оцінювальна відомість (детальна матеріально-грошова оцінка);</w:t>
            </w:r>
          </w:p>
          <w:p w14:paraId="63444B08" w14:textId="77777777" w:rsidR="00D461ED" w:rsidRPr="00561B9C" w:rsidRDefault="00D461ED" w:rsidP="00083362">
            <w:pPr>
              <w:shd w:val="clear" w:color="auto" w:fill="FFFFFF"/>
              <w:spacing w:after="0" w:line="240" w:lineRule="auto"/>
              <w:ind w:firstLine="312"/>
              <w:jc w:val="both"/>
              <w:rPr>
                <w:rFonts w:ascii="Times New Roman" w:eastAsia="Times New Roman" w:hAnsi="Times New Roman"/>
                <w:sz w:val="24"/>
                <w:szCs w:val="24"/>
                <w:lang w:eastAsia="ru-RU"/>
              </w:rPr>
            </w:pPr>
            <w:bookmarkStart w:id="27" w:name="n89"/>
            <w:bookmarkEnd w:id="27"/>
            <w:r w:rsidRPr="00561B9C">
              <w:rPr>
                <w:rFonts w:ascii="Times New Roman" w:eastAsia="Times New Roman" w:hAnsi="Times New Roman"/>
                <w:sz w:val="24"/>
                <w:szCs w:val="24"/>
                <w:lang w:eastAsia="ru-RU"/>
              </w:rPr>
              <w:t>план лісосіки;</w:t>
            </w:r>
          </w:p>
          <w:p w14:paraId="4DFF61EC" w14:textId="77777777" w:rsidR="00D461ED" w:rsidRPr="00561B9C" w:rsidRDefault="00D461ED" w:rsidP="00083362">
            <w:pPr>
              <w:shd w:val="clear" w:color="auto" w:fill="FFFFFF"/>
              <w:spacing w:after="0" w:line="240" w:lineRule="auto"/>
              <w:ind w:firstLine="312"/>
              <w:jc w:val="both"/>
              <w:rPr>
                <w:rFonts w:ascii="Times New Roman" w:eastAsia="Times New Roman" w:hAnsi="Times New Roman"/>
                <w:sz w:val="24"/>
                <w:szCs w:val="24"/>
                <w:lang w:eastAsia="ru-RU"/>
              </w:rPr>
            </w:pPr>
            <w:bookmarkStart w:id="28" w:name="n90"/>
            <w:bookmarkEnd w:id="28"/>
            <w:r w:rsidRPr="00561B9C">
              <w:rPr>
                <w:rFonts w:ascii="Times New Roman" w:eastAsia="Times New Roman" w:hAnsi="Times New Roman"/>
                <w:sz w:val="24"/>
                <w:szCs w:val="24"/>
                <w:lang w:eastAsia="ru-RU"/>
              </w:rPr>
              <w:t>копія таксаційного опису ділянки, що проектується під рубку, складеного відповідно до</w:t>
            </w:r>
            <w:r w:rsidRPr="00561B9C">
              <w:rPr>
                <w:rFonts w:ascii="Times New Roman" w:eastAsia="Times New Roman" w:hAnsi="Times New Roman"/>
                <w:sz w:val="24"/>
                <w:szCs w:val="24"/>
                <w:lang w:val="uk-UA" w:eastAsia="ru-RU"/>
              </w:rPr>
              <w:t xml:space="preserve"> </w:t>
            </w:r>
            <w:hyperlink r:id="rId28" w:anchor="n9" w:tgtFrame="_blank" w:history="1">
              <w:r w:rsidRPr="00561B9C">
                <w:rPr>
                  <w:rFonts w:ascii="Times New Roman" w:eastAsia="Times New Roman" w:hAnsi="Times New Roman"/>
                  <w:sz w:val="24"/>
                  <w:szCs w:val="24"/>
                  <w:lang w:eastAsia="ru-RU"/>
                </w:rPr>
                <w:t>Порядку здійснення лісовпорядкування</w:t>
              </w:r>
            </w:hyperlink>
            <w:r w:rsidRPr="00561B9C">
              <w:rPr>
                <w:rFonts w:ascii="Times New Roman" w:eastAsia="Times New Roman" w:hAnsi="Times New Roman"/>
                <w:sz w:val="24"/>
                <w:szCs w:val="24"/>
                <w:lang w:eastAsia="ru-RU"/>
              </w:rPr>
              <w:t xml:space="preserve">, затвердженого постановою Кабінету Міністрів України від 7 лютого 2023 р. № 112 </w:t>
            </w:r>
            <w:r w:rsidRPr="00561B9C">
              <w:rPr>
                <w:rFonts w:ascii="Times New Roman" w:eastAsia="Times New Roman" w:hAnsi="Times New Roman"/>
                <w:i/>
                <w:sz w:val="24"/>
                <w:szCs w:val="24"/>
                <w:lang w:eastAsia="ru-RU"/>
              </w:rPr>
              <w:t>(Офіційний вісник України, 2023 р., № 20, ст. 1130)</w:t>
            </w:r>
            <w:r w:rsidRPr="00561B9C">
              <w:rPr>
                <w:rFonts w:ascii="Times New Roman" w:eastAsia="Times New Roman" w:hAnsi="Times New Roman"/>
                <w:sz w:val="24"/>
                <w:szCs w:val="24"/>
                <w:lang w:eastAsia="ru-RU"/>
              </w:rPr>
              <w:t>.</w:t>
            </w:r>
          </w:p>
          <w:p w14:paraId="595C89C7" w14:textId="77777777" w:rsidR="00083362" w:rsidRPr="00561B9C" w:rsidRDefault="00083362" w:rsidP="00083362">
            <w:pPr>
              <w:shd w:val="clear" w:color="auto" w:fill="FFFFFF"/>
              <w:spacing w:after="0" w:line="240" w:lineRule="auto"/>
              <w:ind w:firstLine="312"/>
              <w:jc w:val="both"/>
              <w:rPr>
                <w:rFonts w:ascii="Times New Roman" w:eastAsia="Times New Roman" w:hAnsi="Times New Roman"/>
                <w:sz w:val="24"/>
                <w:szCs w:val="24"/>
                <w:lang w:eastAsia="ru-RU"/>
              </w:rPr>
            </w:pPr>
            <w:bookmarkStart w:id="29" w:name="n91"/>
            <w:bookmarkEnd w:id="29"/>
          </w:p>
          <w:p w14:paraId="4E1E7879" w14:textId="77777777" w:rsidR="00083362" w:rsidRPr="00561B9C" w:rsidRDefault="00083362" w:rsidP="00083362">
            <w:pPr>
              <w:shd w:val="clear" w:color="auto" w:fill="FFFFFF"/>
              <w:spacing w:after="0" w:line="240" w:lineRule="auto"/>
              <w:ind w:firstLine="312"/>
              <w:jc w:val="both"/>
              <w:rPr>
                <w:rFonts w:ascii="Times New Roman" w:eastAsia="Times New Roman" w:hAnsi="Times New Roman"/>
                <w:sz w:val="24"/>
                <w:szCs w:val="24"/>
                <w:lang w:eastAsia="ru-RU"/>
              </w:rPr>
            </w:pPr>
          </w:p>
          <w:p w14:paraId="0200AA5B" w14:textId="77777777" w:rsidR="00083362" w:rsidRPr="00561B9C" w:rsidRDefault="00083362" w:rsidP="00083362">
            <w:pPr>
              <w:shd w:val="clear" w:color="auto" w:fill="FFFFFF"/>
              <w:spacing w:after="0" w:line="240" w:lineRule="auto"/>
              <w:ind w:firstLine="312"/>
              <w:jc w:val="both"/>
              <w:rPr>
                <w:rFonts w:ascii="Times New Roman" w:eastAsia="Times New Roman" w:hAnsi="Times New Roman"/>
                <w:sz w:val="24"/>
                <w:szCs w:val="24"/>
                <w:lang w:eastAsia="ru-RU"/>
              </w:rPr>
            </w:pPr>
          </w:p>
          <w:p w14:paraId="6E9403DA" w14:textId="77777777" w:rsidR="00083362" w:rsidRPr="00561B9C" w:rsidRDefault="00083362" w:rsidP="00083362">
            <w:pPr>
              <w:shd w:val="clear" w:color="auto" w:fill="FFFFFF"/>
              <w:spacing w:after="0" w:line="240" w:lineRule="auto"/>
              <w:ind w:firstLine="312"/>
              <w:jc w:val="both"/>
              <w:rPr>
                <w:rFonts w:ascii="Times New Roman" w:eastAsia="Times New Roman" w:hAnsi="Times New Roman"/>
                <w:sz w:val="24"/>
                <w:szCs w:val="24"/>
                <w:lang w:eastAsia="ru-RU"/>
              </w:rPr>
            </w:pPr>
          </w:p>
          <w:p w14:paraId="3F64B523" w14:textId="77777777" w:rsidR="003C6FC8" w:rsidRPr="00561B9C" w:rsidRDefault="003C6FC8" w:rsidP="00083362">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t>У разі видачі лісорубного квитка на проведення вибіркових санітарних рубок на територіях та об’єктах природо-з</w:t>
            </w:r>
            <w:r w:rsidR="00083362" w:rsidRPr="00561B9C">
              <w:rPr>
                <w:rFonts w:ascii="Times New Roman" w:eastAsia="Times New Roman" w:hAnsi="Times New Roman"/>
                <w:sz w:val="24"/>
                <w:szCs w:val="24"/>
                <w:lang w:eastAsia="ru-RU"/>
              </w:rPr>
              <w:t xml:space="preserve">аповідного фонду, передбаченого </w:t>
            </w:r>
            <w:hyperlink r:id="rId29" w:tgtFrame="_blank" w:history="1">
              <w:r w:rsidRPr="00561B9C">
                <w:rPr>
                  <w:rFonts w:ascii="Times New Roman" w:eastAsia="Times New Roman" w:hAnsi="Times New Roman"/>
                  <w:sz w:val="24"/>
                  <w:szCs w:val="24"/>
                  <w:lang w:eastAsia="ru-RU"/>
                </w:rPr>
                <w:t>Законом України</w:t>
              </w:r>
            </w:hyperlink>
            <w:r w:rsidR="00083362" w:rsidRPr="00561B9C">
              <w:rPr>
                <w:rFonts w:ascii="Times New Roman" w:eastAsia="Times New Roman" w:hAnsi="Times New Roman"/>
                <w:sz w:val="24"/>
                <w:szCs w:val="24"/>
                <w:lang w:val="uk-UA" w:eastAsia="ru-RU"/>
              </w:rPr>
              <w:t xml:space="preserve"> «</w:t>
            </w:r>
            <w:r w:rsidRPr="00561B9C">
              <w:rPr>
                <w:rFonts w:ascii="Times New Roman" w:eastAsia="Times New Roman" w:hAnsi="Times New Roman"/>
                <w:sz w:val="24"/>
                <w:szCs w:val="24"/>
                <w:lang w:eastAsia="ru-RU"/>
              </w:rPr>
              <w:t>Про п</w:t>
            </w:r>
            <w:r w:rsidR="00083362" w:rsidRPr="00561B9C">
              <w:rPr>
                <w:rFonts w:ascii="Times New Roman" w:eastAsia="Times New Roman" w:hAnsi="Times New Roman"/>
                <w:sz w:val="24"/>
                <w:szCs w:val="24"/>
                <w:lang w:eastAsia="ru-RU"/>
              </w:rPr>
              <w:t>риродно-заповідний фонд України»</w:t>
            </w:r>
            <w:r w:rsidRPr="00561B9C">
              <w:rPr>
                <w:rFonts w:ascii="Times New Roman" w:eastAsia="Times New Roman" w:hAnsi="Times New Roman"/>
                <w:sz w:val="24"/>
                <w:szCs w:val="24"/>
                <w:lang w:eastAsia="ru-RU"/>
              </w:rPr>
              <w:t>, необхідна обов’язкова наявність таких документів:</w:t>
            </w:r>
          </w:p>
          <w:p w14:paraId="1585E2B3" w14:textId="77777777" w:rsidR="003C6FC8" w:rsidRPr="00561B9C" w:rsidRDefault="003C6FC8" w:rsidP="00083362">
            <w:pPr>
              <w:shd w:val="clear" w:color="auto" w:fill="FFFFFF"/>
              <w:spacing w:after="0" w:line="240" w:lineRule="auto"/>
              <w:ind w:firstLine="312"/>
              <w:jc w:val="both"/>
              <w:rPr>
                <w:rFonts w:ascii="Times New Roman" w:eastAsia="Times New Roman" w:hAnsi="Times New Roman"/>
                <w:sz w:val="24"/>
                <w:szCs w:val="24"/>
                <w:lang w:eastAsia="ru-RU"/>
              </w:rPr>
            </w:pPr>
            <w:bookmarkStart w:id="30" w:name="n92"/>
            <w:bookmarkEnd w:id="30"/>
            <w:r w:rsidRPr="00561B9C">
              <w:rPr>
                <w:rFonts w:ascii="Times New Roman" w:eastAsia="Times New Roman" w:hAnsi="Times New Roman"/>
                <w:sz w:val="24"/>
                <w:szCs w:val="24"/>
                <w:lang w:eastAsia="ru-RU"/>
              </w:rPr>
              <w:t>ліміту на спеціальне використання природних ресурсів у межах територій та об’єктів природно-заповідного фонду;</w:t>
            </w:r>
          </w:p>
          <w:p w14:paraId="4C569E7B" w14:textId="77777777" w:rsidR="003C6FC8" w:rsidRPr="00561B9C" w:rsidRDefault="003C6FC8" w:rsidP="00083362">
            <w:pPr>
              <w:shd w:val="clear" w:color="auto" w:fill="FFFFFF"/>
              <w:spacing w:after="0" w:line="240" w:lineRule="auto"/>
              <w:ind w:firstLine="312"/>
              <w:jc w:val="both"/>
              <w:rPr>
                <w:rFonts w:ascii="Times New Roman" w:eastAsia="Times New Roman" w:hAnsi="Times New Roman"/>
                <w:sz w:val="24"/>
                <w:szCs w:val="24"/>
                <w:lang w:eastAsia="ru-RU"/>
              </w:rPr>
            </w:pPr>
            <w:bookmarkStart w:id="31" w:name="n93"/>
            <w:bookmarkEnd w:id="31"/>
            <w:r w:rsidRPr="00561B9C">
              <w:rPr>
                <w:rFonts w:ascii="Times New Roman" w:eastAsia="Times New Roman" w:hAnsi="Times New Roman"/>
                <w:sz w:val="24"/>
                <w:szCs w:val="24"/>
                <w:lang w:eastAsia="ru-RU"/>
              </w:rPr>
              <w:lastRenderedPageBreak/>
              <w:t>дозволу на спеціальне використання природних ресурсів у межах територій та об’єктів природно-заповідного фонду.</w:t>
            </w:r>
          </w:p>
          <w:p w14:paraId="320AAA07" w14:textId="77777777" w:rsidR="00D461ED" w:rsidRPr="00561B9C" w:rsidRDefault="00D461ED" w:rsidP="00083362">
            <w:pPr>
              <w:shd w:val="clear" w:color="auto" w:fill="FFFFFF"/>
              <w:spacing w:after="0" w:line="240" w:lineRule="auto"/>
              <w:ind w:firstLine="312"/>
              <w:jc w:val="both"/>
              <w:rPr>
                <w:rFonts w:ascii="Times New Roman" w:eastAsia="Times New Roman" w:hAnsi="Times New Roman"/>
                <w:sz w:val="24"/>
                <w:szCs w:val="24"/>
                <w:lang w:eastAsia="ru-RU"/>
              </w:rPr>
            </w:pPr>
          </w:p>
          <w:p w14:paraId="5E29A41C" w14:textId="77777777" w:rsidR="00D461ED" w:rsidRPr="00561B9C" w:rsidRDefault="00083362" w:rsidP="00083362">
            <w:pPr>
              <w:shd w:val="clear" w:color="auto" w:fill="FFFFFF"/>
              <w:spacing w:after="0" w:line="240" w:lineRule="auto"/>
              <w:ind w:firstLine="312"/>
              <w:jc w:val="both"/>
              <w:rPr>
                <w:rFonts w:ascii="Times New Roman" w:eastAsia="Times New Roman" w:hAnsi="Times New Roman"/>
                <w:b/>
                <w:sz w:val="24"/>
                <w:szCs w:val="24"/>
                <w:lang w:val="uk-UA" w:eastAsia="ru-RU"/>
              </w:rPr>
            </w:pPr>
            <w:r w:rsidRPr="00561B9C">
              <w:rPr>
                <w:rFonts w:ascii="Times New Roman" w:eastAsia="Times New Roman" w:hAnsi="Times New Roman"/>
                <w:b/>
                <w:sz w:val="24"/>
                <w:szCs w:val="24"/>
                <w:lang w:val="uk-UA" w:eastAsia="ru-RU"/>
              </w:rPr>
              <w:t>Відсутні.</w:t>
            </w:r>
          </w:p>
          <w:p w14:paraId="7E89B0A4" w14:textId="77777777" w:rsidR="00D461ED" w:rsidRPr="00561B9C" w:rsidRDefault="00D461ED" w:rsidP="00083362">
            <w:pPr>
              <w:shd w:val="clear" w:color="auto" w:fill="FFFFFF"/>
              <w:spacing w:after="0" w:line="240" w:lineRule="auto"/>
              <w:ind w:firstLine="312"/>
              <w:jc w:val="both"/>
              <w:rPr>
                <w:rFonts w:ascii="Times New Roman" w:eastAsia="Times New Roman" w:hAnsi="Times New Roman"/>
                <w:sz w:val="24"/>
                <w:szCs w:val="24"/>
                <w:lang w:eastAsia="ru-RU"/>
              </w:rPr>
            </w:pPr>
          </w:p>
          <w:p w14:paraId="034A880E" w14:textId="77777777" w:rsidR="00D461ED" w:rsidRPr="00561B9C" w:rsidRDefault="00D461ED" w:rsidP="00083362">
            <w:pPr>
              <w:shd w:val="clear" w:color="auto" w:fill="FFFFFF"/>
              <w:spacing w:after="0" w:line="240" w:lineRule="auto"/>
              <w:ind w:firstLine="312"/>
              <w:jc w:val="both"/>
              <w:rPr>
                <w:rFonts w:ascii="Times New Roman" w:eastAsia="Times New Roman" w:hAnsi="Times New Roman"/>
                <w:sz w:val="24"/>
                <w:szCs w:val="24"/>
                <w:lang w:eastAsia="ru-RU"/>
              </w:rPr>
            </w:pPr>
          </w:p>
          <w:p w14:paraId="5D5239F4" w14:textId="77777777" w:rsidR="00D461ED" w:rsidRPr="00561B9C" w:rsidRDefault="00D461ED" w:rsidP="00083362">
            <w:pPr>
              <w:shd w:val="clear" w:color="auto" w:fill="FFFFFF"/>
              <w:spacing w:after="0" w:line="240" w:lineRule="auto"/>
              <w:ind w:firstLine="312"/>
              <w:jc w:val="both"/>
            </w:pPr>
          </w:p>
        </w:tc>
        <w:tc>
          <w:tcPr>
            <w:tcW w:w="7938" w:type="dxa"/>
            <w:shd w:val="clear" w:color="auto" w:fill="auto"/>
          </w:tcPr>
          <w:p w14:paraId="368640AD"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lastRenderedPageBreak/>
              <w:t>12. Для видачі лісорубного квитка на вибіркові санітарні рубки подаються такі документи:</w:t>
            </w:r>
          </w:p>
          <w:p w14:paraId="576C0111"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t>заява на видачу лісорубного квитка;</w:t>
            </w:r>
          </w:p>
          <w:p w14:paraId="6571C94F"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t>перелік заходів з поліпшення санітарного стану лісів;</w:t>
            </w:r>
          </w:p>
          <w:p w14:paraId="5944B743"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t>відомість чергової лісосіки;</w:t>
            </w:r>
          </w:p>
          <w:p w14:paraId="3C375DD5"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t>нумераційна відомість дерев, призначених для вибіркової санітарної рубки, за формою згідно з</w:t>
            </w:r>
            <w:r w:rsidRPr="00561B9C">
              <w:rPr>
                <w:rFonts w:ascii="Times New Roman" w:eastAsia="Times New Roman" w:hAnsi="Times New Roman"/>
                <w:sz w:val="24"/>
                <w:szCs w:val="24"/>
                <w:lang w:val="uk-UA" w:eastAsia="ru-RU"/>
              </w:rPr>
              <w:t xml:space="preserve"> </w:t>
            </w:r>
            <w:hyperlink r:id="rId30" w:anchor="n147" w:tgtFrame="_blank" w:history="1">
              <w:r w:rsidRPr="00561B9C">
                <w:rPr>
                  <w:rFonts w:ascii="Times New Roman" w:eastAsia="Times New Roman" w:hAnsi="Times New Roman"/>
                  <w:sz w:val="24"/>
                  <w:szCs w:val="24"/>
                  <w:lang w:eastAsia="ru-RU"/>
                </w:rPr>
                <w:t>додатком 4</w:t>
              </w:r>
            </w:hyperlink>
            <w:r w:rsidRPr="00561B9C">
              <w:rPr>
                <w:rFonts w:ascii="Times New Roman" w:eastAsia="Times New Roman" w:hAnsi="Times New Roman"/>
                <w:sz w:val="24"/>
                <w:szCs w:val="24"/>
                <w:lang w:val="uk-UA" w:eastAsia="ru-RU"/>
              </w:rPr>
              <w:t xml:space="preserve"> </w:t>
            </w:r>
            <w:r w:rsidRPr="00561B9C">
              <w:rPr>
                <w:rFonts w:ascii="Times New Roman" w:eastAsia="Times New Roman" w:hAnsi="Times New Roman"/>
                <w:sz w:val="24"/>
                <w:szCs w:val="24"/>
                <w:lang w:eastAsia="ru-RU"/>
              </w:rPr>
              <w:t xml:space="preserve">до Санітарних правил в лісах України, затверджених постановою Кабінету Міністрів України від </w:t>
            </w:r>
            <w:r w:rsidRPr="00561B9C">
              <w:rPr>
                <w:rFonts w:ascii="Times New Roman" w:eastAsia="Times New Roman" w:hAnsi="Times New Roman"/>
                <w:sz w:val="24"/>
                <w:szCs w:val="24"/>
                <w:lang w:eastAsia="ru-RU"/>
              </w:rPr>
              <w:br/>
              <w:t>27 липня 1995 р. № 555 (ЗП України, 1995 р., № 10, ст. 253; Офіційний вісник України, 2016 р., № 87, ст. 2839);</w:t>
            </w:r>
          </w:p>
          <w:p w14:paraId="33177BB6"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t>польова перелікова відомість дерев, призначених для рубки;</w:t>
            </w:r>
          </w:p>
          <w:p w14:paraId="26F1CBF6"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t>переліково-оцінювальна відомість (детальна матеріально-грошова оцінка);</w:t>
            </w:r>
          </w:p>
          <w:p w14:paraId="252A63DA"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t>план лісосіки;</w:t>
            </w:r>
          </w:p>
          <w:p w14:paraId="6645609C" w14:textId="77777777" w:rsidR="00D461ED" w:rsidRPr="00561B9C" w:rsidRDefault="00D461ED" w:rsidP="00781E7E">
            <w:pPr>
              <w:shd w:val="clear" w:color="auto" w:fill="FFFFFF"/>
              <w:spacing w:after="0" w:line="240" w:lineRule="auto"/>
              <w:ind w:firstLine="312"/>
              <w:jc w:val="both"/>
              <w:rPr>
                <w:rFonts w:ascii="Times New Roman" w:hAnsi="Times New Roman"/>
                <w:b/>
                <w:bCs/>
                <w:sz w:val="24"/>
                <w:szCs w:val="24"/>
                <w:shd w:val="clear" w:color="auto" w:fill="FFFFFF"/>
                <w:lang w:val="uk-UA"/>
              </w:rPr>
            </w:pPr>
            <w:r w:rsidRPr="00561B9C">
              <w:rPr>
                <w:rFonts w:ascii="Times New Roman" w:eastAsia="Times New Roman" w:hAnsi="Times New Roman"/>
                <w:sz w:val="24"/>
                <w:szCs w:val="24"/>
                <w:lang w:eastAsia="ru-RU"/>
              </w:rPr>
              <w:t>копія таксаційного опису ділянки, що проектується під рубку, складеного відповідно до</w:t>
            </w:r>
            <w:r w:rsidRPr="00561B9C">
              <w:rPr>
                <w:rFonts w:ascii="Times New Roman" w:eastAsia="Times New Roman" w:hAnsi="Times New Roman"/>
                <w:sz w:val="24"/>
                <w:szCs w:val="24"/>
                <w:lang w:val="uk-UA" w:eastAsia="ru-RU"/>
              </w:rPr>
              <w:t xml:space="preserve"> </w:t>
            </w:r>
            <w:hyperlink r:id="rId31" w:anchor="n9" w:tgtFrame="_blank" w:history="1">
              <w:r w:rsidRPr="00561B9C">
                <w:rPr>
                  <w:rFonts w:ascii="Times New Roman" w:eastAsia="Times New Roman" w:hAnsi="Times New Roman"/>
                  <w:sz w:val="24"/>
                  <w:szCs w:val="24"/>
                  <w:lang w:eastAsia="ru-RU"/>
                </w:rPr>
                <w:t>Порядку здійснення лісовпорядкування</w:t>
              </w:r>
            </w:hyperlink>
            <w:r w:rsidRPr="00561B9C">
              <w:rPr>
                <w:rFonts w:ascii="Times New Roman" w:eastAsia="Times New Roman" w:hAnsi="Times New Roman"/>
                <w:sz w:val="24"/>
                <w:szCs w:val="24"/>
                <w:lang w:eastAsia="ru-RU"/>
              </w:rPr>
              <w:t xml:space="preserve">, затвердженого постановою Кабінету Міністрів України від 7 лютого </w:t>
            </w:r>
            <w:r w:rsidR="00926E7C" w:rsidRPr="00561B9C">
              <w:rPr>
                <w:rFonts w:ascii="Times New Roman" w:eastAsia="Times New Roman" w:hAnsi="Times New Roman"/>
                <w:sz w:val="24"/>
                <w:szCs w:val="24"/>
                <w:lang w:eastAsia="ru-RU"/>
              </w:rPr>
              <w:br/>
            </w:r>
            <w:r w:rsidRPr="00561B9C">
              <w:rPr>
                <w:rFonts w:ascii="Times New Roman" w:eastAsia="Times New Roman" w:hAnsi="Times New Roman"/>
                <w:sz w:val="24"/>
                <w:szCs w:val="24"/>
                <w:lang w:eastAsia="ru-RU"/>
              </w:rPr>
              <w:t>2023 р. № 112</w:t>
            </w:r>
            <w:r w:rsidR="00BD4C71">
              <w:rPr>
                <w:rFonts w:ascii="Times New Roman" w:eastAsia="Times New Roman" w:hAnsi="Times New Roman"/>
                <w:sz w:val="24"/>
                <w:szCs w:val="24"/>
                <w:lang w:val="uk-UA" w:eastAsia="ru-RU"/>
              </w:rPr>
              <w:t xml:space="preserve"> (Офіційний вісник України, 2023 р., № 20, ст.1130)</w:t>
            </w:r>
            <w:r w:rsidRPr="00561B9C">
              <w:rPr>
                <w:rFonts w:ascii="Times New Roman" w:eastAsia="Times New Roman" w:hAnsi="Times New Roman"/>
                <w:b/>
                <w:sz w:val="24"/>
                <w:szCs w:val="24"/>
                <w:lang w:val="uk-UA" w:eastAsia="ru-RU"/>
              </w:rPr>
              <w:t>, або акт</w:t>
            </w:r>
            <w:r w:rsidR="00781E7E" w:rsidRPr="00561B9C">
              <w:rPr>
                <w:rFonts w:ascii="Times New Roman" w:eastAsia="Times New Roman" w:hAnsi="Times New Roman"/>
                <w:b/>
                <w:sz w:val="24"/>
                <w:szCs w:val="24"/>
                <w:lang w:val="uk-UA" w:eastAsia="ru-RU"/>
              </w:rPr>
              <w:t>а</w:t>
            </w:r>
            <w:r w:rsidRPr="00561B9C">
              <w:rPr>
                <w:rFonts w:ascii="Times New Roman" w:eastAsia="Times New Roman" w:hAnsi="Times New Roman"/>
                <w:b/>
                <w:sz w:val="24"/>
                <w:szCs w:val="24"/>
                <w:lang w:val="uk-UA" w:eastAsia="ru-RU"/>
              </w:rPr>
              <w:t xml:space="preserve"> обстеження, складеного</w:t>
            </w:r>
            <w:r w:rsidR="00781E7E" w:rsidRPr="00561B9C">
              <w:rPr>
                <w:rFonts w:ascii="Times New Roman" w:eastAsia="Times New Roman" w:hAnsi="Times New Roman"/>
                <w:b/>
                <w:sz w:val="24"/>
                <w:szCs w:val="24"/>
                <w:lang w:val="uk-UA" w:eastAsia="ru-RU"/>
              </w:rPr>
              <w:t xml:space="preserve"> відповідно до Правил</w:t>
            </w:r>
            <w:r w:rsidRPr="00561B9C">
              <w:rPr>
                <w:rFonts w:ascii="Times New Roman" w:eastAsia="Times New Roman" w:hAnsi="Times New Roman"/>
                <w:b/>
                <w:sz w:val="24"/>
                <w:szCs w:val="24"/>
                <w:lang w:val="uk-UA" w:eastAsia="ru-RU"/>
              </w:rPr>
              <w:t xml:space="preserve"> </w:t>
            </w:r>
            <w:r w:rsidRPr="00561B9C">
              <w:rPr>
                <w:rFonts w:ascii="Times New Roman" w:hAnsi="Times New Roman"/>
                <w:b/>
                <w:bCs/>
                <w:sz w:val="24"/>
                <w:szCs w:val="24"/>
                <w:shd w:val="clear" w:color="auto" w:fill="FFFFFF"/>
              </w:rPr>
              <w:t>утримання та збереження полезахисних лісових смуг, розташованих на землях сільськогосподарського призначення</w:t>
            </w:r>
            <w:r w:rsidR="006D2281" w:rsidRPr="00561B9C">
              <w:rPr>
                <w:rFonts w:ascii="Times New Roman" w:hAnsi="Times New Roman"/>
                <w:b/>
                <w:bCs/>
                <w:sz w:val="24"/>
                <w:szCs w:val="24"/>
                <w:shd w:val="clear" w:color="auto" w:fill="FFFFFF"/>
                <w:lang w:val="uk-UA"/>
              </w:rPr>
              <w:t>, затвердженого постановою К</w:t>
            </w:r>
            <w:r w:rsidRPr="00561B9C">
              <w:rPr>
                <w:rFonts w:ascii="Times New Roman" w:hAnsi="Times New Roman"/>
                <w:b/>
                <w:bCs/>
                <w:sz w:val="24"/>
                <w:szCs w:val="24"/>
                <w:shd w:val="clear" w:color="auto" w:fill="FFFFFF"/>
                <w:lang w:val="uk-UA"/>
              </w:rPr>
              <w:t>абінету Міністрів Укр</w:t>
            </w:r>
            <w:r w:rsidR="00781E7E" w:rsidRPr="00561B9C">
              <w:rPr>
                <w:rFonts w:ascii="Times New Roman" w:hAnsi="Times New Roman"/>
                <w:b/>
                <w:bCs/>
                <w:sz w:val="24"/>
                <w:szCs w:val="24"/>
                <w:shd w:val="clear" w:color="auto" w:fill="FFFFFF"/>
                <w:lang w:val="uk-UA"/>
              </w:rPr>
              <w:t>аїни від 22 липня 2020 р. № 650.</w:t>
            </w:r>
          </w:p>
          <w:p w14:paraId="0E982647" w14:textId="77777777" w:rsidR="00083362" w:rsidRPr="00561B9C" w:rsidRDefault="00083362" w:rsidP="00083362">
            <w:pPr>
              <w:shd w:val="clear" w:color="auto" w:fill="FFFFFF"/>
              <w:spacing w:after="0" w:line="240" w:lineRule="auto"/>
              <w:ind w:firstLine="312"/>
              <w:jc w:val="both"/>
              <w:rPr>
                <w:rFonts w:ascii="Times New Roman" w:eastAsia="Times New Roman" w:hAnsi="Times New Roman"/>
                <w:sz w:val="24"/>
                <w:szCs w:val="24"/>
                <w:lang w:val="uk-UA" w:eastAsia="ru-RU"/>
              </w:rPr>
            </w:pPr>
            <w:r w:rsidRPr="00561B9C">
              <w:rPr>
                <w:rFonts w:ascii="Times New Roman" w:eastAsia="Times New Roman" w:hAnsi="Times New Roman"/>
                <w:sz w:val="24"/>
                <w:szCs w:val="24"/>
                <w:lang w:val="uk-UA" w:eastAsia="ru-RU"/>
              </w:rPr>
              <w:t xml:space="preserve">У разі видачі лісорубного квитка на проведення вибіркових санітарних рубок на територіях та об’єктах природо-заповідного фонду, передбаченого </w:t>
            </w:r>
            <w:hyperlink r:id="rId32" w:tgtFrame="_blank" w:history="1">
              <w:r w:rsidRPr="00561B9C">
                <w:rPr>
                  <w:rFonts w:ascii="Times New Roman" w:eastAsia="Times New Roman" w:hAnsi="Times New Roman"/>
                  <w:sz w:val="24"/>
                  <w:szCs w:val="24"/>
                  <w:lang w:val="uk-UA" w:eastAsia="ru-RU"/>
                </w:rPr>
                <w:t>Законом України</w:t>
              </w:r>
            </w:hyperlink>
            <w:r w:rsidRPr="00561B9C">
              <w:rPr>
                <w:rFonts w:ascii="Times New Roman" w:eastAsia="Times New Roman" w:hAnsi="Times New Roman"/>
                <w:sz w:val="24"/>
                <w:szCs w:val="24"/>
                <w:lang w:val="uk-UA" w:eastAsia="ru-RU"/>
              </w:rPr>
              <w:t xml:space="preserve"> «Про природно-заповідний фонд України», необхідна обов’язкова наявність таких документів:</w:t>
            </w:r>
          </w:p>
          <w:p w14:paraId="7E0130F4" w14:textId="77777777" w:rsidR="00083362" w:rsidRPr="00561B9C" w:rsidRDefault="00083362" w:rsidP="00083362">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t>ліміту на спеціальне використання природних ресурсів у межах територій та об’єктів природно-заповідного фонду;</w:t>
            </w:r>
          </w:p>
          <w:p w14:paraId="0EC00591" w14:textId="77777777" w:rsidR="00083362" w:rsidRPr="00561B9C" w:rsidRDefault="00083362" w:rsidP="00083362">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lastRenderedPageBreak/>
              <w:t>дозволу на спеціальне використання природних ресурсів у межах територій та об’єктів природно-заповідного фонду.</w:t>
            </w:r>
          </w:p>
          <w:p w14:paraId="77A24824" w14:textId="77777777" w:rsidR="00083362" w:rsidRPr="00561B9C" w:rsidRDefault="00083362" w:rsidP="00083362">
            <w:pPr>
              <w:shd w:val="clear" w:color="auto" w:fill="FFFFFF"/>
              <w:spacing w:after="0" w:line="240" w:lineRule="auto"/>
              <w:ind w:firstLine="312"/>
              <w:jc w:val="both"/>
              <w:rPr>
                <w:rFonts w:ascii="Times New Roman" w:eastAsia="Times New Roman" w:hAnsi="Times New Roman"/>
                <w:sz w:val="24"/>
                <w:szCs w:val="24"/>
                <w:lang w:eastAsia="ru-RU"/>
              </w:rPr>
            </w:pPr>
          </w:p>
          <w:p w14:paraId="27B67D53" w14:textId="77777777" w:rsidR="00083362" w:rsidRPr="00561B9C" w:rsidRDefault="00083362" w:rsidP="00083362">
            <w:pPr>
              <w:widowControl w:val="0"/>
              <w:spacing w:after="0" w:line="240" w:lineRule="auto"/>
              <w:ind w:firstLine="325"/>
              <w:jc w:val="both"/>
              <w:rPr>
                <w:rFonts w:ascii="Times New Roman" w:eastAsia="Times New Roman" w:hAnsi="Times New Roman"/>
                <w:b/>
                <w:sz w:val="24"/>
                <w:szCs w:val="24"/>
              </w:rPr>
            </w:pPr>
            <w:r w:rsidRPr="00561B9C">
              <w:rPr>
                <w:rFonts w:ascii="Times New Roman" w:eastAsia="Times New Roman" w:hAnsi="Times New Roman"/>
                <w:b/>
                <w:sz w:val="24"/>
                <w:szCs w:val="24"/>
              </w:rPr>
              <w:t xml:space="preserve">У випадку, передбаченому </w:t>
            </w:r>
            <w:hyperlink r:id="rId33" w:tgtFrame="_blank" w:history="1">
              <w:r w:rsidRPr="00561B9C">
                <w:rPr>
                  <w:rFonts w:ascii="Times New Roman" w:eastAsia="Times New Roman" w:hAnsi="Times New Roman"/>
                  <w:b/>
                  <w:sz w:val="24"/>
                  <w:szCs w:val="24"/>
                </w:rPr>
                <w:t>пунктом 4</w:t>
              </w:r>
            </w:hyperlink>
            <w:r w:rsidRPr="00561B9C">
              <w:rPr>
                <w:rFonts w:ascii="Times New Roman" w:eastAsia="Times New Roman" w:hAnsi="Times New Roman"/>
                <w:b/>
                <w:sz w:val="24"/>
                <w:szCs w:val="24"/>
              </w:rPr>
              <w:t xml:space="preserve"> Правил поліпшення якісного складу лісів, затверджених постановою Кабінету Міністрів України від 12 травня 2007 р. № 724, додатково подається акт обстеження деревостанів, в яких планується провести рубки формування і оздоровлення лісів, інших рубок та робіт, пов’язаних і не пов’язаних з веденням лісового господарства, який повинен містити інформацію про </w:t>
            </w:r>
            <w:r w:rsidRPr="00561B9C">
              <w:rPr>
                <w:rFonts w:ascii="Times New Roman" w:hAnsi="Times New Roman"/>
                <w:b/>
                <w:sz w:val="24"/>
                <w:szCs w:val="24"/>
              </w:rPr>
              <w:t xml:space="preserve">рекомендації щодо необхідності проведення </w:t>
            </w:r>
            <w:r w:rsidRPr="00561B9C">
              <w:rPr>
                <w:rFonts w:ascii="Times New Roman" w:eastAsia="Times New Roman" w:hAnsi="Times New Roman"/>
                <w:b/>
                <w:sz w:val="24"/>
                <w:szCs w:val="24"/>
              </w:rPr>
              <w:t>рубок формування і оздоровлення лісів,</w:t>
            </w:r>
            <w:r w:rsidRPr="00561B9C">
              <w:rPr>
                <w:rFonts w:ascii="Times New Roman" w:hAnsi="Times New Roman"/>
                <w:b/>
                <w:sz w:val="24"/>
                <w:szCs w:val="24"/>
              </w:rPr>
              <w:t xml:space="preserve"> інших рубок та робіт, пов’язаних і непов’язаних з веденням лісового господарства, </w:t>
            </w:r>
            <w:r w:rsidRPr="00561B9C">
              <w:rPr>
                <w:rFonts w:ascii="Times New Roman" w:eastAsia="Times New Roman" w:hAnsi="Times New Roman"/>
                <w:b/>
                <w:sz w:val="24"/>
                <w:szCs w:val="24"/>
              </w:rPr>
              <w:t>та про повідомлення органу виконавчої влади з питань охорони навколишнього природного середовища Автономної Республіки Крим, обласних, Київської та Севастопольської міських держадміністрацій.</w:t>
            </w:r>
          </w:p>
          <w:p w14:paraId="1EF29087" w14:textId="77777777" w:rsidR="00781E7E" w:rsidRPr="00561B9C" w:rsidRDefault="00083362" w:rsidP="00083362">
            <w:pPr>
              <w:shd w:val="clear" w:color="auto" w:fill="FFFFFF"/>
              <w:spacing w:after="0" w:line="240" w:lineRule="auto"/>
              <w:ind w:firstLine="312"/>
              <w:jc w:val="both"/>
            </w:pPr>
            <w:r w:rsidRPr="00561B9C">
              <w:rPr>
                <w:rFonts w:ascii="Times New Roman" w:hAnsi="Times New Roman"/>
                <w:b/>
                <w:sz w:val="24"/>
                <w:szCs w:val="24"/>
                <w:shd w:val="clear" w:color="auto" w:fill="FFFFFF"/>
              </w:rPr>
              <w:t>У разі наявності розбіжностей між матеріалами відведення лісосіки та матеріалами лісовпорядкування додатково подається акт про виявлені розбіжності у матеріалах лісовпорядкування.</w:t>
            </w:r>
          </w:p>
        </w:tc>
      </w:tr>
      <w:tr w:rsidR="00D461ED" w:rsidRPr="00561B9C" w14:paraId="2CF55B20" w14:textId="77777777" w:rsidTr="00694D87">
        <w:trPr>
          <w:trHeight w:val="73"/>
        </w:trPr>
        <w:tc>
          <w:tcPr>
            <w:tcW w:w="7796" w:type="dxa"/>
            <w:shd w:val="clear" w:color="auto" w:fill="auto"/>
          </w:tcPr>
          <w:p w14:paraId="2B84569A"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lastRenderedPageBreak/>
              <w:t>13. Для видачі лісорубного квитка на суцільні санітарні рубки подаються такі документи:</w:t>
            </w:r>
          </w:p>
          <w:p w14:paraId="0EFB0D4B"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bookmarkStart w:id="32" w:name="n95"/>
            <w:bookmarkEnd w:id="32"/>
            <w:r w:rsidRPr="00561B9C">
              <w:rPr>
                <w:rFonts w:ascii="Times New Roman" w:eastAsia="Times New Roman" w:hAnsi="Times New Roman"/>
                <w:sz w:val="24"/>
                <w:szCs w:val="24"/>
                <w:lang w:eastAsia="ru-RU"/>
              </w:rPr>
              <w:t>заява на видачу лісорубного квитка;</w:t>
            </w:r>
          </w:p>
          <w:p w14:paraId="5039A454"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bookmarkStart w:id="33" w:name="n96"/>
            <w:bookmarkEnd w:id="33"/>
            <w:r w:rsidRPr="00561B9C">
              <w:rPr>
                <w:rFonts w:ascii="Times New Roman" w:eastAsia="Times New Roman" w:hAnsi="Times New Roman"/>
                <w:sz w:val="24"/>
                <w:szCs w:val="24"/>
                <w:lang w:eastAsia="ru-RU"/>
              </w:rPr>
              <w:t>перелік заходів з поліпшення санітарного стану лісів;</w:t>
            </w:r>
          </w:p>
          <w:p w14:paraId="4E61F931"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bookmarkStart w:id="34" w:name="n97"/>
            <w:bookmarkEnd w:id="34"/>
            <w:r w:rsidRPr="00561B9C">
              <w:rPr>
                <w:rFonts w:ascii="Times New Roman" w:eastAsia="Times New Roman" w:hAnsi="Times New Roman"/>
                <w:sz w:val="24"/>
                <w:szCs w:val="24"/>
                <w:lang w:eastAsia="ru-RU"/>
              </w:rPr>
              <w:t>акт обстеження насаджень, що потребують суцільної санітарної рубки;</w:t>
            </w:r>
          </w:p>
          <w:p w14:paraId="1FA19C01"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bookmarkStart w:id="35" w:name="n98"/>
            <w:bookmarkEnd w:id="35"/>
            <w:r w:rsidRPr="00561B9C">
              <w:rPr>
                <w:rFonts w:ascii="Times New Roman" w:eastAsia="Times New Roman" w:hAnsi="Times New Roman"/>
                <w:sz w:val="24"/>
                <w:szCs w:val="24"/>
                <w:lang w:eastAsia="ru-RU"/>
              </w:rPr>
              <w:t xml:space="preserve">зведена відомість пробних площ, закладених у насадженнях, що потребують суцільної санітарної рубки, за формою згідно з </w:t>
            </w:r>
            <w:hyperlink r:id="rId34" w:anchor="n300" w:tgtFrame="_blank" w:history="1">
              <w:r w:rsidRPr="00561B9C">
                <w:rPr>
                  <w:rFonts w:ascii="Times New Roman" w:eastAsia="Times New Roman" w:hAnsi="Times New Roman"/>
                  <w:sz w:val="24"/>
                  <w:szCs w:val="24"/>
                  <w:lang w:eastAsia="ru-RU"/>
                </w:rPr>
                <w:t>додатком 7</w:t>
              </w:r>
            </w:hyperlink>
            <w:r w:rsidRPr="00561B9C">
              <w:rPr>
                <w:rFonts w:ascii="Times New Roman" w:eastAsia="Times New Roman" w:hAnsi="Times New Roman"/>
                <w:sz w:val="24"/>
                <w:szCs w:val="24"/>
                <w:lang w:val="uk-UA" w:eastAsia="ru-RU"/>
              </w:rPr>
              <w:t xml:space="preserve"> </w:t>
            </w:r>
            <w:r w:rsidRPr="00561B9C">
              <w:rPr>
                <w:rFonts w:ascii="Times New Roman" w:eastAsia="Times New Roman" w:hAnsi="Times New Roman"/>
                <w:sz w:val="24"/>
                <w:szCs w:val="24"/>
                <w:lang w:eastAsia="ru-RU"/>
              </w:rPr>
              <w:t>до Санітарних правил в лісах України, затверджених постановою Кабінету Міністрів України від 27 липня 1995 р. № 555;</w:t>
            </w:r>
          </w:p>
          <w:p w14:paraId="15EA859E"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bookmarkStart w:id="36" w:name="n99"/>
            <w:bookmarkEnd w:id="36"/>
            <w:r w:rsidRPr="00561B9C">
              <w:rPr>
                <w:rFonts w:ascii="Times New Roman" w:eastAsia="Times New Roman" w:hAnsi="Times New Roman"/>
                <w:sz w:val="24"/>
                <w:szCs w:val="24"/>
                <w:lang w:eastAsia="ru-RU"/>
              </w:rPr>
              <w:t>відомість чергової лісосіки;</w:t>
            </w:r>
          </w:p>
          <w:p w14:paraId="6114BB2A"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bookmarkStart w:id="37" w:name="n100"/>
            <w:bookmarkEnd w:id="37"/>
            <w:r w:rsidRPr="00561B9C">
              <w:rPr>
                <w:rFonts w:ascii="Times New Roman" w:eastAsia="Times New Roman" w:hAnsi="Times New Roman"/>
                <w:sz w:val="24"/>
                <w:szCs w:val="24"/>
                <w:lang w:eastAsia="ru-RU"/>
              </w:rPr>
              <w:t>польова перелікова відомість дерев, призначених для рубки;</w:t>
            </w:r>
          </w:p>
          <w:p w14:paraId="735D2002"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bookmarkStart w:id="38" w:name="n101"/>
            <w:bookmarkEnd w:id="38"/>
            <w:r w:rsidRPr="00561B9C">
              <w:rPr>
                <w:rFonts w:ascii="Times New Roman" w:eastAsia="Times New Roman" w:hAnsi="Times New Roman"/>
                <w:sz w:val="24"/>
                <w:szCs w:val="24"/>
                <w:lang w:eastAsia="ru-RU"/>
              </w:rPr>
              <w:t>переліково-оцінювальна відомість (детальна матеріально-грошова оцінка);</w:t>
            </w:r>
          </w:p>
          <w:p w14:paraId="56A1E031"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bookmarkStart w:id="39" w:name="n102"/>
            <w:bookmarkEnd w:id="39"/>
            <w:r w:rsidRPr="00561B9C">
              <w:rPr>
                <w:rFonts w:ascii="Times New Roman" w:eastAsia="Times New Roman" w:hAnsi="Times New Roman"/>
                <w:sz w:val="24"/>
                <w:szCs w:val="24"/>
                <w:lang w:eastAsia="ru-RU"/>
              </w:rPr>
              <w:t>план лісосіки;</w:t>
            </w:r>
          </w:p>
          <w:p w14:paraId="1B228E32"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bookmarkStart w:id="40" w:name="n103"/>
            <w:bookmarkEnd w:id="40"/>
            <w:r w:rsidRPr="00561B9C">
              <w:rPr>
                <w:rFonts w:ascii="Times New Roman" w:eastAsia="Times New Roman" w:hAnsi="Times New Roman"/>
                <w:sz w:val="24"/>
                <w:szCs w:val="24"/>
                <w:lang w:eastAsia="ru-RU"/>
              </w:rPr>
              <w:t>копія таксаційного опису ділянки, що проектується під рубку, складеного відповідно до</w:t>
            </w:r>
            <w:r w:rsidRPr="00561B9C">
              <w:rPr>
                <w:rFonts w:ascii="Times New Roman" w:eastAsia="Times New Roman" w:hAnsi="Times New Roman"/>
                <w:sz w:val="24"/>
                <w:szCs w:val="24"/>
                <w:lang w:val="uk-UA" w:eastAsia="ru-RU"/>
              </w:rPr>
              <w:t xml:space="preserve"> </w:t>
            </w:r>
            <w:hyperlink r:id="rId35" w:anchor="n9" w:tgtFrame="_blank" w:history="1">
              <w:r w:rsidRPr="00561B9C">
                <w:rPr>
                  <w:rFonts w:ascii="Times New Roman" w:eastAsia="Times New Roman" w:hAnsi="Times New Roman"/>
                  <w:sz w:val="24"/>
                  <w:szCs w:val="24"/>
                  <w:lang w:eastAsia="ru-RU"/>
                </w:rPr>
                <w:t>Порядку здійснення лісовпорядкування</w:t>
              </w:r>
            </w:hyperlink>
            <w:r w:rsidRPr="00561B9C">
              <w:rPr>
                <w:rFonts w:ascii="Times New Roman" w:eastAsia="Times New Roman" w:hAnsi="Times New Roman"/>
                <w:sz w:val="24"/>
                <w:szCs w:val="24"/>
                <w:lang w:eastAsia="ru-RU"/>
              </w:rPr>
              <w:t xml:space="preserve">, затвердженого постановою Кабінету Міністрів України </w:t>
            </w:r>
            <w:r w:rsidRPr="00561B9C">
              <w:rPr>
                <w:rFonts w:ascii="Times New Roman" w:eastAsia="Times New Roman" w:hAnsi="Times New Roman"/>
                <w:i/>
                <w:sz w:val="24"/>
                <w:szCs w:val="24"/>
                <w:lang w:eastAsia="ru-RU"/>
              </w:rPr>
              <w:t>від 7 лютого 2023 р. № 112</w:t>
            </w:r>
            <w:r w:rsidRPr="00561B9C">
              <w:rPr>
                <w:rFonts w:ascii="Times New Roman" w:eastAsia="Times New Roman" w:hAnsi="Times New Roman"/>
                <w:sz w:val="24"/>
                <w:szCs w:val="24"/>
                <w:lang w:eastAsia="ru-RU"/>
              </w:rPr>
              <w:t>;</w:t>
            </w:r>
          </w:p>
          <w:p w14:paraId="17B5D834"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bookmarkStart w:id="41" w:name="n104"/>
            <w:bookmarkEnd w:id="41"/>
          </w:p>
          <w:p w14:paraId="3633F3AB"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p>
          <w:p w14:paraId="0217CA7B" w14:textId="77777777" w:rsidR="00D461ED" w:rsidRPr="00561B9C" w:rsidRDefault="00D461ED" w:rsidP="00FA7EE4">
            <w:pPr>
              <w:shd w:val="clear" w:color="auto" w:fill="FFFFFF"/>
              <w:spacing w:after="0" w:line="240" w:lineRule="auto"/>
              <w:jc w:val="both"/>
              <w:rPr>
                <w:rFonts w:ascii="Times New Roman" w:eastAsia="Times New Roman" w:hAnsi="Times New Roman"/>
                <w:sz w:val="24"/>
                <w:szCs w:val="24"/>
                <w:lang w:eastAsia="ru-RU"/>
              </w:rPr>
            </w:pPr>
          </w:p>
          <w:p w14:paraId="65BF7E9D"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t>акт обліку природного поновлення.</w:t>
            </w:r>
          </w:p>
          <w:p w14:paraId="7E693423" w14:textId="77777777" w:rsidR="00F639F6" w:rsidRPr="00561B9C" w:rsidRDefault="00F639F6" w:rsidP="00F639F6">
            <w:pPr>
              <w:shd w:val="clear" w:color="auto" w:fill="FFFFFF"/>
              <w:spacing w:after="0" w:line="240" w:lineRule="auto"/>
              <w:ind w:firstLine="312"/>
              <w:jc w:val="both"/>
              <w:rPr>
                <w:rFonts w:ascii="Times New Roman" w:eastAsia="Times New Roman" w:hAnsi="Times New Roman"/>
                <w:sz w:val="24"/>
                <w:szCs w:val="24"/>
                <w:lang w:eastAsia="ru-RU"/>
              </w:rPr>
            </w:pPr>
            <w:bookmarkStart w:id="42" w:name="n105"/>
            <w:bookmarkEnd w:id="42"/>
            <w:r w:rsidRPr="00561B9C">
              <w:rPr>
                <w:rFonts w:ascii="Times New Roman" w:eastAsia="Times New Roman" w:hAnsi="Times New Roman"/>
                <w:sz w:val="24"/>
                <w:szCs w:val="24"/>
                <w:lang w:eastAsia="ru-RU"/>
              </w:rPr>
              <w:t xml:space="preserve">У разі проведення суцільних санітарних рубок на площі понад </w:t>
            </w:r>
            <w:r w:rsidRPr="00561B9C">
              <w:rPr>
                <w:rFonts w:ascii="Times New Roman" w:eastAsia="Times New Roman" w:hAnsi="Times New Roman"/>
                <w:sz w:val="24"/>
                <w:szCs w:val="24"/>
                <w:lang w:eastAsia="ru-RU"/>
              </w:rPr>
              <w:br/>
              <w:t>1 гектар або усіх суцільних санітарних рубок на територіях та об’єктах природно-заповідного фонду посадова особа територіального органу Держлісагентства, органу виконавчої влади з питань лісового господарства Автономної Республіки Крим перевіряє інформацію про наявність у заявника висновку з оцінки впливу на довкілля.</w:t>
            </w:r>
          </w:p>
          <w:p w14:paraId="25021129" w14:textId="77777777" w:rsidR="00F639F6" w:rsidRPr="00561B9C" w:rsidRDefault="00F639F6" w:rsidP="00F639F6">
            <w:pPr>
              <w:shd w:val="clear" w:color="auto" w:fill="FFFFFF"/>
              <w:spacing w:after="0" w:line="240" w:lineRule="auto"/>
              <w:ind w:firstLine="312"/>
              <w:jc w:val="both"/>
              <w:rPr>
                <w:rFonts w:ascii="Times New Roman" w:eastAsia="Times New Roman" w:hAnsi="Times New Roman"/>
                <w:sz w:val="24"/>
                <w:szCs w:val="24"/>
                <w:lang w:eastAsia="ru-RU"/>
              </w:rPr>
            </w:pPr>
            <w:bookmarkStart w:id="43" w:name="n106"/>
            <w:bookmarkEnd w:id="43"/>
            <w:r w:rsidRPr="00561B9C">
              <w:rPr>
                <w:rFonts w:ascii="Times New Roman" w:eastAsia="Times New Roman" w:hAnsi="Times New Roman"/>
                <w:sz w:val="24"/>
                <w:szCs w:val="24"/>
                <w:lang w:eastAsia="ru-RU"/>
              </w:rPr>
              <w:t>У разі видачі лісорубного квитка на проведення суцільних санітарних рубок на територіях та об’єктах природо-заповідного фонду, передбаченого</w:t>
            </w:r>
            <w:r w:rsidRPr="00561B9C">
              <w:rPr>
                <w:rFonts w:ascii="Times New Roman" w:eastAsia="Times New Roman" w:hAnsi="Times New Roman"/>
                <w:sz w:val="24"/>
                <w:szCs w:val="24"/>
                <w:lang w:val="uk-UA" w:eastAsia="ru-RU"/>
              </w:rPr>
              <w:t xml:space="preserve"> </w:t>
            </w:r>
            <w:hyperlink r:id="rId36" w:tgtFrame="_blank" w:history="1">
              <w:r w:rsidRPr="00561B9C">
                <w:rPr>
                  <w:rFonts w:ascii="Times New Roman" w:eastAsia="Times New Roman" w:hAnsi="Times New Roman"/>
                  <w:sz w:val="24"/>
                  <w:szCs w:val="24"/>
                  <w:lang w:eastAsia="ru-RU"/>
                </w:rPr>
                <w:t>Законом України</w:t>
              </w:r>
            </w:hyperlink>
            <w:r w:rsidRPr="00561B9C">
              <w:rPr>
                <w:rFonts w:ascii="Times New Roman" w:eastAsia="Times New Roman" w:hAnsi="Times New Roman"/>
                <w:sz w:val="24"/>
                <w:szCs w:val="24"/>
                <w:lang w:val="uk-UA" w:eastAsia="ru-RU"/>
              </w:rPr>
              <w:t xml:space="preserve"> «</w:t>
            </w:r>
            <w:r w:rsidRPr="00561B9C">
              <w:rPr>
                <w:rFonts w:ascii="Times New Roman" w:eastAsia="Times New Roman" w:hAnsi="Times New Roman"/>
                <w:sz w:val="24"/>
                <w:szCs w:val="24"/>
                <w:lang w:eastAsia="ru-RU"/>
              </w:rPr>
              <w:t>Про природно-заповідний фонд України</w:t>
            </w:r>
            <w:r w:rsidRPr="00561B9C">
              <w:rPr>
                <w:rFonts w:ascii="Times New Roman" w:eastAsia="Times New Roman" w:hAnsi="Times New Roman"/>
                <w:sz w:val="24"/>
                <w:szCs w:val="24"/>
                <w:lang w:val="uk-UA" w:eastAsia="ru-RU"/>
              </w:rPr>
              <w:t>»</w:t>
            </w:r>
            <w:r w:rsidRPr="00561B9C">
              <w:rPr>
                <w:rFonts w:ascii="Times New Roman" w:eastAsia="Times New Roman" w:hAnsi="Times New Roman"/>
                <w:sz w:val="24"/>
                <w:szCs w:val="24"/>
                <w:lang w:eastAsia="ru-RU"/>
              </w:rPr>
              <w:t>, необхідна обов’язкова наявність таких документів:</w:t>
            </w:r>
          </w:p>
          <w:p w14:paraId="5B5921D7" w14:textId="77777777" w:rsidR="00F639F6" w:rsidRPr="00561B9C" w:rsidRDefault="00F639F6" w:rsidP="00F639F6">
            <w:pPr>
              <w:shd w:val="clear" w:color="auto" w:fill="FFFFFF"/>
              <w:spacing w:after="0" w:line="240" w:lineRule="auto"/>
              <w:ind w:firstLine="312"/>
              <w:jc w:val="both"/>
              <w:rPr>
                <w:rFonts w:ascii="Times New Roman" w:eastAsia="Times New Roman" w:hAnsi="Times New Roman"/>
                <w:sz w:val="24"/>
                <w:szCs w:val="24"/>
                <w:lang w:eastAsia="ru-RU"/>
              </w:rPr>
            </w:pPr>
            <w:bookmarkStart w:id="44" w:name="n107"/>
            <w:bookmarkEnd w:id="44"/>
            <w:r w:rsidRPr="00561B9C">
              <w:rPr>
                <w:rFonts w:ascii="Times New Roman" w:eastAsia="Times New Roman" w:hAnsi="Times New Roman"/>
                <w:sz w:val="24"/>
                <w:szCs w:val="24"/>
                <w:lang w:eastAsia="ru-RU"/>
              </w:rPr>
              <w:t>ліміту на спеціальне використання природних ресурсів у межах територій та об’єктів природно-заповідного фонду;</w:t>
            </w:r>
          </w:p>
          <w:p w14:paraId="05742E0B" w14:textId="77777777" w:rsidR="00F639F6" w:rsidRPr="00561B9C" w:rsidRDefault="00F639F6" w:rsidP="00F639F6">
            <w:pPr>
              <w:shd w:val="clear" w:color="auto" w:fill="FFFFFF"/>
              <w:spacing w:after="0" w:line="240" w:lineRule="auto"/>
              <w:ind w:firstLine="312"/>
              <w:jc w:val="both"/>
              <w:rPr>
                <w:rFonts w:ascii="Times New Roman" w:eastAsia="Times New Roman" w:hAnsi="Times New Roman"/>
                <w:sz w:val="24"/>
                <w:szCs w:val="24"/>
                <w:lang w:eastAsia="ru-RU"/>
              </w:rPr>
            </w:pPr>
            <w:bookmarkStart w:id="45" w:name="n108"/>
            <w:bookmarkEnd w:id="45"/>
            <w:r w:rsidRPr="00561B9C">
              <w:rPr>
                <w:rFonts w:ascii="Times New Roman" w:eastAsia="Times New Roman" w:hAnsi="Times New Roman"/>
                <w:sz w:val="24"/>
                <w:szCs w:val="24"/>
                <w:lang w:eastAsia="ru-RU"/>
              </w:rPr>
              <w:t>дозволу на спеціальне використання природних ресурсів у межах територій та об’єктів природно-заповідного фонду.</w:t>
            </w:r>
          </w:p>
          <w:p w14:paraId="551715EA" w14:textId="77777777" w:rsidR="00F639F6" w:rsidRPr="00561B9C" w:rsidRDefault="00F639F6" w:rsidP="00F639F6">
            <w:pPr>
              <w:shd w:val="clear" w:color="auto" w:fill="FFFFFF"/>
              <w:spacing w:after="0" w:line="240" w:lineRule="auto"/>
              <w:ind w:firstLine="312"/>
              <w:jc w:val="both"/>
              <w:rPr>
                <w:rFonts w:ascii="Times New Roman" w:eastAsia="Times New Roman" w:hAnsi="Times New Roman"/>
                <w:sz w:val="24"/>
                <w:szCs w:val="24"/>
                <w:lang w:eastAsia="ru-RU"/>
              </w:rPr>
            </w:pPr>
          </w:p>
          <w:p w14:paraId="71B09B81" w14:textId="77777777" w:rsidR="00F639F6" w:rsidRPr="00561B9C" w:rsidRDefault="00F639F6" w:rsidP="00F639F6">
            <w:pPr>
              <w:shd w:val="clear" w:color="auto" w:fill="FFFFFF"/>
              <w:spacing w:after="0" w:line="240" w:lineRule="auto"/>
              <w:ind w:firstLine="312"/>
              <w:jc w:val="both"/>
              <w:rPr>
                <w:rFonts w:ascii="Times New Roman" w:eastAsia="Times New Roman" w:hAnsi="Times New Roman"/>
                <w:b/>
                <w:sz w:val="24"/>
                <w:szCs w:val="24"/>
                <w:lang w:val="uk-UA" w:eastAsia="ru-RU"/>
              </w:rPr>
            </w:pPr>
            <w:r w:rsidRPr="00561B9C">
              <w:rPr>
                <w:rFonts w:ascii="Times New Roman" w:eastAsia="Times New Roman" w:hAnsi="Times New Roman"/>
                <w:b/>
                <w:sz w:val="24"/>
                <w:szCs w:val="24"/>
                <w:lang w:val="uk-UA" w:eastAsia="ru-RU"/>
              </w:rPr>
              <w:t>Відсутні</w:t>
            </w:r>
          </w:p>
          <w:p w14:paraId="1F4A9A7A" w14:textId="77777777" w:rsidR="00D461ED" w:rsidRPr="00561B9C" w:rsidRDefault="00D461ED" w:rsidP="00D461ED">
            <w:pPr>
              <w:shd w:val="clear" w:color="auto" w:fill="FFFFFF"/>
              <w:spacing w:after="0" w:line="240" w:lineRule="auto"/>
              <w:ind w:firstLine="312"/>
              <w:jc w:val="both"/>
            </w:pPr>
          </w:p>
        </w:tc>
        <w:tc>
          <w:tcPr>
            <w:tcW w:w="7938" w:type="dxa"/>
            <w:shd w:val="clear" w:color="auto" w:fill="auto"/>
          </w:tcPr>
          <w:p w14:paraId="0C15027B"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lastRenderedPageBreak/>
              <w:t>13. Для видачі лісорубного квитка на суцільні санітарні рубки подаються такі документи:</w:t>
            </w:r>
          </w:p>
          <w:p w14:paraId="1D0CD917"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t>заява на видачу лісорубного квитка;</w:t>
            </w:r>
          </w:p>
          <w:p w14:paraId="10F107DF"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t>перелік заходів з поліпшення санітарного стану лісів;</w:t>
            </w:r>
          </w:p>
          <w:p w14:paraId="09C7B88D"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t>акт обстеження насаджень, що потребують суцільної санітарної рубки;</w:t>
            </w:r>
          </w:p>
          <w:p w14:paraId="4DFFB816"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p>
          <w:p w14:paraId="66460D0A"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t xml:space="preserve">зведена відомість пробних площ, закладених у насадженнях, що потребують суцільної санітарної рубки, за формою згідно з </w:t>
            </w:r>
            <w:hyperlink r:id="rId37" w:anchor="n300" w:tgtFrame="_blank" w:history="1">
              <w:r w:rsidRPr="00561B9C">
                <w:rPr>
                  <w:rFonts w:ascii="Times New Roman" w:eastAsia="Times New Roman" w:hAnsi="Times New Roman"/>
                  <w:sz w:val="24"/>
                  <w:szCs w:val="24"/>
                  <w:lang w:eastAsia="ru-RU"/>
                </w:rPr>
                <w:t>додатком 7</w:t>
              </w:r>
            </w:hyperlink>
            <w:r w:rsidRPr="00561B9C">
              <w:rPr>
                <w:rFonts w:ascii="Times New Roman" w:eastAsia="Times New Roman" w:hAnsi="Times New Roman"/>
                <w:sz w:val="24"/>
                <w:szCs w:val="24"/>
                <w:lang w:val="uk-UA" w:eastAsia="ru-RU"/>
              </w:rPr>
              <w:t xml:space="preserve"> </w:t>
            </w:r>
            <w:r w:rsidRPr="00561B9C">
              <w:rPr>
                <w:rFonts w:ascii="Times New Roman" w:eastAsia="Times New Roman" w:hAnsi="Times New Roman"/>
                <w:sz w:val="24"/>
                <w:szCs w:val="24"/>
                <w:lang w:eastAsia="ru-RU"/>
              </w:rPr>
              <w:t>до Санітарних правил в лісах України, затверджених постановою Кабінету Міністрів України від 27 липня 1995 р. № 555;</w:t>
            </w:r>
          </w:p>
          <w:p w14:paraId="286F2BCD"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t>відомість чергової лісосіки;</w:t>
            </w:r>
          </w:p>
          <w:p w14:paraId="4BF011EB"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t>польова перелікова відомість дерев, призначених для рубки;</w:t>
            </w:r>
          </w:p>
          <w:p w14:paraId="53EC31EC"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t>переліково-оцінювальна відомість (детальна матеріально-грошова оцінка);</w:t>
            </w:r>
          </w:p>
          <w:p w14:paraId="27440480"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t>план лісосіки;</w:t>
            </w:r>
          </w:p>
          <w:p w14:paraId="776D6D33"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val="uk-UA" w:eastAsia="ru-RU"/>
              </w:rPr>
            </w:pPr>
            <w:r w:rsidRPr="00561B9C">
              <w:rPr>
                <w:rFonts w:ascii="Times New Roman" w:eastAsia="Times New Roman" w:hAnsi="Times New Roman"/>
                <w:sz w:val="24"/>
                <w:szCs w:val="24"/>
                <w:lang w:eastAsia="ru-RU"/>
              </w:rPr>
              <w:t>копія таксаційного опису ділянки, що проектується під рубку, складеного відповідно до</w:t>
            </w:r>
            <w:r w:rsidRPr="00561B9C">
              <w:rPr>
                <w:rFonts w:ascii="Times New Roman" w:eastAsia="Times New Roman" w:hAnsi="Times New Roman"/>
                <w:sz w:val="24"/>
                <w:szCs w:val="24"/>
                <w:lang w:val="uk-UA" w:eastAsia="ru-RU"/>
              </w:rPr>
              <w:t xml:space="preserve"> </w:t>
            </w:r>
            <w:hyperlink r:id="rId38" w:anchor="n9" w:tgtFrame="_blank" w:history="1">
              <w:r w:rsidRPr="00561B9C">
                <w:rPr>
                  <w:rFonts w:ascii="Times New Roman" w:eastAsia="Times New Roman" w:hAnsi="Times New Roman"/>
                  <w:sz w:val="24"/>
                  <w:szCs w:val="24"/>
                  <w:lang w:eastAsia="ru-RU"/>
                </w:rPr>
                <w:t>Порядку здійснення лісовпорядкування</w:t>
              </w:r>
            </w:hyperlink>
            <w:r w:rsidRPr="00561B9C">
              <w:rPr>
                <w:rFonts w:ascii="Times New Roman" w:eastAsia="Times New Roman" w:hAnsi="Times New Roman"/>
                <w:sz w:val="24"/>
                <w:szCs w:val="24"/>
                <w:lang w:eastAsia="ru-RU"/>
              </w:rPr>
              <w:t xml:space="preserve">, затвердженого постановою Кабінету Міністрів України від 7 лютого </w:t>
            </w:r>
            <w:r w:rsidRPr="00561B9C">
              <w:rPr>
                <w:rFonts w:ascii="Times New Roman" w:eastAsia="Times New Roman" w:hAnsi="Times New Roman"/>
                <w:sz w:val="24"/>
                <w:szCs w:val="24"/>
                <w:lang w:eastAsia="ru-RU"/>
              </w:rPr>
              <w:br/>
              <w:t>2023 р. № 112</w:t>
            </w:r>
            <w:r w:rsidRPr="00561B9C">
              <w:rPr>
                <w:rFonts w:ascii="Times New Roman" w:eastAsia="Times New Roman" w:hAnsi="Times New Roman"/>
                <w:b/>
                <w:sz w:val="24"/>
                <w:szCs w:val="24"/>
                <w:lang w:val="uk-UA" w:eastAsia="ru-RU"/>
              </w:rPr>
              <w:t>, або акт</w:t>
            </w:r>
            <w:r w:rsidR="00FA7EE4" w:rsidRPr="00561B9C">
              <w:rPr>
                <w:rFonts w:ascii="Times New Roman" w:eastAsia="Times New Roman" w:hAnsi="Times New Roman"/>
                <w:b/>
                <w:sz w:val="24"/>
                <w:szCs w:val="24"/>
                <w:lang w:val="uk-UA" w:eastAsia="ru-RU"/>
              </w:rPr>
              <w:t>а</w:t>
            </w:r>
            <w:r w:rsidRPr="00561B9C">
              <w:rPr>
                <w:rFonts w:ascii="Times New Roman" w:eastAsia="Times New Roman" w:hAnsi="Times New Roman"/>
                <w:b/>
                <w:sz w:val="24"/>
                <w:szCs w:val="24"/>
                <w:lang w:val="uk-UA" w:eastAsia="ru-RU"/>
              </w:rPr>
              <w:t xml:space="preserve"> обстеження, складеного</w:t>
            </w:r>
            <w:r w:rsidR="00FA7EE4" w:rsidRPr="00561B9C">
              <w:rPr>
                <w:rFonts w:ascii="Times New Roman" w:eastAsia="Times New Roman" w:hAnsi="Times New Roman"/>
                <w:b/>
                <w:sz w:val="24"/>
                <w:szCs w:val="24"/>
                <w:lang w:val="uk-UA" w:eastAsia="ru-RU"/>
              </w:rPr>
              <w:t xml:space="preserve"> відповідно до Правил</w:t>
            </w:r>
            <w:r w:rsidRPr="00561B9C">
              <w:rPr>
                <w:rFonts w:ascii="Times New Roman" w:eastAsia="Times New Roman" w:hAnsi="Times New Roman"/>
                <w:b/>
                <w:sz w:val="24"/>
                <w:szCs w:val="24"/>
                <w:lang w:val="uk-UA" w:eastAsia="ru-RU"/>
              </w:rPr>
              <w:t xml:space="preserve"> </w:t>
            </w:r>
            <w:r w:rsidRPr="00561B9C">
              <w:rPr>
                <w:rFonts w:ascii="Times New Roman" w:hAnsi="Times New Roman"/>
                <w:b/>
                <w:bCs/>
                <w:sz w:val="24"/>
                <w:szCs w:val="24"/>
                <w:shd w:val="clear" w:color="auto" w:fill="FFFFFF"/>
              </w:rPr>
              <w:lastRenderedPageBreak/>
              <w:t>утримання та збереження полезахисних лісових смуг, розташованих на землях сільськогосподарського призначення</w:t>
            </w:r>
            <w:r w:rsidR="0093473D">
              <w:rPr>
                <w:rFonts w:ascii="Times New Roman" w:hAnsi="Times New Roman"/>
                <w:b/>
                <w:bCs/>
                <w:sz w:val="24"/>
                <w:szCs w:val="24"/>
                <w:shd w:val="clear" w:color="auto" w:fill="FFFFFF"/>
                <w:lang w:val="uk-UA"/>
              </w:rPr>
              <w:t>, затверджених</w:t>
            </w:r>
            <w:r w:rsidR="006D2281" w:rsidRPr="00561B9C">
              <w:rPr>
                <w:rFonts w:ascii="Times New Roman" w:hAnsi="Times New Roman"/>
                <w:b/>
                <w:bCs/>
                <w:sz w:val="24"/>
                <w:szCs w:val="24"/>
                <w:shd w:val="clear" w:color="auto" w:fill="FFFFFF"/>
                <w:lang w:val="uk-UA"/>
              </w:rPr>
              <w:t xml:space="preserve"> постановою К</w:t>
            </w:r>
            <w:r w:rsidRPr="00561B9C">
              <w:rPr>
                <w:rFonts w:ascii="Times New Roman" w:hAnsi="Times New Roman"/>
                <w:b/>
                <w:bCs/>
                <w:sz w:val="24"/>
                <w:szCs w:val="24"/>
                <w:shd w:val="clear" w:color="auto" w:fill="FFFFFF"/>
                <w:lang w:val="uk-UA"/>
              </w:rPr>
              <w:t>абінету Міністрів Украї</w:t>
            </w:r>
            <w:r w:rsidR="00FA7EE4" w:rsidRPr="00561B9C">
              <w:rPr>
                <w:rFonts w:ascii="Times New Roman" w:hAnsi="Times New Roman"/>
                <w:b/>
                <w:bCs/>
                <w:sz w:val="24"/>
                <w:szCs w:val="24"/>
                <w:shd w:val="clear" w:color="auto" w:fill="FFFFFF"/>
                <w:lang w:val="uk-UA"/>
              </w:rPr>
              <w:t>ни від 22 липня 2020 р. № 650</w:t>
            </w:r>
            <w:r w:rsidRPr="00561B9C">
              <w:rPr>
                <w:rFonts w:ascii="Times New Roman" w:hAnsi="Times New Roman"/>
                <w:b/>
                <w:bCs/>
                <w:sz w:val="24"/>
                <w:szCs w:val="24"/>
                <w:shd w:val="clear" w:color="auto" w:fill="FFFFFF"/>
                <w:lang w:val="uk-UA"/>
              </w:rPr>
              <w:t>;</w:t>
            </w:r>
          </w:p>
          <w:p w14:paraId="3C034167" w14:textId="77777777" w:rsidR="00D461ED" w:rsidRPr="00561B9C" w:rsidRDefault="00D461ED" w:rsidP="00D461ED">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t>акт обліку природного поновлення.</w:t>
            </w:r>
          </w:p>
          <w:p w14:paraId="63F0DA44" w14:textId="77777777" w:rsidR="00F639F6" w:rsidRPr="00561B9C" w:rsidRDefault="00F639F6" w:rsidP="00F639F6">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t>У разі проведення суцільних санітарних рубок на площі понад 1 гектар або усіх суцільних санітарних рубок на територіях та об’єктах природно-заповідного фонду посадова особа територіального органу Держлісагентства, органу виконавчої влади з питань лісового господарства Автономної Республіки Крим перевіряє інформацію про наявність у заявника висновку з оцінки впливу на довкілля.</w:t>
            </w:r>
          </w:p>
          <w:p w14:paraId="29F25858" w14:textId="77777777" w:rsidR="00F639F6" w:rsidRPr="00561B9C" w:rsidRDefault="00F639F6" w:rsidP="00F639F6">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t>У разі видачі лісорубного квитка на проведення суцільних санітарних рубок на територіях та об’єктах природо-заповідного фонду, передбаченого</w:t>
            </w:r>
            <w:r w:rsidRPr="00561B9C">
              <w:rPr>
                <w:rFonts w:ascii="Times New Roman" w:eastAsia="Times New Roman" w:hAnsi="Times New Roman"/>
                <w:sz w:val="24"/>
                <w:szCs w:val="24"/>
                <w:lang w:val="uk-UA" w:eastAsia="ru-RU"/>
              </w:rPr>
              <w:t xml:space="preserve"> </w:t>
            </w:r>
            <w:hyperlink r:id="rId39" w:tgtFrame="_blank" w:history="1">
              <w:r w:rsidRPr="00561B9C">
                <w:rPr>
                  <w:rFonts w:ascii="Times New Roman" w:eastAsia="Times New Roman" w:hAnsi="Times New Roman"/>
                  <w:sz w:val="24"/>
                  <w:szCs w:val="24"/>
                  <w:lang w:eastAsia="ru-RU"/>
                </w:rPr>
                <w:t>Законом України</w:t>
              </w:r>
            </w:hyperlink>
            <w:r w:rsidRPr="00561B9C">
              <w:rPr>
                <w:rFonts w:ascii="Times New Roman" w:eastAsia="Times New Roman" w:hAnsi="Times New Roman"/>
                <w:sz w:val="24"/>
                <w:szCs w:val="24"/>
                <w:lang w:val="uk-UA" w:eastAsia="ru-RU"/>
              </w:rPr>
              <w:t xml:space="preserve"> «</w:t>
            </w:r>
            <w:r w:rsidRPr="00561B9C">
              <w:rPr>
                <w:rFonts w:ascii="Times New Roman" w:eastAsia="Times New Roman" w:hAnsi="Times New Roman"/>
                <w:sz w:val="24"/>
                <w:szCs w:val="24"/>
                <w:lang w:eastAsia="ru-RU"/>
              </w:rPr>
              <w:t>Про природно-заповідний фонд України</w:t>
            </w:r>
            <w:r w:rsidRPr="00561B9C">
              <w:rPr>
                <w:rFonts w:ascii="Times New Roman" w:eastAsia="Times New Roman" w:hAnsi="Times New Roman"/>
                <w:sz w:val="24"/>
                <w:szCs w:val="24"/>
                <w:lang w:val="uk-UA" w:eastAsia="ru-RU"/>
              </w:rPr>
              <w:t>»</w:t>
            </w:r>
            <w:r w:rsidRPr="00561B9C">
              <w:rPr>
                <w:rFonts w:ascii="Times New Roman" w:eastAsia="Times New Roman" w:hAnsi="Times New Roman"/>
                <w:sz w:val="24"/>
                <w:szCs w:val="24"/>
                <w:lang w:eastAsia="ru-RU"/>
              </w:rPr>
              <w:t>, необхідна обов’язкова наявність таких документів:</w:t>
            </w:r>
          </w:p>
          <w:p w14:paraId="5133E230" w14:textId="77777777" w:rsidR="00F639F6" w:rsidRPr="00561B9C" w:rsidRDefault="00F639F6" w:rsidP="00F639F6">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t>ліміту на спеціальне використання природних ресурсів у межах територій та об’єктів природно-заповідного фонду;</w:t>
            </w:r>
          </w:p>
          <w:p w14:paraId="4E792A72" w14:textId="77777777" w:rsidR="00F639F6" w:rsidRPr="00561B9C" w:rsidRDefault="00F639F6" w:rsidP="00F639F6">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t>дозволу на спеціальне використання природних ресурсів у межах територій та об’єктів природно-заповідного фонду.</w:t>
            </w:r>
          </w:p>
          <w:p w14:paraId="195E3D8B" w14:textId="77777777" w:rsidR="00D461ED" w:rsidRPr="00561B9C" w:rsidRDefault="00D461ED" w:rsidP="00D461ED">
            <w:pPr>
              <w:shd w:val="clear" w:color="auto" w:fill="FFFFFF"/>
              <w:spacing w:after="0" w:line="240" w:lineRule="auto"/>
              <w:ind w:firstLine="312"/>
              <w:jc w:val="both"/>
              <w:rPr>
                <w:rFonts w:ascii="Times New Roman" w:hAnsi="Times New Roman"/>
                <w:sz w:val="24"/>
                <w:szCs w:val="24"/>
              </w:rPr>
            </w:pPr>
          </w:p>
          <w:p w14:paraId="4F6BC713" w14:textId="77777777" w:rsidR="00F639F6" w:rsidRPr="00561B9C" w:rsidRDefault="00F639F6" w:rsidP="00F639F6">
            <w:pPr>
              <w:widowControl w:val="0"/>
              <w:spacing w:after="0" w:line="240" w:lineRule="auto"/>
              <w:ind w:firstLine="325"/>
              <w:jc w:val="both"/>
              <w:rPr>
                <w:rFonts w:ascii="Times New Roman" w:eastAsia="Times New Roman" w:hAnsi="Times New Roman"/>
                <w:b/>
                <w:sz w:val="24"/>
                <w:szCs w:val="24"/>
              </w:rPr>
            </w:pPr>
            <w:r w:rsidRPr="00561B9C">
              <w:rPr>
                <w:rFonts w:ascii="Times New Roman" w:eastAsia="Times New Roman" w:hAnsi="Times New Roman"/>
                <w:b/>
                <w:sz w:val="24"/>
                <w:szCs w:val="24"/>
              </w:rPr>
              <w:t xml:space="preserve">У випадку, передбаченому </w:t>
            </w:r>
            <w:hyperlink r:id="rId40" w:tgtFrame="_blank" w:history="1">
              <w:r w:rsidRPr="00561B9C">
                <w:rPr>
                  <w:rFonts w:ascii="Times New Roman" w:eastAsia="Times New Roman" w:hAnsi="Times New Roman"/>
                  <w:b/>
                  <w:sz w:val="24"/>
                  <w:szCs w:val="24"/>
                </w:rPr>
                <w:t>пунктом 4</w:t>
              </w:r>
            </w:hyperlink>
            <w:r w:rsidRPr="00561B9C">
              <w:rPr>
                <w:rFonts w:ascii="Times New Roman" w:eastAsia="Times New Roman" w:hAnsi="Times New Roman"/>
                <w:b/>
                <w:sz w:val="24"/>
                <w:szCs w:val="24"/>
              </w:rPr>
              <w:t xml:space="preserve"> Правил поліпшення якісного складу лісів, затверджених постановою Кабінету Міністрів України від 12 травня 2007 р. № 724, додатково подається акт обстеження деревостанів, в яких планується провести рубки формування і оздоровлення лісів, інших рубок та робіт, пов’язаних і не пов’язаних з веденням лісового господарства, який повинен містити інформацію про </w:t>
            </w:r>
            <w:r w:rsidRPr="00561B9C">
              <w:rPr>
                <w:rFonts w:ascii="Times New Roman" w:hAnsi="Times New Roman"/>
                <w:b/>
                <w:sz w:val="24"/>
                <w:szCs w:val="24"/>
              </w:rPr>
              <w:t xml:space="preserve">рекомендації щодо необхідності проведення </w:t>
            </w:r>
            <w:r w:rsidRPr="00561B9C">
              <w:rPr>
                <w:rFonts w:ascii="Times New Roman" w:eastAsia="Times New Roman" w:hAnsi="Times New Roman"/>
                <w:b/>
                <w:sz w:val="24"/>
                <w:szCs w:val="24"/>
              </w:rPr>
              <w:t>рубок формування і оздоровлення лісів,</w:t>
            </w:r>
            <w:r w:rsidRPr="00561B9C">
              <w:rPr>
                <w:rFonts w:ascii="Times New Roman" w:hAnsi="Times New Roman"/>
                <w:b/>
                <w:sz w:val="24"/>
                <w:szCs w:val="24"/>
              </w:rPr>
              <w:t xml:space="preserve"> інших рубок та робіт, пов’язаних і непов’язаних з веденням лісового господарства, </w:t>
            </w:r>
            <w:r w:rsidRPr="00561B9C">
              <w:rPr>
                <w:rFonts w:ascii="Times New Roman" w:eastAsia="Times New Roman" w:hAnsi="Times New Roman"/>
                <w:b/>
                <w:sz w:val="24"/>
                <w:szCs w:val="24"/>
              </w:rPr>
              <w:t>та про повідомлення органу виконавчої влади з питань охорони навколишнього природного середовища Автономної Республіки Крим, обласних, Київської та Севастопольської міських держадміністрацій.</w:t>
            </w:r>
          </w:p>
          <w:p w14:paraId="74C10BFA" w14:textId="77777777" w:rsidR="00F639F6" w:rsidRPr="00561B9C" w:rsidRDefault="00F639F6" w:rsidP="00F639F6">
            <w:pPr>
              <w:shd w:val="clear" w:color="auto" w:fill="FFFFFF"/>
              <w:spacing w:after="0" w:line="240" w:lineRule="auto"/>
              <w:ind w:firstLine="312"/>
              <w:jc w:val="both"/>
            </w:pPr>
            <w:r w:rsidRPr="00561B9C">
              <w:rPr>
                <w:rFonts w:ascii="Times New Roman" w:hAnsi="Times New Roman"/>
                <w:b/>
                <w:sz w:val="24"/>
                <w:szCs w:val="24"/>
                <w:shd w:val="clear" w:color="auto" w:fill="FFFFFF"/>
              </w:rPr>
              <w:t>У разі наявності розбіжностей між матеріалами відведення лісосіки та матеріалами лісовпорядкування додатково подається акт про виявлені розбіжності у матеріалах лісовпорядкування.</w:t>
            </w:r>
          </w:p>
        </w:tc>
      </w:tr>
      <w:tr w:rsidR="00D461ED" w:rsidRPr="00561B9C" w14:paraId="559F83AE" w14:textId="77777777" w:rsidTr="00694D87">
        <w:trPr>
          <w:trHeight w:val="73"/>
        </w:trPr>
        <w:tc>
          <w:tcPr>
            <w:tcW w:w="7796" w:type="dxa"/>
            <w:shd w:val="clear" w:color="auto" w:fill="auto"/>
          </w:tcPr>
          <w:p w14:paraId="5BB5A447" w14:textId="77777777" w:rsidR="00D461ED" w:rsidRPr="00561B9C" w:rsidRDefault="00D461ED" w:rsidP="00D461ED">
            <w:pPr>
              <w:pStyle w:val="rvps2"/>
              <w:shd w:val="clear" w:color="auto" w:fill="FFFFFF"/>
              <w:spacing w:before="0" w:beforeAutospacing="0" w:after="0" w:afterAutospacing="0"/>
              <w:ind w:firstLine="318"/>
              <w:jc w:val="both"/>
            </w:pPr>
            <w:r w:rsidRPr="00561B9C">
              <w:lastRenderedPageBreak/>
              <w:t xml:space="preserve">14. Для видачі лісорубного квитка на </w:t>
            </w:r>
            <w:r w:rsidRPr="00561B9C">
              <w:rPr>
                <w:i/>
              </w:rPr>
              <w:t xml:space="preserve">здійснення інших заходів, </w:t>
            </w:r>
            <w:r w:rsidRPr="00561B9C">
              <w:t>не пов’язаних</w:t>
            </w:r>
            <w:r w:rsidRPr="00561B9C">
              <w:rPr>
                <w:i/>
              </w:rPr>
              <w:t xml:space="preserve"> </w:t>
            </w:r>
            <w:r w:rsidRPr="00561B9C">
              <w:t>з веденням лісового господарства</w:t>
            </w:r>
            <w:r w:rsidRPr="00561B9C">
              <w:rPr>
                <w:i/>
              </w:rPr>
              <w:t>,</w:t>
            </w:r>
            <w:r w:rsidRPr="00561B9C">
              <w:t xml:space="preserve"> подаються такі документи:</w:t>
            </w:r>
          </w:p>
          <w:p w14:paraId="626C26D6" w14:textId="77777777" w:rsidR="00D461ED" w:rsidRPr="00561B9C" w:rsidRDefault="00D461ED" w:rsidP="00D461ED">
            <w:pPr>
              <w:pStyle w:val="rvps2"/>
              <w:shd w:val="clear" w:color="auto" w:fill="FFFFFF"/>
              <w:spacing w:before="0" w:beforeAutospacing="0" w:after="0" w:afterAutospacing="0"/>
              <w:ind w:firstLine="318"/>
              <w:jc w:val="both"/>
            </w:pPr>
            <w:bookmarkStart w:id="46" w:name="n110"/>
            <w:bookmarkEnd w:id="46"/>
          </w:p>
          <w:p w14:paraId="6A1AC0EC" w14:textId="77777777" w:rsidR="00D461ED" w:rsidRPr="00561B9C" w:rsidRDefault="00D461ED" w:rsidP="00D461ED">
            <w:pPr>
              <w:pStyle w:val="rvps2"/>
              <w:shd w:val="clear" w:color="auto" w:fill="FFFFFF"/>
              <w:spacing w:before="0" w:beforeAutospacing="0" w:after="0" w:afterAutospacing="0"/>
              <w:ind w:firstLine="318"/>
              <w:jc w:val="both"/>
            </w:pPr>
            <w:r w:rsidRPr="00561B9C">
              <w:lastRenderedPageBreak/>
              <w:t>заява на видачу лісорубного квитка;</w:t>
            </w:r>
          </w:p>
          <w:p w14:paraId="1F680E21" w14:textId="77777777" w:rsidR="00D461ED" w:rsidRPr="00561B9C" w:rsidRDefault="00D461ED" w:rsidP="00D461ED">
            <w:pPr>
              <w:pStyle w:val="rvps2"/>
              <w:shd w:val="clear" w:color="auto" w:fill="FFFFFF"/>
              <w:spacing w:before="0" w:beforeAutospacing="0" w:after="0" w:afterAutospacing="0"/>
              <w:ind w:firstLine="318"/>
              <w:jc w:val="both"/>
            </w:pPr>
            <w:bookmarkStart w:id="47" w:name="n111"/>
            <w:bookmarkEnd w:id="47"/>
            <w:r w:rsidRPr="00561B9C">
              <w:t>план лісосіки;</w:t>
            </w:r>
          </w:p>
          <w:p w14:paraId="75F2CD25" w14:textId="77777777" w:rsidR="00D461ED" w:rsidRPr="00561B9C" w:rsidRDefault="00D461ED" w:rsidP="00D461ED">
            <w:pPr>
              <w:pStyle w:val="rvps2"/>
              <w:shd w:val="clear" w:color="auto" w:fill="FFFFFF"/>
              <w:spacing w:before="0" w:beforeAutospacing="0" w:after="0" w:afterAutospacing="0"/>
              <w:ind w:firstLine="318"/>
              <w:jc w:val="both"/>
            </w:pPr>
            <w:bookmarkStart w:id="48" w:name="n112"/>
            <w:bookmarkEnd w:id="48"/>
            <w:r w:rsidRPr="00561B9C">
              <w:t>копія таксаційного опису ділянки, що проектується під рубку, складеного відповідно до</w:t>
            </w:r>
            <w:r w:rsidRPr="00561B9C">
              <w:rPr>
                <w:lang w:val="uk-UA"/>
              </w:rPr>
              <w:t xml:space="preserve"> </w:t>
            </w:r>
            <w:hyperlink r:id="rId41" w:anchor="n9" w:tgtFrame="_blank" w:history="1">
              <w:r w:rsidRPr="00561B9C">
                <w:rPr>
                  <w:rStyle w:val="a6"/>
                  <w:color w:val="auto"/>
                  <w:u w:val="none"/>
                </w:rPr>
                <w:t>Порядку здійснення лісовпорядкування</w:t>
              </w:r>
            </w:hyperlink>
            <w:r w:rsidRPr="00561B9C">
              <w:t>, затвердженого постановою Кабінету Міністрів України від 7 лютого 2023 р. № 112.</w:t>
            </w:r>
          </w:p>
          <w:p w14:paraId="7EB4F761" w14:textId="77777777" w:rsidR="00D461ED" w:rsidRPr="00561B9C" w:rsidRDefault="00D461ED" w:rsidP="00D461ED">
            <w:pPr>
              <w:pStyle w:val="rvps2"/>
              <w:shd w:val="clear" w:color="auto" w:fill="FFFFFF"/>
              <w:spacing w:before="0" w:beforeAutospacing="0" w:after="0" w:afterAutospacing="0"/>
              <w:ind w:firstLine="318"/>
              <w:jc w:val="both"/>
            </w:pPr>
            <w:bookmarkStart w:id="49" w:name="n113"/>
            <w:bookmarkEnd w:id="49"/>
          </w:p>
          <w:p w14:paraId="7F8336A6" w14:textId="77777777" w:rsidR="00D461ED" w:rsidRPr="00561B9C" w:rsidRDefault="00D461ED" w:rsidP="00D461ED">
            <w:pPr>
              <w:pStyle w:val="rvps2"/>
              <w:shd w:val="clear" w:color="auto" w:fill="FFFFFF"/>
              <w:spacing w:before="0" w:beforeAutospacing="0" w:after="0" w:afterAutospacing="0"/>
              <w:ind w:firstLine="318"/>
              <w:jc w:val="both"/>
            </w:pPr>
          </w:p>
          <w:p w14:paraId="67D48C97" w14:textId="77777777" w:rsidR="00D461ED" w:rsidRPr="00561B9C" w:rsidRDefault="00D461ED" w:rsidP="006D2281">
            <w:pPr>
              <w:pStyle w:val="rvps2"/>
              <w:shd w:val="clear" w:color="auto" w:fill="FFFFFF"/>
              <w:spacing w:before="0" w:beforeAutospacing="0" w:after="0" w:afterAutospacing="0"/>
              <w:jc w:val="both"/>
            </w:pPr>
          </w:p>
          <w:p w14:paraId="60227AA9" w14:textId="77777777" w:rsidR="00D461ED" w:rsidRPr="00561B9C" w:rsidRDefault="00D461ED" w:rsidP="00D461ED">
            <w:pPr>
              <w:pStyle w:val="rvps2"/>
              <w:shd w:val="clear" w:color="auto" w:fill="FFFFFF"/>
              <w:spacing w:before="0" w:beforeAutospacing="0" w:after="0" w:afterAutospacing="0"/>
              <w:ind w:firstLine="318"/>
              <w:jc w:val="both"/>
            </w:pPr>
            <w:r w:rsidRPr="00561B9C">
              <w:t xml:space="preserve">Якщо середній діаметр дерев, що призначаються для рубки, становить менше 8 сантиметрів, додатково подається акт відведення лісосіки під час проведення освітлення, прочищення, </w:t>
            </w:r>
            <w:r w:rsidRPr="00561B9C">
              <w:rPr>
                <w:i/>
              </w:rPr>
              <w:t>а також проріджування</w:t>
            </w:r>
            <w:r w:rsidRPr="00561B9C">
              <w:t>.</w:t>
            </w:r>
          </w:p>
          <w:p w14:paraId="25C87E43" w14:textId="77777777" w:rsidR="00D461ED" w:rsidRPr="00561B9C" w:rsidRDefault="00D461ED" w:rsidP="00D461ED">
            <w:pPr>
              <w:pStyle w:val="rvps2"/>
              <w:shd w:val="clear" w:color="auto" w:fill="FFFFFF"/>
              <w:spacing w:before="0" w:beforeAutospacing="0" w:after="0" w:afterAutospacing="0"/>
              <w:ind w:firstLine="318"/>
              <w:jc w:val="both"/>
            </w:pPr>
            <w:bookmarkStart w:id="50" w:name="n114"/>
            <w:bookmarkEnd w:id="50"/>
          </w:p>
          <w:p w14:paraId="17A09427" w14:textId="77777777" w:rsidR="00D461ED" w:rsidRPr="00561B9C" w:rsidRDefault="00D461ED" w:rsidP="00D461ED">
            <w:pPr>
              <w:pStyle w:val="rvps2"/>
              <w:shd w:val="clear" w:color="auto" w:fill="FFFFFF"/>
              <w:spacing w:before="0" w:beforeAutospacing="0" w:after="0" w:afterAutospacing="0"/>
              <w:ind w:firstLine="318"/>
              <w:jc w:val="both"/>
            </w:pPr>
            <w:r w:rsidRPr="00561B9C">
              <w:t>Якщо діаметр дерев на висоті 1,3 метра, що призначаються для рубки, становить 8 сантиметрів і більше, додатково подаються польова перелікова відомість дерев, призначених для рубки, та переліково-оцінювальна відомість (детальна матеріально-грошова оцінка).</w:t>
            </w:r>
          </w:p>
          <w:p w14:paraId="06605E69" w14:textId="77777777" w:rsidR="00D461ED" w:rsidRPr="00561B9C" w:rsidRDefault="00D461ED" w:rsidP="00D461ED">
            <w:pPr>
              <w:pStyle w:val="rvps2"/>
              <w:shd w:val="clear" w:color="auto" w:fill="FFFFFF"/>
              <w:spacing w:before="0" w:beforeAutospacing="0" w:after="0" w:afterAutospacing="0"/>
              <w:ind w:firstLine="318"/>
              <w:jc w:val="both"/>
            </w:pPr>
            <w:bookmarkStart w:id="51" w:name="n115"/>
            <w:bookmarkEnd w:id="51"/>
            <w:r w:rsidRPr="00561B9C">
              <w:t xml:space="preserve">У разі видачі лісорубного квитка на проведення інших </w:t>
            </w:r>
            <w:r w:rsidRPr="00561B9C">
              <w:rPr>
                <w:i/>
              </w:rPr>
              <w:t>заходів</w:t>
            </w:r>
            <w:r w:rsidRPr="00561B9C">
              <w:t>, не пов’язаних з веденням лісового господарства, на територіях та об’єктах природо-заповідного фонду, передбаченого</w:t>
            </w:r>
            <w:r w:rsidRPr="00561B9C">
              <w:rPr>
                <w:lang w:val="uk-UA"/>
              </w:rPr>
              <w:t xml:space="preserve"> </w:t>
            </w:r>
            <w:hyperlink r:id="rId42" w:tgtFrame="_blank" w:history="1">
              <w:r w:rsidRPr="00561B9C">
                <w:rPr>
                  <w:rStyle w:val="a6"/>
                  <w:color w:val="auto"/>
                  <w:u w:val="none"/>
                </w:rPr>
                <w:t>Законом України</w:t>
              </w:r>
            </w:hyperlink>
            <w:r w:rsidRPr="00561B9C">
              <w:rPr>
                <w:lang w:val="uk-UA"/>
              </w:rPr>
              <w:t xml:space="preserve"> «</w:t>
            </w:r>
            <w:r w:rsidRPr="00561B9C">
              <w:t>Про природно-заповідний фонд України</w:t>
            </w:r>
            <w:r w:rsidRPr="00561B9C">
              <w:rPr>
                <w:lang w:val="uk-UA"/>
              </w:rPr>
              <w:t>»</w:t>
            </w:r>
            <w:r w:rsidRPr="00561B9C">
              <w:t>, необхідна обов’язкова наявність таких документів:</w:t>
            </w:r>
          </w:p>
          <w:p w14:paraId="3A128523" w14:textId="77777777" w:rsidR="00D461ED" w:rsidRPr="00561B9C" w:rsidRDefault="00D461ED" w:rsidP="00D461ED">
            <w:pPr>
              <w:pStyle w:val="rvps2"/>
              <w:shd w:val="clear" w:color="auto" w:fill="FFFFFF"/>
              <w:spacing w:before="0" w:beforeAutospacing="0" w:after="0" w:afterAutospacing="0"/>
              <w:ind w:firstLine="318"/>
              <w:jc w:val="both"/>
            </w:pPr>
            <w:bookmarkStart w:id="52" w:name="n116"/>
            <w:bookmarkEnd w:id="52"/>
            <w:r w:rsidRPr="00561B9C">
              <w:t>ліміту на спеціальне використання природних ресурсів у межах територій та об’єктів природно-заповідного фонду;</w:t>
            </w:r>
          </w:p>
          <w:p w14:paraId="738A62E2" w14:textId="77777777" w:rsidR="00D461ED" w:rsidRPr="00561B9C" w:rsidRDefault="00D461ED" w:rsidP="00D461ED">
            <w:pPr>
              <w:pStyle w:val="rvps2"/>
              <w:shd w:val="clear" w:color="auto" w:fill="FFFFFF"/>
              <w:spacing w:before="0" w:beforeAutospacing="0" w:after="0" w:afterAutospacing="0"/>
              <w:ind w:firstLine="318"/>
              <w:jc w:val="both"/>
            </w:pPr>
            <w:bookmarkStart w:id="53" w:name="n117"/>
            <w:bookmarkEnd w:id="53"/>
            <w:r w:rsidRPr="00561B9C">
              <w:t>дозволу на спеціальне використання природних ресурсів у межах територій та об’єктів природно-заповідного фонду.</w:t>
            </w:r>
          </w:p>
          <w:p w14:paraId="1F0069C5" w14:textId="77777777" w:rsidR="00441869" w:rsidRPr="00561B9C" w:rsidRDefault="00441869" w:rsidP="00D461ED">
            <w:pPr>
              <w:pStyle w:val="rvps2"/>
              <w:shd w:val="clear" w:color="auto" w:fill="FFFFFF"/>
              <w:spacing w:before="0" w:beforeAutospacing="0" w:after="0" w:afterAutospacing="0"/>
              <w:ind w:firstLine="318"/>
              <w:jc w:val="both"/>
              <w:rPr>
                <w:b/>
                <w:lang w:val="uk-UA"/>
              </w:rPr>
            </w:pPr>
          </w:p>
          <w:p w14:paraId="6DE6732B" w14:textId="77777777" w:rsidR="00D461ED" w:rsidRPr="00561B9C" w:rsidRDefault="00441869" w:rsidP="00D461ED">
            <w:pPr>
              <w:pStyle w:val="rvps2"/>
              <w:shd w:val="clear" w:color="auto" w:fill="FFFFFF"/>
              <w:spacing w:before="0" w:beforeAutospacing="0" w:after="0" w:afterAutospacing="0"/>
              <w:ind w:firstLine="318"/>
              <w:jc w:val="both"/>
              <w:rPr>
                <w:b/>
                <w:shd w:val="clear" w:color="auto" w:fill="FFFFFF"/>
                <w:lang w:val="uk-UA"/>
              </w:rPr>
            </w:pPr>
            <w:r w:rsidRPr="00561B9C">
              <w:rPr>
                <w:b/>
                <w:lang w:val="uk-UA"/>
              </w:rPr>
              <w:t>Відсутні</w:t>
            </w:r>
          </w:p>
        </w:tc>
        <w:tc>
          <w:tcPr>
            <w:tcW w:w="7938" w:type="dxa"/>
            <w:shd w:val="clear" w:color="auto" w:fill="auto"/>
          </w:tcPr>
          <w:p w14:paraId="3CDD3933" w14:textId="77777777" w:rsidR="00D461ED" w:rsidRPr="00561B9C" w:rsidRDefault="00D461ED" w:rsidP="00D461ED">
            <w:pPr>
              <w:pStyle w:val="rvps2"/>
              <w:shd w:val="clear" w:color="auto" w:fill="FFFFFF"/>
              <w:spacing w:before="0" w:beforeAutospacing="0" w:after="0" w:afterAutospacing="0"/>
              <w:ind w:firstLine="318"/>
              <w:jc w:val="both"/>
            </w:pPr>
            <w:r w:rsidRPr="00561B9C">
              <w:lastRenderedPageBreak/>
              <w:t xml:space="preserve">14. Для видачі лісорубного квитка на </w:t>
            </w:r>
            <w:r w:rsidRPr="00561B9C">
              <w:rPr>
                <w:b/>
                <w:lang w:val="uk-UA"/>
              </w:rPr>
              <w:t>проведення інших рубок та робіт</w:t>
            </w:r>
            <w:r w:rsidRPr="00561B9C">
              <w:rPr>
                <w:b/>
              </w:rPr>
              <w:t xml:space="preserve">, </w:t>
            </w:r>
            <w:r w:rsidRPr="00561B9C">
              <w:rPr>
                <w:b/>
                <w:lang w:val="uk-UA"/>
              </w:rPr>
              <w:t xml:space="preserve">пов’язаних і </w:t>
            </w:r>
            <w:r w:rsidRPr="00561B9C">
              <w:t>не пов’язаних</w:t>
            </w:r>
            <w:r w:rsidRPr="00561B9C">
              <w:rPr>
                <w:b/>
              </w:rPr>
              <w:t xml:space="preserve"> </w:t>
            </w:r>
            <w:r w:rsidRPr="00561B9C">
              <w:t>з веденням лісового господарства, подаються такі документи:</w:t>
            </w:r>
          </w:p>
          <w:p w14:paraId="0DE827AE" w14:textId="77777777" w:rsidR="00D461ED" w:rsidRPr="00561B9C" w:rsidRDefault="00D461ED" w:rsidP="00D461ED">
            <w:pPr>
              <w:pStyle w:val="rvps2"/>
              <w:shd w:val="clear" w:color="auto" w:fill="FFFFFF"/>
              <w:spacing w:before="0" w:beforeAutospacing="0" w:after="0" w:afterAutospacing="0"/>
              <w:ind w:firstLine="318"/>
              <w:jc w:val="both"/>
            </w:pPr>
            <w:r w:rsidRPr="00561B9C">
              <w:lastRenderedPageBreak/>
              <w:t>заява на видачу лісорубного квитка;</w:t>
            </w:r>
          </w:p>
          <w:p w14:paraId="1E4702FF" w14:textId="77777777" w:rsidR="00D461ED" w:rsidRPr="00561B9C" w:rsidRDefault="00D461ED" w:rsidP="00D461ED">
            <w:pPr>
              <w:pStyle w:val="rvps2"/>
              <w:shd w:val="clear" w:color="auto" w:fill="FFFFFF"/>
              <w:spacing w:before="0" w:beforeAutospacing="0" w:after="0" w:afterAutospacing="0"/>
              <w:ind w:firstLine="318"/>
              <w:jc w:val="both"/>
            </w:pPr>
            <w:r w:rsidRPr="00561B9C">
              <w:t>план лісосіки;</w:t>
            </w:r>
          </w:p>
          <w:p w14:paraId="254AC0BD" w14:textId="77777777" w:rsidR="00D461ED" w:rsidRPr="00561B9C" w:rsidRDefault="00D461ED" w:rsidP="00D461ED">
            <w:pPr>
              <w:shd w:val="clear" w:color="auto" w:fill="FFFFFF"/>
              <w:spacing w:after="0" w:line="240" w:lineRule="auto"/>
              <w:ind w:firstLine="312"/>
              <w:jc w:val="both"/>
              <w:rPr>
                <w:lang w:val="uk-UA"/>
              </w:rPr>
            </w:pPr>
            <w:r w:rsidRPr="00561B9C">
              <w:rPr>
                <w:rFonts w:ascii="Times New Roman" w:hAnsi="Times New Roman"/>
                <w:sz w:val="24"/>
                <w:szCs w:val="24"/>
              </w:rPr>
              <w:t>копія таксаційного опису ділянки, що проектується під рубку, складеного відповідно до</w:t>
            </w:r>
            <w:r w:rsidRPr="00561B9C">
              <w:rPr>
                <w:rFonts w:ascii="Times New Roman" w:hAnsi="Times New Roman"/>
                <w:sz w:val="24"/>
                <w:szCs w:val="24"/>
                <w:lang w:val="uk-UA"/>
              </w:rPr>
              <w:t xml:space="preserve"> </w:t>
            </w:r>
            <w:hyperlink r:id="rId43" w:anchor="n9" w:tgtFrame="_blank" w:history="1">
              <w:r w:rsidRPr="00561B9C">
                <w:rPr>
                  <w:rStyle w:val="a6"/>
                  <w:rFonts w:ascii="Times New Roman" w:hAnsi="Times New Roman"/>
                  <w:color w:val="auto"/>
                  <w:sz w:val="24"/>
                  <w:szCs w:val="24"/>
                  <w:u w:val="none"/>
                </w:rPr>
                <w:t>Порядку здійснення лісовпорядкування</w:t>
              </w:r>
            </w:hyperlink>
            <w:r w:rsidRPr="00561B9C">
              <w:rPr>
                <w:rFonts w:ascii="Times New Roman" w:hAnsi="Times New Roman"/>
                <w:sz w:val="24"/>
                <w:szCs w:val="24"/>
              </w:rPr>
              <w:t xml:space="preserve">, затвердженого постановою Кабінету Міністрів України від 7 лютого </w:t>
            </w:r>
            <w:r w:rsidRPr="00561B9C">
              <w:rPr>
                <w:rFonts w:ascii="Times New Roman" w:hAnsi="Times New Roman"/>
                <w:sz w:val="24"/>
                <w:szCs w:val="24"/>
                <w:lang w:val="uk-UA"/>
              </w:rPr>
              <w:br/>
            </w:r>
            <w:r w:rsidRPr="00561B9C">
              <w:rPr>
                <w:rFonts w:ascii="Times New Roman" w:hAnsi="Times New Roman"/>
                <w:sz w:val="24"/>
                <w:szCs w:val="24"/>
              </w:rPr>
              <w:t>2023 р. № 112</w:t>
            </w:r>
            <w:r w:rsidRPr="00561B9C">
              <w:rPr>
                <w:rFonts w:ascii="Times New Roman" w:eastAsia="Times New Roman" w:hAnsi="Times New Roman"/>
                <w:b/>
                <w:sz w:val="24"/>
                <w:szCs w:val="24"/>
                <w:lang w:val="uk-UA" w:eastAsia="ru-RU"/>
              </w:rPr>
              <w:t>, або акт</w:t>
            </w:r>
            <w:r w:rsidR="006D2281" w:rsidRPr="00561B9C">
              <w:rPr>
                <w:rFonts w:ascii="Times New Roman" w:eastAsia="Times New Roman" w:hAnsi="Times New Roman"/>
                <w:b/>
                <w:sz w:val="24"/>
                <w:szCs w:val="24"/>
                <w:lang w:val="uk-UA" w:eastAsia="ru-RU"/>
              </w:rPr>
              <w:t>а</w:t>
            </w:r>
            <w:r w:rsidRPr="00561B9C">
              <w:rPr>
                <w:rFonts w:ascii="Times New Roman" w:eastAsia="Times New Roman" w:hAnsi="Times New Roman"/>
                <w:b/>
                <w:sz w:val="24"/>
                <w:szCs w:val="24"/>
                <w:lang w:val="uk-UA" w:eastAsia="ru-RU"/>
              </w:rPr>
              <w:t xml:space="preserve"> обстеження, складеного</w:t>
            </w:r>
            <w:r w:rsidR="006D2281" w:rsidRPr="00561B9C">
              <w:rPr>
                <w:rFonts w:ascii="Times New Roman" w:eastAsia="Times New Roman" w:hAnsi="Times New Roman"/>
                <w:b/>
                <w:sz w:val="24"/>
                <w:szCs w:val="24"/>
                <w:lang w:val="uk-UA" w:eastAsia="ru-RU"/>
              </w:rPr>
              <w:t xml:space="preserve"> відповідно до Правил</w:t>
            </w:r>
            <w:r w:rsidRPr="00561B9C">
              <w:rPr>
                <w:rFonts w:ascii="Times New Roman" w:eastAsia="Times New Roman" w:hAnsi="Times New Roman"/>
                <w:b/>
                <w:sz w:val="24"/>
                <w:szCs w:val="24"/>
                <w:lang w:val="uk-UA" w:eastAsia="ru-RU"/>
              </w:rPr>
              <w:t xml:space="preserve"> </w:t>
            </w:r>
            <w:r w:rsidRPr="00561B9C">
              <w:rPr>
                <w:rFonts w:ascii="Times New Roman" w:hAnsi="Times New Roman"/>
                <w:b/>
                <w:bCs/>
                <w:sz w:val="24"/>
                <w:szCs w:val="24"/>
                <w:shd w:val="clear" w:color="auto" w:fill="FFFFFF"/>
              </w:rPr>
              <w:t>утримання та збереження полезахисних лісових смуг, розташованих на землях сільськогосподарського призначення</w:t>
            </w:r>
            <w:r w:rsidR="006D2281" w:rsidRPr="00561B9C">
              <w:rPr>
                <w:rFonts w:ascii="Times New Roman" w:hAnsi="Times New Roman"/>
                <w:b/>
                <w:bCs/>
                <w:sz w:val="24"/>
                <w:szCs w:val="24"/>
                <w:shd w:val="clear" w:color="auto" w:fill="FFFFFF"/>
                <w:lang w:val="uk-UA"/>
              </w:rPr>
              <w:t>, затвердженого постановою К</w:t>
            </w:r>
            <w:r w:rsidRPr="00561B9C">
              <w:rPr>
                <w:rFonts w:ascii="Times New Roman" w:hAnsi="Times New Roman"/>
                <w:b/>
                <w:bCs/>
                <w:sz w:val="24"/>
                <w:szCs w:val="24"/>
                <w:shd w:val="clear" w:color="auto" w:fill="FFFFFF"/>
                <w:lang w:val="uk-UA"/>
              </w:rPr>
              <w:t>абінету Міністрів Укр</w:t>
            </w:r>
            <w:r w:rsidR="006D2281" w:rsidRPr="00561B9C">
              <w:rPr>
                <w:rFonts w:ascii="Times New Roman" w:hAnsi="Times New Roman"/>
                <w:b/>
                <w:bCs/>
                <w:sz w:val="24"/>
                <w:szCs w:val="24"/>
                <w:shd w:val="clear" w:color="auto" w:fill="FFFFFF"/>
                <w:lang w:val="uk-UA"/>
              </w:rPr>
              <w:t>аїни від 22 липня 2020 р. № 650.</w:t>
            </w:r>
          </w:p>
          <w:p w14:paraId="3FD0CCCE" w14:textId="77777777" w:rsidR="00D461ED" w:rsidRPr="00561B9C" w:rsidRDefault="00D461ED" w:rsidP="00D461ED">
            <w:pPr>
              <w:pStyle w:val="rvps2"/>
              <w:shd w:val="clear" w:color="auto" w:fill="FFFFFF"/>
              <w:spacing w:before="0" w:beforeAutospacing="0" w:after="0" w:afterAutospacing="0"/>
              <w:ind w:firstLine="318"/>
              <w:jc w:val="both"/>
              <w:rPr>
                <w:lang w:val="uk-UA"/>
              </w:rPr>
            </w:pPr>
            <w:r w:rsidRPr="00561B9C">
              <w:rPr>
                <w:lang w:val="uk-UA"/>
              </w:rPr>
              <w:t xml:space="preserve">Якщо середній діаметр дерев, що призначаються для рубки, становить менше 8 сантиметрів, додатково подається акт відведення лісосіки під час проведення освітлення, прочищення, </w:t>
            </w:r>
            <w:r w:rsidRPr="00561B9C">
              <w:rPr>
                <w:b/>
                <w:lang w:val="uk-UA"/>
              </w:rPr>
              <w:t>проріджування, інших рубок та робіт, пов’язаних і не пов’язаних з веденням лісового господарства</w:t>
            </w:r>
            <w:r w:rsidRPr="00561B9C">
              <w:rPr>
                <w:lang w:val="uk-UA"/>
              </w:rPr>
              <w:t xml:space="preserve"> .</w:t>
            </w:r>
          </w:p>
          <w:p w14:paraId="484DD2E0" w14:textId="77777777" w:rsidR="00D461ED" w:rsidRPr="00561B9C" w:rsidRDefault="00D461ED" w:rsidP="00D461ED">
            <w:pPr>
              <w:pStyle w:val="rvps2"/>
              <w:shd w:val="clear" w:color="auto" w:fill="FFFFFF"/>
              <w:spacing w:before="0" w:beforeAutospacing="0" w:after="0" w:afterAutospacing="0"/>
              <w:ind w:firstLine="318"/>
              <w:jc w:val="both"/>
            </w:pPr>
            <w:r w:rsidRPr="00561B9C">
              <w:t>Якщо діаметр дерев на висоті 1,3 метра, що призначаються для рубки, становить 8 сантиметрів і більше, додатково подаються польова перелікова відомість дерев, призначених для рубки, та переліково-оцінювальна відомість (детальна матеріально-грошова оцінка).</w:t>
            </w:r>
          </w:p>
          <w:p w14:paraId="6C9FC59F" w14:textId="77777777" w:rsidR="00D461ED" w:rsidRPr="00561B9C" w:rsidRDefault="00D461ED" w:rsidP="00D461ED">
            <w:pPr>
              <w:pStyle w:val="rvps2"/>
              <w:shd w:val="clear" w:color="auto" w:fill="FFFFFF"/>
              <w:spacing w:before="0" w:beforeAutospacing="0" w:after="0" w:afterAutospacing="0"/>
              <w:ind w:firstLine="318"/>
              <w:jc w:val="both"/>
            </w:pPr>
            <w:r w:rsidRPr="00561B9C">
              <w:t xml:space="preserve">У разі видачі лісорубного квитка на проведення інших </w:t>
            </w:r>
            <w:r w:rsidRPr="00561B9C">
              <w:rPr>
                <w:b/>
                <w:lang w:val="uk-UA"/>
              </w:rPr>
              <w:t>рубок та робіт, пов’язаних і</w:t>
            </w:r>
            <w:r w:rsidRPr="00561B9C">
              <w:rPr>
                <w:lang w:val="uk-UA"/>
              </w:rPr>
              <w:t xml:space="preserve"> </w:t>
            </w:r>
            <w:r w:rsidRPr="00561B9C">
              <w:t>не пов’язаних з веденням лісового господарства, на територіях та об’єктах природо-заповідного фонду, передбаченого</w:t>
            </w:r>
            <w:r w:rsidRPr="00561B9C">
              <w:rPr>
                <w:lang w:val="uk-UA"/>
              </w:rPr>
              <w:t xml:space="preserve"> </w:t>
            </w:r>
            <w:hyperlink r:id="rId44" w:tgtFrame="_blank" w:history="1">
              <w:r w:rsidRPr="00561B9C">
                <w:rPr>
                  <w:rStyle w:val="a6"/>
                  <w:color w:val="auto"/>
                  <w:u w:val="none"/>
                </w:rPr>
                <w:t>Законом України</w:t>
              </w:r>
            </w:hyperlink>
            <w:r w:rsidRPr="00561B9C">
              <w:rPr>
                <w:lang w:val="uk-UA"/>
              </w:rPr>
              <w:t xml:space="preserve"> «</w:t>
            </w:r>
            <w:r w:rsidRPr="00561B9C">
              <w:t>Про природно-заповідний фонд України</w:t>
            </w:r>
            <w:r w:rsidRPr="00561B9C">
              <w:rPr>
                <w:lang w:val="uk-UA"/>
              </w:rPr>
              <w:t>»</w:t>
            </w:r>
            <w:r w:rsidRPr="00561B9C">
              <w:t>, необхідна обов’язкова наявність таких документів:</w:t>
            </w:r>
          </w:p>
          <w:p w14:paraId="486D5454" w14:textId="77777777" w:rsidR="00D461ED" w:rsidRPr="00561B9C" w:rsidRDefault="00D461ED" w:rsidP="00D461ED">
            <w:pPr>
              <w:pStyle w:val="rvps2"/>
              <w:shd w:val="clear" w:color="auto" w:fill="FFFFFF"/>
              <w:spacing w:before="0" w:beforeAutospacing="0" w:after="0" w:afterAutospacing="0"/>
              <w:ind w:firstLine="318"/>
              <w:jc w:val="both"/>
            </w:pPr>
            <w:r w:rsidRPr="00561B9C">
              <w:t>ліміту на спеціальне використання природних ресурсів у межах територій та об’єктів природно-заповідного фонду;</w:t>
            </w:r>
          </w:p>
          <w:p w14:paraId="25490631" w14:textId="77777777" w:rsidR="00D461ED" w:rsidRPr="00561B9C" w:rsidRDefault="00D461ED" w:rsidP="00D461ED">
            <w:pPr>
              <w:pStyle w:val="rvps2"/>
              <w:shd w:val="clear" w:color="auto" w:fill="FFFFFF"/>
              <w:spacing w:before="0" w:beforeAutospacing="0" w:after="0" w:afterAutospacing="0"/>
              <w:ind w:firstLine="318"/>
              <w:jc w:val="both"/>
            </w:pPr>
            <w:r w:rsidRPr="00561B9C">
              <w:t>дозволу на спеціальне використання природних ресурсів у межах територій та об’єктів природно-заповідного фонду.</w:t>
            </w:r>
          </w:p>
          <w:p w14:paraId="7D7F39F3" w14:textId="77777777" w:rsidR="00441869" w:rsidRPr="00561B9C" w:rsidRDefault="00441869" w:rsidP="00D461ED">
            <w:pPr>
              <w:pStyle w:val="rvps2"/>
              <w:shd w:val="clear" w:color="auto" w:fill="FFFFFF"/>
              <w:spacing w:before="0" w:beforeAutospacing="0" w:after="0" w:afterAutospacing="0"/>
              <w:ind w:firstLine="318"/>
              <w:jc w:val="both"/>
              <w:rPr>
                <w:b/>
              </w:rPr>
            </w:pPr>
          </w:p>
          <w:p w14:paraId="14DF094E" w14:textId="77777777" w:rsidR="00D461ED" w:rsidRPr="0093473D" w:rsidRDefault="00D461ED" w:rsidP="0093473D">
            <w:pPr>
              <w:pStyle w:val="rvps2"/>
              <w:shd w:val="clear" w:color="auto" w:fill="FFFFFF"/>
              <w:spacing w:before="0" w:beforeAutospacing="0" w:after="0" w:afterAutospacing="0"/>
              <w:ind w:firstLine="318"/>
              <w:jc w:val="both"/>
              <w:rPr>
                <w:b/>
                <w:lang w:val="uk-UA"/>
              </w:rPr>
            </w:pPr>
            <w:r w:rsidRPr="00561B9C">
              <w:rPr>
                <w:b/>
              </w:rPr>
              <w:t>У випадку, передбаченому</w:t>
            </w:r>
            <w:r w:rsidRPr="00561B9C">
              <w:rPr>
                <w:b/>
                <w:lang w:val="uk-UA"/>
              </w:rPr>
              <w:t xml:space="preserve"> </w:t>
            </w:r>
            <w:hyperlink r:id="rId45" w:tgtFrame="_blank" w:history="1">
              <w:r w:rsidRPr="00561B9C">
                <w:rPr>
                  <w:b/>
                </w:rPr>
                <w:t>пунктом 4</w:t>
              </w:r>
            </w:hyperlink>
            <w:r w:rsidRPr="00561B9C">
              <w:rPr>
                <w:b/>
                <w:lang w:val="uk-UA"/>
              </w:rPr>
              <w:t xml:space="preserve"> </w:t>
            </w:r>
            <w:r w:rsidRPr="00561B9C">
              <w:rPr>
                <w:b/>
              </w:rPr>
              <w:t xml:space="preserve">Правил поліпшення якісного складу лісів, </w:t>
            </w:r>
            <w:r w:rsidR="0093473D">
              <w:rPr>
                <w:b/>
                <w:lang w:val="uk-UA"/>
              </w:rPr>
              <w:t xml:space="preserve">проведення інших рубок та робіт, пов’язаних і не пов’язаних із веденням лісового господарства, </w:t>
            </w:r>
            <w:r w:rsidRPr="00561B9C">
              <w:rPr>
                <w:b/>
              </w:rPr>
              <w:t xml:space="preserve">затверджених постановою Кабінету Міністрів України від 12 травня 2007 р. № 724, додатково подається акт обстеження деревостанів, в яких планується провести рубки формування і оздоровлення лісів, </w:t>
            </w:r>
            <w:r w:rsidRPr="00561B9C">
              <w:rPr>
                <w:b/>
                <w:lang w:val="uk-UA"/>
              </w:rPr>
              <w:t>інших рубок та робіт, пов’язаних і не пов’язаних з веденням лісового господарства,</w:t>
            </w:r>
            <w:r w:rsidRPr="00561B9C">
              <w:rPr>
                <w:b/>
              </w:rPr>
              <w:t xml:space="preserve"> який повинен містити інформацію про </w:t>
            </w:r>
            <w:r w:rsidR="004F23A4" w:rsidRPr="00561B9C">
              <w:rPr>
                <w:b/>
              </w:rPr>
              <w:t xml:space="preserve">рекомендації щодо необхідності проведення рубок формування і оздоровлення лісів, інших рубок та робіт, пов’язаних і непов’язаних з веденням лісового </w:t>
            </w:r>
            <w:r w:rsidR="004F23A4" w:rsidRPr="00561B9C">
              <w:rPr>
                <w:b/>
              </w:rPr>
              <w:lastRenderedPageBreak/>
              <w:t>господарства,</w:t>
            </w:r>
            <w:r w:rsidRPr="00561B9C">
              <w:rPr>
                <w:b/>
              </w:rPr>
              <w:t xml:space="preserve"> та про повідомлення органу виконавчої влади з питань охорони навколишнього природного середовища Автономної Республіки Крим, обласних, Київської та Севастопольської міських держадміністрацій.</w:t>
            </w:r>
          </w:p>
          <w:p w14:paraId="4B74A9B6" w14:textId="77777777" w:rsidR="00FD7510" w:rsidRPr="00561B9C" w:rsidRDefault="00FD7510" w:rsidP="00D461ED">
            <w:pPr>
              <w:pStyle w:val="rvps2"/>
              <w:shd w:val="clear" w:color="auto" w:fill="FFFFFF"/>
              <w:spacing w:before="0" w:beforeAutospacing="0" w:after="0" w:afterAutospacing="0"/>
              <w:ind w:firstLine="318"/>
              <w:jc w:val="both"/>
              <w:rPr>
                <w:b/>
                <w:shd w:val="clear" w:color="auto" w:fill="FFFFFF"/>
              </w:rPr>
            </w:pPr>
            <w:r w:rsidRPr="00561B9C">
              <w:rPr>
                <w:b/>
                <w:shd w:val="clear" w:color="auto" w:fill="FFFFFF"/>
              </w:rPr>
              <w:t>У разі наявності розбіжностей між матеріалами відведення лісосіки та матеріалами лісовпорядкування додатково подається акт про виявлені розбіжності у матеріалах лісовпорядкування.</w:t>
            </w:r>
          </w:p>
        </w:tc>
      </w:tr>
      <w:tr w:rsidR="00D461ED" w:rsidRPr="00561B9C" w14:paraId="0C6C665C" w14:textId="77777777" w:rsidTr="00694D87">
        <w:trPr>
          <w:trHeight w:val="73"/>
        </w:trPr>
        <w:tc>
          <w:tcPr>
            <w:tcW w:w="7796" w:type="dxa"/>
            <w:shd w:val="clear" w:color="auto" w:fill="auto"/>
          </w:tcPr>
          <w:p w14:paraId="638B9EDF" w14:textId="77777777" w:rsidR="00D461ED" w:rsidRPr="00561B9C" w:rsidRDefault="00D461ED" w:rsidP="00D461ED">
            <w:pPr>
              <w:pStyle w:val="rvps2"/>
              <w:shd w:val="clear" w:color="auto" w:fill="FFFFFF"/>
              <w:spacing w:before="0" w:beforeAutospacing="0" w:after="0" w:afterAutospacing="0"/>
              <w:ind w:firstLine="312"/>
              <w:jc w:val="both"/>
              <w:rPr>
                <w:shd w:val="clear" w:color="auto" w:fill="FFFFFF"/>
                <w:lang w:val="uk-UA"/>
              </w:rPr>
            </w:pPr>
            <w:r w:rsidRPr="00561B9C">
              <w:rPr>
                <w:shd w:val="clear" w:color="auto" w:fill="FFFFFF"/>
                <w:lang w:val="uk-UA"/>
              </w:rPr>
              <w:lastRenderedPageBreak/>
              <w:t xml:space="preserve">22. Посадова особа територіального органу Держлісагентства, органу виконавчої влади з питань лісового господарства Автономної Республіки Крим повідомляє заявнику про прийняте рішення в електронній формі протягом 10 календарних днів з дати подання заяви на відстрочення лісорубного квитка шляхом надсилання повідомлення про відстрочення лісорубного квитка або обґрунтованої відмови у відстроченні у разі невідповідності заяви та доданих до неї документів вимогам </w:t>
            </w:r>
            <w:hyperlink r:id="rId46" w:anchor="n130" w:history="1">
              <w:r w:rsidRPr="00561B9C">
                <w:rPr>
                  <w:rStyle w:val="a6"/>
                  <w:color w:val="auto"/>
                  <w:u w:val="none"/>
                  <w:shd w:val="clear" w:color="auto" w:fill="FFFFFF"/>
                  <w:lang w:val="uk-UA"/>
                </w:rPr>
                <w:t>пункту 21</w:t>
              </w:r>
            </w:hyperlink>
            <w:r w:rsidRPr="00561B9C">
              <w:rPr>
                <w:shd w:val="clear" w:color="auto" w:fill="FFFFFF"/>
                <w:lang w:val="uk-UA"/>
              </w:rPr>
              <w:t xml:space="preserve"> цього Порядку на адресу електронної пошти заявника, а також до його особистого електронного кабінету користувача на Єдиній екологічній платформі «ЕкоСистема» та/або Порталі Дія з накладенням кваліфікованого електронного підпису.</w:t>
            </w:r>
          </w:p>
          <w:p w14:paraId="7E5ACA18" w14:textId="77777777" w:rsidR="00D461ED" w:rsidRPr="00561B9C" w:rsidRDefault="00D461ED" w:rsidP="00D461ED">
            <w:pPr>
              <w:pStyle w:val="rvps2"/>
              <w:shd w:val="clear" w:color="auto" w:fill="FFFFFF"/>
              <w:spacing w:before="0" w:beforeAutospacing="0" w:after="0" w:afterAutospacing="0"/>
              <w:ind w:firstLine="312"/>
              <w:jc w:val="both"/>
              <w:rPr>
                <w:b/>
                <w:shd w:val="clear" w:color="auto" w:fill="FFFFFF"/>
                <w:lang w:val="uk-UA"/>
              </w:rPr>
            </w:pPr>
            <w:r w:rsidRPr="00561B9C">
              <w:rPr>
                <w:b/>
                <w:shd w:val="clear" w:color="auto" w:fill="FFFFFF"/>
                <w:lang w:val="uk-UA"/>
              </w:rPr>
              <w:t>Відсутній</w:t>
            </w:r>
          </w:p>
        </w:tc>
        <w:tc>
          <w:tcPr>
            <w:tcW w:w="7938" w:type="dxa"/>
            <w:shd w:val="clear" w:color="auto" w:fill="auto"/>
          </w:tcPr>
          <w:p w14:paraId="7C07E8EF" w14:textId="77777777" w:rsidR="00D461ED" w:rsidRPr="00561B9C" w:rsidRDefault="00D461ED" w:rsidP="00D461ED">
            <w:pPr>
              <w:pStyle w:val="rvps2"/>
              <w:shd w:val="clear" w:color="auto" w:fill="FFFFFF"/>
              <w:spacing w:before="0" w:beforeAutospacing="0" w:after="0" w:afterAutospacing="0"/>
              <w:ind w:firstLine="312"/>
              <w:jc w:val="both"/>
              <w:rPr>
                <w:shd w:val="clear" w:color="auto" w:fill="FFFFFF"/>
                <w:lang w:val="uk-UA"/>
              </w:rPr>
            </w:pPr>
            <w:r w:rsidRPr="00561B9C">
              <w:rPr>
                <w:shd w:val="clear" w:color="auto" w:fill="FFFFFF"/>
                <w:lang w:val="uk-UA"/>
              </w:rPr>
              <w:t xml:space="preserve">22. Посадова особа територіального органу Держлісагентства, органу виконавчої влади з питань лісового господарства Автономної Республіки Крим повідомляє заявнику про прийняте рішення в електронній формі протягом 10 календарних днів з дати подання заяви на відстрочення лісорубного квитка шляхом надсилання повідомлення про відстрочення лісорубного квитка або обґрунтованої відмови у відстроченні у разі невідповідності заяви та доданих до неї документів вимогам </w:t>
            </w:r>
            <w:hyperlink r:id="rId47" w:anchor="n130" w:history="1">
              <w:r w:rsidRPr="00561B9C">
                <w:rPr>
                  <w:rStyle w:val="a6"/>
                  <w:color w:val="auto"/>
                  <w:u w:val="none"/>
                  <w:shd w:val="clear" w:color="auto" w:fill="FFFFFF"/>
                  <w:lang w:val="uk-UA"/>
                </w:rPr>
                <w:t>пункту 21</w:t>
              </w:r>
            </w:hyperlink>
            <w:r w:rsidRPr="00561B9C">
              <w:rPr>
                <w:lang w:val="uk-UA"/>
              </w:rPr>
              <w:t xml:space="preserve"> </w:t>
            </w:r>
            <w:r w:rsidRPr="00561B9C">
              <w:rPr>
                <w:shd w:val="clear" w:color="auto" w:fill="FFFFFF"/>
                <w:lang w:val="uk-UA"/>
              </w:rPr>
              <w:t>цього Порядку на адресу електронної пошти заявника, а також до його особистого електронного кабінету користувача на Єдиній екологічній платформі «ЕкоСистема» та/або Порталі Дія з накладенням кваліфікованого електронного підпису.</w:t>
            </w:r>
          </w:p>
          <w:p w14:paraId="56802085" w14:textId="77777777" w:rsidR="00D461ED" w:rsidRPr="00561B9C" w:rsidRDefault="00D461ED" w:rsidP="00D461ED">
            <w:pPr>
              <w:pStyle w:val="rvps2"/>
              <w:shd w:val="clear" w:color="auto" w:fill="FFFFFF"/>
              <w:spacing w:before="0" w:beforeAutospacing="0" w:after="0" w:afterAutospacing="0"/>
              <w:ind w:firstLine="312"/>
              <w:jc w:val="both"/>
              <w:rPr>
                <w:b/>
                <w:shd w:val="clear" w:color="auto" w:fill="FFFFFF"/>
                <w:lang w:val="uk-UA"/>
              </w:rPr>
            </w:pPr>
            <w:r w:rsidRPr="00561B9C">
              <w:rPr>
                <w:b/>
                <w:shd w:val="clear" w:color="auto" w:fill="FFFFFF"/>
                <w:lang w:val="uk-UA"/>
              </w:rPr>
              <w:t>У разі прийняття рішення про відстрочення лісорубного квитка до нього вносяться зміни щодо термінів відстрочення на заготівлю або вивезення деревини.</w:t>
            </w:r>
          </w:p>
        </w:tc>
      </w:tr>
      <w:tr w:rsidR="00EE0AE4" w:rsidRPr="00561B9C" w14:paraId="4715EEE7" w14:textId="77777777" w:rsidTr="00EE0AE4">
        <w:trPr>
          <w:trHeight w:val="73"/>
        </w:trPr>
        <w:tc>
          <w:tcPr>
            <w:tcW w:w="15734" w:type="dxa"/>
            <w:gridSpan w:val="2"/>
            <w:shd w:val="clear" w:color="auto" w:fill="auto"/>
            <w:vAlign w:val="center"/>
          </w:tcPr>
          <w:p w14:paraId="359F9B4F" w14:textId="77777777" w:rsidR="00EE0AE4" w:rsidRPr="00561B9C" w:rsidRDefault="00EE0AE4" w:rsidP="00EE0AE4">
            <w:pPr>
              <w:pStyle w:val="rvps2"/>
              <w:shd w:val="clear" w:color="auto" w:fill="FFFFFF"/>
              <w:spacing w:before="0" w:beforeAutospacing="0" w:after="0" w:afterAutospacing="0"/>
              <w:ind w:firstLine="312"/>
              <w:jc w:val="center"/>
              <w:rPr>
                <w:b/>
                <w:shd w:val="clear" w:color="auto" w:fill="FFFFFF"/>
                <w:lang w:val="uk-UA"/>
              </w:rPr>
            </w:pPr>
            <w:r w:rsidRPr="00561B9C">
              <w:rPr>
                <w:b/>
                <w:lang w:val="uk-UA"/>
              </w:rPr>
              <w:t>Постанова Кабінету Міністрів України від 23 квітня 2024 р. № 454 «</w:t>
            </w:r>
            <w:r w:rsidRPr="00561B9C">
              <w:rPr>
                <w:b/>
                <w:bCs/>
                <w:shd w:val="clear" w:color="auto" w:fill="FFFFFF"/>
                <w:lang w:val="uk-UA"/>
              </w:rPr>
              <w:t>Деякі питання ведення лісового господарства у період дії правового режиму воєнного стану та внесення змін до постанови Кабінету Міністрів України від 12 травня 2007 р. № 724</w:t>
            </w:r>
            <w:r w:rsidRPr="00561B9C">
              <w:rPr>
                <w:b/>
                <w:lang w:val="uk-UA"/>
              </w:rPr>
              <w:t>»</w:t>
            </w:r>
          </w:p>
        </w:tc>
      </w:tr>
      <w:tr w:rsidR="00EE0AE4" w:rsidRPr="00561B9C" w14:paraId="482D3E7E" w14:textId="77777777" w:rsidTr="00694D87">
        <w:trPr>
          <w:trHeight w:val="73"/>
        </w:trPr>
        <w:tc>
          <w:tcPr>
            <w:tcW w:w="7796" w:type="dxa"/>
            <w:shd w:val="clear" w:color="auto" w:fill="auto"/>
          </w:tcPr>
          <w:p w14:paraId="2F7AFF84" w14:textId="77777777" w:rsidR="00EE0AE4" w:rsidRPr="00561B9C" w:rsidRDefault="00EE0AE4" w:rsidP="00EE0AE4">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t>1. Установити, що на період дії правового режиму воєнного стану та протягом шести місяців з дня його припинення або скасування:</w:t>
            </w:r>
          </w:p>
          <w:p w14:paraId="1CA93E80" w14:textId="77777777" w:rsidR="00EE0AE4" w:rsidRPr="00561B9C" w:rsidRDefault="00EE0AE4" w:rsidP="00EE0AE4">
            <w:pPr>
              <w:shd w:val="clear" w:color="auto" w:fill="FFFFFF"/>
              <w:spacing w:after="0" w:line="240" w:lineRule="auto"/>
              <w:ind w:firstLine="312"/>
              <w:jc w:val="both"/>
              <w:rPr>
                <w:rFonts w:ascii="Times New Roman" w:eastAsia="Times New Roman" w:hAnsi="Times New Roman"/>
                <w:sz w:val="24"/>
                <w:szCs w:val="24"/>
                <w:lang w:val="uk-UA" w:eastAsia="ru-RU"/>
              </w:rPr>
            </w:pPr>
            <w:bookmarkStart w:id="54" w:name="n6"/>
            <w:bookmarkEnd w:id="54"/>
            <w:r w:rsidRPr="00561B9C">
              <w:rPr>
                <w:rFonts w:ascii="Times New Roman" w:eastAsia="Times New Roman" w:hAnsi="Times New Roman"/>
                <w:sz w:val="24"/>
                <w:szCs w:val="24"/>
                <w:lang w:val="uk-UA" w:eastAsia="ru-RU"/>
              </w:rPr>
              <w:t>…</w:t>
            </w:r>
          </w:p>
          <w:p w14:paraId="23CF7C49" w14:textId="77777777" w:rsidR="00EE0AE4" w:rsidRPr="00561B9C" w:rsidRDefault="00EE0AE4" w:rsidP="00EE0AE4">
            <w:pPr>
              <w:shd w:val="clear" w:color="auto" w:fill="FFFFFF"/>
              <w:spacing w:after="0" w:line="240" w:lineRule="auto"/>
              <w:ind w:firstLine="312"/>
              <w:jc w:val="both"/>
              <w:rPr>
                <w:rFonts w:ascii="Times New Roman" w:eastAsia="Times New Roman" w:hAnsi="Times New Roman"/>
                <w:sz w:val="24"/>
                <w:szCs w:val="24"/>
                <w:lang w:eastAsia="ru-RU"/>
              </w:rPr>
            </w:pPr>
            <w:bookmarkStart w:id="55" w:name="n9"/>
            <w:bookmarkEnd w:id="55"/>
            <w:r w:rsidRPr="00561B9C">
              <w:rPr>
                <w:rFonts w:ascii="Times New Roman" w:eastAsia="Times New Roman" w:hAnsi="Times New Roman"/>
                <w:sz w:val="24"/>
                <w:szCs w:val="24"/>
                <w:lang w:eastAsia="ru-RU"/>
              </w:rPr>
              <w:t>2) рубки проводяться з урахуванням таких особливостей:</w:t>
            </w:r>
          </w:p>
          <w:p w14:paraId="69DFB071" w14:textId="77777777" w:rsidR="00EE0AE4" w:rsidRPr="00561B9C" w:rsidRDefault="00EE0AE4" w:rsidP="00EE0AE4">
            <w:pPr>
              <w:shd w:val="clear" w:color="auto" w:fill="FFFFFF"/>
              <w:spacing w:after="0" w:line="240" w:lineRule="auto"/>
              <w:ind w:firstLine="312"/>
              <w:jc w:val="both"/>
              <w:rPr>
                <w:rFonts w:ascii="Times New Roman" w:eastAsia="Times New Roman" w:hAnsi="Times New Roman"/>
                <w:sz w:val="24"/>
                <w:szCs w:val="24"/>
                <w:lang w:eastAsia="ru-RU"/>
              </w:rPr>
            </w:pPr>
            <w:bookmarkStart w:id="56" w:name="n10"/>
            <w:bookmarkEnd w:id="56"/>
            <w:r w:rsidRPr="00561B9C">
              <w:rPr>
                <w:rFonts w:ascii="Times New Roman" w:eastAsia="Times New Roman" w:hAnsi="Times New Roman"/>
                <w:sz w:val="24"/>
                <w:szCs w:val="24"/>
                <w:lang w:eastAsia="ru-RU"/>
              </w:rPr>
              <w:t>призначення рубок здійснюється за матеріалами обстежень насаджень комісією, яка утворюється в одноденний строк за рішенням власників лісів, постійних лісокористувачів, прийнятим на підставі отриманих звернень військових адміністрацій, військового командування (далі - комісія).</w:t>
            </w:r>
          </w:p>
          <w:p w14:paraId="4580DA88" w14:textId="77777777" w:rsidR="00EE0AE4" w:rsidRPr="00561B9C" w:rsidRDefault="00EE0AE4" w:rsidP="00EE0AE4">
            <w:pPr>
              <w:shd w:val="clear" w:color="auto" w:fill="FFFFFF"/>
              <w:spacing w:after="0" w:line="240" w:lineRule="auto"/>
              <w:ind w:firstLine="312"/>
              <w:jc w:val="both"/>
              <w:rPr>
                <w:rFonts w:ascii="Times New Roman" w:eastAsia="Times New Roman" w:hAnsi="Times New Roman"/>
                <w:sz w:val="24"/>
                <w:szCs w:val="24"/>
                <w:lang w:eastAsia="ru-RU"/>
              </w:rPr>
            </w:pPr>
            <w:bookmarkStart w:id="57" w:name="n11"/>
            <w:bookmarkEnd w:id="57"/>
            <w:r w:rsidRPr="00561B9C">
              <w:rPr>
                <w:rFonts w:ascii="Times New Roman" w:eastAsia="Times New Roman" w:hAnsi="Times New Roman"/>
                <w:sz w:val="24"/>
                <w:szCs w:val="24"/>
                <w:lang w:eastAsia="ru-RU"/>
              </w:rPr>
              <w:t>Комісія може утворюватися у такому складі:</w:t>
            </w:r>
          </w:p>
          <w:p w14:paraId="7B4C7A6E" w14:textId="77777777" w:rsidR="00EE0AE4" w:rsidRPr="00561B9C" w:rsidRDefault="00EE0AE4" w:rsidP="00EE0AE4">
            <w:pPr>
              <w:shd w:val="clear" w:color="auto" w:fill="FFFFFF"/>
              <w:spacing w:after="0" w:line="240" w:lineRule="auto"/>
              <w:ind w:firstLine="312"/>
              <w:jc w:val="both"/>
              <w:rPr>
                <w:rFonts w:ascii="Times New Roman" w:eastAsia="Times New Roman" w:hAnsi="Times New Roman"/>
                <w:sz w:val="24"/>
                <w:szCs w:val="24"/>
                <w:lang w:eastAsia="ru-RU"/>
              </w:rPr>
            </w:pPr>
            <w:bookmarkStart w:id="58" w:name="n12"/>
            <w:bookmarkEnd w:id="58"/>
            <w:r w:rsidRPr="00561B9C">
              <w:rPr>
                <w:rFonts w:ascii="Times New Roman" w:eastAsia="Times New Roman" w:hAnsi="Times New Roman"/>
                <w:sz w:val="24"/>
                <w:szCs w:val="24"/>
                <w:lang w:eastAsia="ru-RU"/>
              </w:rPr>
              <w:t>- за згодою - представники органів місцевого самоврядування, на території яких зростають насадження, що потребують рубок;</w:t>
            </w:r>
          </w:p>
          <w:p w14:paraId="4001C4CC" w14:textId="77777777" w:rsidR="00EE0AE4" w:rsidRPr="00561B9C" w:rsidRDefault="00EE0AE4" w:rsidP="00EE0AE4">
            <w:pPr>
              <w:shd w:val="clear" w:color="auto" w:fill="FFFFFF"/>
              <w:spacing w:after="0" w:line="240" w:lineRule="auto"/>
              <w:ind w:firstLine="312"/>
              <w:jc w:val="both"/>
              <w:rPr>
                <w:rFonts w:ascii="Times New Roman" w:eastAsia="Times New Roman" w:hAnsi="Times New Roman"/>
                <w:sz w:val="24"/>
                <w:szCs w:val="24"/>
                <w:lang w:eastAsia="ru-RU"/>
              </w:rPr>
            </w:pPr>
            <w:bookmarkStart w:id="59" w:name="n13"/>
            <w:bookmarkEnd w:id="59"/>
            <w:r w:rsidRPr="00561B9C">
              <w:rPr>
                <w:rFonts w:ascii="Times New Roman" w:eastAsia="Times New Roman" w:hAnsi="Times New Roman"/>
                <w:sz w:val="24"/>
                <w:szCs w:val="24"/>
                <w:lang w:eastAsia="ru-RU"/>
              </w:rPr>
              <w:t xml:space="preserve">- </w:t>
            </w:r>
            <w:r w:rsidRPr="00561B9C">
              <w:rPr>
                <w:rFonts w:ascii="Times New Roman" w:eastAsia="Times New Roman" w:hAnsi="Times New Roman"/>
                <w:i/>
                <w:sz w:val="24"/>
                <w:szCs w:val="24"/>
                <w:lang w:eastAsia="ru-RU"/>
              </w:rPr>
              <w:t>представники</w:t>
            </w:r>
            <w:r w:rsidRPr="00561B9C">
              <w:rPr>
                <w:rFonts w:ascii="Times New Roman" w:eastAsia="Times New Roman" w:hAnsi="Times New Roman"/>
                <w:sz w:val="24"/>
                <w:szCs w:val="24"/>
                <w:lang w:eastAsia="ru-RU"/>
              </w:rPr>
              <w:t xml:space="preserve"> органу виконавчої влади з питань лісового господарства Автономної Республіки Крим або територіального органу </w:t>
            </w:r>
            <w:r w:rsidRPr="00561B9C">
              <w:rPr>
                <w:rFonts w:ascii="Times New Roman" w:eastAsia="Times New Roman" w:hAnsi="Times New Roman"/>
                <w:sz w:val="24"/>
                <w:szCs w:val="24"/>
                <w:lang w:eastAsia="ru-RU"/>
              </w:rPr>
              <w:lastRenderedPageBreak/>
              <w:t>Державного агентства лісових ресурсів, територіального органу Державної екологічної інспекції, державної лісовпорядної організації, спеціалізованого лісозахисного підприємства, а для обстеження насаджень у межах природно-заповідного фонду - представники обласної, Київської та Севастопольської міської військової адміністрації, а на території Автономної Республіки Крим - органу виконавчої влади Автономної Республіки Крим з питань охорони навколишнього природного середовища.</w:t>
            </w:r>
          </w:p>
          <w:p w14:paraId="1EE7A33F" w14:textId="77777777" w:rsidR="00EE0AE4" w:rsidRPr="00561B9C" w:rsidRDefault="00EE0AE4" w:rsidP="00EE0AE4">
            <w:pPr>
              <w:shd w:val="clear" w:color="auto" w:fill="FFFFFF"/>
              <w:spacing w:after="0" w:line="240" w:lineRule="auto"/>
              <w:ind w:firstLine="312"/>
              <w:jc w:val="both"/>
              <w:rPr>
                <w:rFonts w:ascii="Times New Roman" w:eastAsia="Times New Roman" w:hAnsi="Times New Roman"/>
                <w:sz w:val="24"/>
                <w:szCs w:val="24"/>
                <w:lang w:eastAsia="ru-RU"/>
              </w:rPr>
            </w:pPr>
            <w:bookmarkStart w:id="60" w:name="n14"/>
            <w:bookmarkEnd w:id="60"/>
          </w:p>
          <w:p w14:paraId="376E7942" w14:textId="77777777" w:rsidR="00EE0AE4" w:rsidRPr="00561B9C" w:rsidRDefault="00EE0AE4" w:rsidP="00EE0AE4">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t>Обстеження насаджень проводиться комісією у триденний строк з дня її утворення;</w:t>
            </w:r>
          </w:p>
          <w:p w14:paraId="242EBCDC" w14:textId="77777777" w:rsidR="00EE0AE4" w:rsidRPr="00561B9C" w:rsidRDefault="00EE0AE4" w:rsidP="00EE0AE4">
            <w:pPr>
              <w:shd w:val="clear" w:color="auto" w:fill="FFFFFF"/>
              <w:spacing w:after="0" w:line="240" w:lineRule="auto"/>
              <w:ind w:firstLine="312"/>
              <w:jc w:val="both"/>
              <w:rPr>
                <w:rFonts w:ascii="Times New Roman" w:eastAsia="Times New Roman" w:hAnsi="Times New Roman"/>
                <w:sz w:val="24"/>
                <w:szCs w:val="24"/>
                <w:lang w:eastAsia="ru-RU"/>
              </w:rPr>
            </w:pPr>
            <w:bookmarkStart w:id="61" w:name="n15"/>
            <w:bookmarkEnd w:id="61"/>
            <w:r w:rsidRPr="00561B9C">
              <w:rPr>
                <w:rFonts w:ascii="Times New Roman" w:eastAsia="Times New Roman" w:hAnsi="Times New Roman"/>
                <w:sz w:val="24"/>
                <w:szCs w:val="24"/>
                <w:lang w:eastAsia="ru-RU"/>
              </w:rPr>
              <w:t>звернення військових адміністрацій, військового командування разом з матеріалами обстежень насаджень комісією долучаються до заяви, яка подається власниками лісів або постійними лісокористувачами для видачі спеціального дозволу на спеціальне використання лісових ресурсів (лісорубного квитка) відповідно до </w:t>
            </w:r>
            <w:hyperlink r:id="rId48" w:anchor="n109" w:tgtFrame="_blank" w:history="1">
              <w:r w:rsidRPr="00561B9C">
                <w:rPr>
                  <w:rFonts w:ascii="Times New Roman" w:eastAsia="Times New Roman" w:hAnsi="Times New Roman"/>
                  <w:sz w:val="24"/>
                  <w:szCs w:val="24"/>
                  <w:u w:val="single"/>
                  <w:lang w:eastAsia="ru-RU"/>
                </w:rPr>
                <w:t>пункту 14</w:t>
              </w:r>
            </w:hyperlink>
            <w:r w:rsidRPr="00561B9C">
              <w:rPr>
                <w:rFonts w:ascii="Times New Roman" w:eastAsia="Times New Roman" w:hAnsi="Times New Roman"/>
                <w:sz w:val="24"/>
                <w:szCs w:val="24"/>
                <w:lang w:eastAsia="ru-RU"/>
              </w:rPr>
              <w:t> Порядку реалізації експериментального проекту щодо видачі спеціального дозволу на спеціальне використання лісових ресурсів (лісорубного квитка) в електронній формі, затвердженого постановою Кабінету Міністрів України від 12 травня 2023 р. № 483 (Офіційний вісник України, 2023 р., № 51, ст. 2846).</w:t>
            </w:r>
          </w:p>
          <w:p w14:paraId="300FFC45" w14:textId="77777777" w:rsidR="00EE0AE4" w:rsidRPr="00561B9C" w:rsidRDefault="00EE0AE4" w:rsidP="00EE0AE4">
            <w:pPr>
              <w:shd w:val="clear" w:color="auto" w:fill="FFFFFF"/>
              <w:spacing w:after="0" w:line="240" w:lineRule="auto"/>
              <w:ind w:firstLine="312"/>
              <w:jc w:val="both"/>
              <w:rPr>
                <w:rFonts w:ascii="Times New Roman" w:eastAsia="Times New Roman" w:hAnsi="Times New Roman"/>
                <w:sz w:val="24"/>
                <w:szCs w:val="24"/>
                <w:lang w:eastAsia="ru-RU"/>
              </w:rPr>
            </w:pPr>
            <w:bookmarkStart w:id="62" w:name="n16"/>
            <w:bookmarkEnd w:id="62"/>
            <w:r w:rsidRPr="00561B9C">
              <w:rPr>
                <w:rFonts w:ascii="Times New Roman" w:eastAsia="Times New Roman" w:hAnsi="Times New Roman"/>
                <w:sz w:val="24"/>
                <w:szCs w:val="24"/>
                <w:lang w:eastAsia="ru-RU"/>
              </w:rPr>
              <w:t>Рубки також проводяться стосовно дерев і чагарників, пошкоджених внаслідок воєнних (бойових) дій. Вирубування таких дерев здійснюється виключно на підставі матеріалів обстежень в межах районів, територіальні громади яких відповідно до постанови Кабінету Міністрів України від 6 грудня 2022 р. </w:t>
            </w:r>
            <w:hyperlink r:id="rId49" w:tgtFrame="_blank" w:history="1">
              <w:r w:rsidRPr="00561B9C">
                <w:rPr>
                  <w:rFonts w:ascii="Times New Roman" w:eastAsia="Times New Roman" w:hAnsi="Times New Roman"/>
                  <w:sz w:val="24"/>
                  <w:szCs w:val="24"/>
                  <w:u w:val="single"/>
                  <w:lang w:eastAsia="ru-RU"/>
                </w:rPr>
                <w:t>№ 1364</w:t>
              </w:r>
            </w:hyperlink>
            <w:r w:rsidRPr="00561B9C">
              <w:rPr>
                <w:rFonts w:ascii="Times New Roman" w:eastAsia="Times New Roman" w:hAnsi="Times New Roman"/>
                <w:sz w:val="24"/>
                <w:szCs w:val="24"/>
                <w:lang w:eastAsia="ru-RU"/>
              </w:rPr>
              <w:t> “Деякі питання формування переліку територій, на яких ведуться (велися) бойові дії або тимчасово окупованих Російською Федерацією” (Офіційний вісник України, 2022 р., № 99, ст. 6191) включені або були включені до </w:t>
            </w:r>
            <w:hyperlink r:id="rId50" w:anchor="n15" w:tgtFrame="_blank" w:history="1">
              <w:r w:rsidRPr="00561B9C">
                <w:rPr>
                  <w:rFonts w:ascii="Times New Roman" w:eastAsia="Times New Roman" w:hAnsi="Times New Roman"/>
                  <w:sz w:val="24"/>
                  <w:szCs w:val="24"/>
                  <w:u w:val="single"/>
                  <w:lang w:eastAsia="ru-RU"/>
                </w:rPr>
                <w:t>переліку територій, на яких ведуться (велися) бойові дії або тимчасово окупованих Російською Федерацією</w:t>
              </w:r>
            </w:hyperlink>
            <w:r w:rsidRPr="00561B9C">
              <w:rPr>
                <w:rFonts w:ascii="Times New Roman" w:eastAsia="Times New Roman" w:hAnsi="Times New Roman"/>
                <w:sz w:val="24"/>
                <w:szCs w:val="24"/>
                <w:lang w:eastAsia="ru-RU"/>
              </w:rPr>
              <w:t>.</w:t>
            </w:r>
          </w:p>
          <w:p w14:paraId="704DAD51" w14:textId="77777777" w:rsidR="00EE0AE4" w:rsidRPr="00561B9C" w:rsidRDefault="00EE0AE4" w:rsidP="00EE0AE4">
            <w:pPr>
              <w:shd w:val="clear" w:color="auto" w:fill="FFFFFF"/>
              <w:spacing w:after="0" w:line="240" w:lineRule="auto"/>
              <w:ind w:firstLine="312"/>
              <w:jc w:val="both"/>
              <w:rPr>
                <w:rFonts w:ascii="Times New Roman" w:eastAsia="Times New Roman" w:hAnsi="Times New Roman"/>
                <w:sz w:val="24"/>
                <w:szCs w:val="24"/>
                <w:lang w:eastAsia="ru-RU"/>
              </w:rPr>
            </w:pPr>
            <w:bookmarkStart w:id="63" w:name="n17"/>
            <w:bookmarkEnd w:id="63"/>
            <w:r w:rsidRPr="00561B9C">
              <w:rPr>
                <w:rFonts w:ascii="Times New Roman" w:eastAsia="Times New Roman" w:hAnsi="Times New Roman"/>
                <w:sz w:val="24"/>
                <w:szCs w:val="24"/>
                <w:lang w:eastAsia="ru-RU"/>
              </w:rPr>
              <w:t>Допускається оформлення спеціального дозволу на спеціальне використання лісових ресурсів (лісорубного квитка) протягом місяця від початку рубок, крім вирубування дерев, пошкоджених внаслідок воєнних (бойових) дій;</w:t>
            </w:r>
          </w:p>
          <w:p w14:paraId="6EFEFCDA" w14:textId="77777777" w:rsidR="00EE0AE4" w:rsidRPr="00561B9C" w:rsidRDefault="00EE0AE4" w:rsidP="00EE0AE4">
            <w:pPr>
              <w:shd w:val="clear" w:color="auto" w:fill="FFFFFF"/>
              <w:spacing w:after="0" w:line="240" w:lineRule="auto"/>
              <w:ind w:firstLine="312"/>
              <w:jc w:val="both"/>
              <w:rPr>
                <w:rFonts w:ascii="Times New Roman" w:eastAsia="Times New Roman" w:hAnsi="Times New Roman"/>
                <w:sz w:val="24"/>
                <w:szCs w:val="24"/>
                <w:lang w:eastAsia="ru-RU"/>
              </w:rPr>
            </w:pPr>
            <w:bookmarkStart w:id="64" w:name="n18"/>
            <w:bookmarkEnd w:id="64"/>
            <w:r w:rsidRPr="00561B9C">
              <w:rPr>
                <w:rFonts w:ascii="Times New Roman" w:eastAsia="Times New Roman" w:hAnsi="Times New Roman"/>
                <w:sz w:val="24"/>
                <w:szCs w:val="24"/>
                <w:lang w:eastAsia="ru-RU"/>
              </w:rPr>
              <w:t xml:space="preserve">не підлягає оприлюдненню у формі відкритих даних реєстр лісорубних квитків, виданих на проведення рубок, крім вирубування </w:t>
            </w:r>
            <w:r w:rsidRPr="00561B9C">
              <w:rPr>
                <w:rFonts w:ascii="Times New Roman" w:eastAsia="Times New Roman" w:hAnsi="Times New Roman"/>
                <w:sz w:val="24"/>
                <w:szCs w:val="24"/>
                <w:lang w:eastAsia="ru-RU"/>
              </w:rPr>
              <w:lastRenderedPageBreak/>
              <w:t>дерев, пошкоджених внаслідок воєнних (бойових) дій;</w:t>
            </w:r>
          </w:p>
          <w:p w14:paraId="47371DEC" w14:textId="77777777" w:rsidR="00EE0AE4" w:rsidRPr="00561B9C" w:rsidRDefault="00EE0AE4" w:rsidP="00EE0AE4">
            <w:pPr>
              <w:shd w:val="clear" w:color="auto" w:fill="FFFFFF"/>
              <w:spacing w:after="0" w:line="240" w:lineRule="auto"/>
              <w:ind w:firstLine="312"/>
              <w:jc w:val="both"/>
              <w:rPr>
                <w:rFonts w:ascii="Times New Roman" w:eastAsia="Times New Roman" w:hAnsi="Times New Roman"/>
                <w:sz w:val="24"/>
                <w:szCs w:val="24"/>
                <w:lang w:eastAsia="ru-RU"/>
              </w:rPr>
            </w:pPr>
            <w:bookmarkStart w:id="65" w:name="n19"/>
            <w:bookmarkEnd w:id="65"/>
            <w:r w:rsidRPr="00561B9C">
              <w:rPr>
                <w:rFonts w:ascii="Times New Roman" w:eastAsia="Times New Roman" w:hAnsi="Times New Roman"/>
                <w:sz w:val="24"/>
                <w:szCs w:val="24"/>
                <w:lang w:eastAsia="ru-RU"/>
              </w:rPr>
              <w:t>за потреби, яка виникає у разі зміни оперативної обстановки на територіях, на яких ведуться бойові дії, в межах районів, територіальні громади яких відповідно до постанови Кабінету Міністрів України від 6 грудня 2022 р. </w:t>
            </w:r>
            <w:hyperlink r:id="rId51" w:tgtFrame="_blank" w:history="1">
              <w:r w:rsidRPr="00561B9C">
                <w:rPr>
                  <w:rFonts w:ascii="Times New Roman" w:eastAsia="Times New Roman" w:hAnsi="Times New Roman"/>
                  <w:sz w:val="24"/>
                  <w:szCs w:val="24"/>
                  <w:u w:val="single"/>
                  <w:lang w:eastAsia="ru-RU"/>
                </w:rPr>
                <w:t>№ 1364</w:t>
              </w:r>
            </w:hyperlink>
            <w:r w:rsidRPr="00561B9C">
              <w:rPr>
                <w:rFonts w:ascii="Times New Roman" w:eastAsia="Times New Roman" w:hAnsi="Times New Roman"/>
                <w:sz w:val="24"/>
                <w:szCs w:val="24"/>
                <w:lang w:eastAsia="ru-RU"/>
              </w:rPr>
              <w:t> “Деякі питання формування переліку територій, на яких ведуться (велися) бойові дії або тимчасово окупованих Російською Федерацією” (Офіційний вісник України, 2022 р., № 99, ст. 6191) включені або були включені до </w:t>
            </w:r>
            <w:hyperlink r:id="rId52" w:anchor="n15" w:tgtFrame="_blank" w:history="1">
              <w:r w:rsidRPr="00561B9C">
                <w:rPr>
                  <w:rFonts w:ascii="Times New Roman" w:eastAsia="Times New Roman" w:hAnsi="Times New Roman"/>
                  <w:sz w:val="24"/>
                  <w:szCs w:val="24"/>
                  <w:u w:val="single"/>
                  <w:lang w:eastAsia="ru-RU"/>
                </w:rPr>
                <w:t>переліку територій, на яких ведуться (велися) бойові дії або тимчасово окупованих Російською Федерацією</w:t>
              </w:r>
            </w:hyperlink>
            <w:r w:rsidRPr="00561B9C">
              <w:rPr>
                <w:rFonts w:ascii="Times New Roman" w:eastAsia="Times New Roman" w:hAnsi="Times New Roman"/>
                <w:sz w:val="24"/>
                <w:szCs w:val="24"/>
                <w:lang w:eastAsia="ru-RU"/>
              </w:rPr>
              <w:t>, вирубування дерев та їх вивезення під час проведення рубок може здійснюватися підрозділами сил оборони без оформлення спеціального дозволу на спеціальне використання лісових ресурсів (лісорубного квитка) та без обстежень комісій.</w:t>
            </w:r>
          </w:p>
          <w:p w14:paraId="2883C1C6" w14:textId="77777777" w:rsidR="00EE0AE4" w:rsidRPr="00561B9C" w:rsidRDefault="00EE0AE4" w:rsidP="00EE0AE4">
            <w:pPr>
              <w:shd w:val="clear" w:color="auto" w:fill="FFFFFF"/>
              <w:spacing w:after="0" w:line="240" w:lineRule="auto"/>
              <w:ind w:firstLine="312"/>
              <w:jc w:val="both"/>
              <w:rPr>
                <w:rFonts w:ascii="Times New Roman" w:eastAsia="Times New Roman" w:hAnsi="Times New Roman"/>
                <w:sz w:val="24"/>
                <w:szCs w:val="24"/>
                <w:lang w:eastAsia="ru-RU"/>
              </w:rPr>
            </w:pPr>
            <w:bookmarkStart w:id="66" w:name="n20"/>
            <w:bookmarkEnd w:id="66"/>
            <w:r w:rsidRPr="00561B9C">
              <w:rPr>
                <w:rFonts w:ascii="Times New Roman" w:eastAsia="Times New Roman" w:hAnsi="Times New Roman"/>
                <w:sz w:val="24"/>
                <w:szCs w:val="24"/>
                <w:lang w:eastAsia="ru-RU"/>
              </w:rPr>
              <w:t>У разі зміни кількісного та якісного складу лісового фонду, які здійснилися внаслідок таких дій, інформація передається власниками лісів та постійними лісокористувачами державній лісовпорядній організації з метою внесення змін до матеріалів лісовпорядкування.</w:t>
            </w:r>
          </w:p>
          <w:p w14:paraId="61AD9701" w14:textId="77777777" w:rsidR="00EE0AE4" w:rsidRPr="00561B9C" w:rsidRDefault="00EE0AE4" w:rsidP="00EE0AE4">
            <w:pPr>
              <w:shd w:val="clear" w:color="auto" w:fill="FFFFFF"/>
              <w:spacing w:after="0" w:line="240" w:lineRule="auto"/>
              <w:ind w:firstLine="312"/>
              <w:jc w:val="both"/>
              <w:rPr>
                <w:rFonts w:ascii="Times New Roman" w:eastAsia="Times New Roman" w:hAnsi="Times New Roman"/>
                <w:sz w:val="24"/>
                <w:szCs w:val="24"/>
                <w:lang w:eastAsia="ru-RU"/>
              </w:rPr>
            </w:pPr>
            <w:bookmarkStart w:id="67" w:name="n21"/>
            <w:bookmarkEnd w:id="67"/>
            <w:r w:rsidRPr="00561B9C">
              <w:rPr>
                <w:rFonts w:ascii="Times New Roman" w:eastAsia="Times New Roman" w:hAnsi="Times New Roman"/>
                <w:sz w:val="24"/>
                <w:szCs w:val="24"/>
                <w:lang w:eastAsia="ru-RU"/>
              </w:rPr>
              <w:t>Такі зміни вносяться на підставі матеріалів обстежень комісіями протягом шести місяців з дня настання безпечних умов (припинення бойових дій, деокупація, очищення від вибухонебезпечних предметів тощо) перебування на відповідних лісових ділянках.</w:t>
            </w:r>
          </w:p>
          <w:p w14:paraId="5B86E58B" w14:textId="77777777" w:rsidR="00EE0AE4" w:rsidRPr="00561B9C" w:rsidRDefault="00EE0AE4" w:rsidP="00EE0AE4">
            <w:pPr>
              <w:shd w:val="clear" w:color="auto" w:fill="FFFFFF"/>
              <w:spacing w:after="0" w:line="240" w:lineRule="auto"/>
              <w:ind w:firstLine="312"/>
              <w:jc w:val="both"/>
              <w:rPr>
                <w:rFonts w:ascii="Times New Roman" w:eastAsia="Times New Roman" w:hAnsi="Times New Roman"/>
                <w:sz w:val="24"/>
                <w:szCs w:val="24"/>
                <w:lang w:eastAsia="ru-RU"/>
              </w:rPr>
            </w:pPr>
          </w:p>
          <w:p w14:paraId="6120D9B7" w14:textId="77777777" w:rsidR="00EE0AE4" w:rsidRPr="00561B9C" w:rsidRDefault="00EE0AE4" w:rsidP="00EE0AE4">
            <w:pPr>
              <w:shd w:val="clear" w:color="auto" w:fill="FFFFFF"/>
              <w:spacing w:after="0" w:line="240" w:lineRule="auto"/>
              <w:ind w:firstLine="312"/>
              <w:jc w:val="both"/>
              <w:rPr>
                <w:b/>
                <w:shd w:val="clear" w:color="auto" w:fill="FFFFFF"/>
                <w:lang w:val="uk-UA"/>
              </w:rPr>
            </w:pPr>
            <w:r w:rsidRPr="00561B9C">
              <w:rPr>
                <w:rFonts w:ascii="Times New Roman" w:eastAsia="Times New Roman" w:hAnsi="Times New Roman"/>
                <w:b/>
                <w:sz w:val="24"/>
                <w:szCs w:val="24"/>
                <w:lang w:val="uk-UA" w:eastAsia="ru-RU"/>
              </w:rPr>
              <w:t>Відсутній.</w:t>
            </w:r>
          </w:p>
        </w:tc>
        <w:tc>
          <w:tcPr>
            <w:tcW w:w="7938" w:type="dxa"/>
            <w:shd w:val="clear" w:color="auto" w:fill="auto"/>
          </w:tcPr>
          <w:p w14:paraId="444D219D" w14:textId="77777777" w:rsidR="00EE0AE4" w:rsidRPr="00561B9C" w:rsidRDefault="00EE0AE4" w:rsidP="00EE0AE4">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lastRenderedPageBreak/>
              <w:t>1. Установити, що на період дії правового режиму воєнного стану та протягом шести місяців з дня його припинення або скасування:</w:t>
            </w:r>
          </w:p>
          <w:p w14:paraId="5E0F5F99" w14:textId="77777777" w:rsidR="00EE0AE4" w:rsidRPr="00561B9C" w:rsidRDefault="00EE0AE4" w:rsidP="00EE0AE4">
            <w:pPr>
              <w:shd w:val="clear" w:color="auto" w:fill="FFFFFF"/>
              <w:spacing w:after="0" w:line="240" w:lineRule="auto"/>
              <w:ind w:firstLine="312"/>
              <w:jc w:val="both"/>
              <w:rPr>
                <w:rFonts w:ascii="Times New Roman" w:eastAsia="Times New Roman" w:hAnsi="Times New Roman"/>
                <w:sz w:val="24"/>
                <w:szCs w:val="24"/>
                <w:lang w:val="uk-UA" w:eastAsia="ru-RU"/>
              </w:rPr>
            </w:pPr>
            <w:r w:rsidRPr="00561B9C">
              <w:rPr>
                <w:rFonts w:ascii="Times New Roman" w:eastAsia="Times New Roman" w:hAnsi="Times New Roman"/>
                <w:sz w:val="24"/>
                <w:szCs w:val="24"/>
                <w:lang w:val="uk-UA" w:eastAsia="ru-RU"/>
              </w:rPr>
              <w:t>…</w:t>
            </w:r>
          </w:p>
          <w:p w14:paraId="0ED34913" w14:textId="77777777" w:rsidR="00EE0AE4" w:rsidRPr="00561B9C" w:rsidRDefault="00EE0AE4" w:rsidP="00EE0AE4">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t>2) рубки проводяться з урахуванням таких особливостей:</w:t>
            </w:r>
          </w:p>
          <w:p w14:paraId="5AA7253C" w14:textId="77777777" w:rsidR="00EE0AE4" w:rsidRPr="00561B9C" w:rsidRDefault="00EE0AE4" w:rsidP="00EE0AE4">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t>призначення рубок здійснюється за матеріалами обстежень насаджень комісією, яка утворюється в одноденний строк за рішенням власників лісів, постійних лісокористувачів, прийнятим на підставі отриманих звернень військових адміністрацій, військового командування (далі - комісія).</w:t>
            </w:r>
          </w:p>
          <w:p w14:paraId="594C45A3" w14:textId="77777777" w:rsidR="00EE0AE4" w:rsidRPr="00561B9C" w:rsidRDefault="00EE0AE4" w:rsidP="00EE0AE4">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t>Комісія може утворюватися у такому складі:</w:t>
            </w:r>
          </w:p>
          <w:p w14:paraId="5E186C0F" w14:textId="77777777" w:rsidR="00EE0AE4" w:rsidRPr="00561B9C" w:rsidRDefault="00EE0AE4" w:rsidP="00EE0AE4">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t>- за згодою - представники органів місцевого самоврядування, на території яких зростають насадження, що потребують рубок;</w:t>
            </w:r>
          </w:p>
          <w:p w14:paraId="69F6603A" w14:textId="77777777" w:rsidR="00EE0AE4" w:rsidRPr="00561B9C" w:rsidRDefault="00EE0AE4" w:rsidP="00EE0AE4">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t xml:space="preserve">- представники </w:t>
            </w:r>
            <w:r w:rsidRPr="00561B9C">
              <w:rPr>
                <w:rFonts w:ascii="Times New Roman" w:hAnsi="Times New Roman"/>
                <w:b/>
                <w:sz w:val="24"/>
                <w:szCs w:val="24"/>
                <w:shd w:val="clear" w:color="auto" w:fill="FFFFFF"/>
              </w:rPr>
              <w:t>військових адміністрацій та/або військового командування</w:t>
            </w:r>
            <w:r w:rsidRPr="00561B9C">
              <w:rPr>
                <w:rFonts w:ascii="Times New Roman" w:eastAsia="Times New Roman" w:hAnsi="Times New Roman"/>
                <w:sz w:val="24"/>
                <w:szCs w:val="24"/>
                <w:lang w:val="uk-UA" w:eastAsia="ru-RU"/>
              </w:rPr>
              <w:t>,</w:t>
            </w:r>
            <w:r w:rsidRPr="00561B9C">
              <w:rPr>
                <w:rFonts w:ascii="Times New Roman" w:eastAsia="Times New Roman" w:hAnsi="Times New Roman"/>
                <w:sz w:val="24"/>
                <w:szCs w:val="24"/>
                <w:lang w:eastAsia="ru-RU"/>
              </w:rPr>
              <w:t xml:space="preserve"> органу виконавчої влади з питань лісового господарства </w:t>
            </w:r>
            <w:r w:rsidRPr="00561B9C">
              <w:rPr>
                <w:rFonts w:ascii="Times New Roman" w:eastAsia="Times New Roman" w:hAnsi="Times New Roman"/>
                <w:sz w:val="24"/>
                <w:szCs w:val="24"/>
                <w:lang w:eastAsia="ru-RU"/>
              </w:rPr>
              <w:lastRenderedPageBreak/>
              <w:t>Автономної Республіки Крим або територіального органу Державного агентства лісових ресурсів, територіального органу Державної екологічної інспекції, державної лісовпорядної організації, спеціалізованого лісозахисного підприємства, а для обстеження насаджень у межах природно-заповідного фонду - представники обласної, Київської та Севастопольської міської військової адміністрації, а на території Автономної Республіки Крим - органу виконавчої влади Автономної Республіки Крим з питань охорони навколишнього природного середовища.</w:t>
            </w:r>
          </w:p>
          <w:p w14:paraId="2BD676AD" w14:textId="77777777" w:rsidR="00EE0AE4" w:rsidRPr="00561B9C" w:rsidRDefault="00EE0AE4" w:rsidP="00EE0AE4">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t>Обстеження насаджень проводиться комісією у триденний строк з дня її утворення;</w:t>
            </w:r>
          </w:p>
          <w:p w14:paraId="5D938A03" w14:textId="77777777" w:rsidR="00EE0AE4" w:rsidRPr="00561B9C" w:rsidRDefault="00EE0AE4" w:rsidP="00EE0AE4">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t>звернення військових адміністрацій, військового командування разом з матеріалами обстежень насаджень комісією долучаються до заяви, яка подається власниками лісів або постійними лісокористувачами для видачі спеціального дозволу на спеціальне використання лісових ресурсів (лісорубного квитка) відповідно до</w:t>
            </w:r>
            <w:r w:rsidR="00926E7C" w:rsidRPr="00561B9C">
              <w:rPr>
                <w:rFonts w:ascii="Times New Roman" w:eastAsia="Times New Roman" w:hAnsi="Times New Roman"/>
                <w:sz w:val="24"/>
                <w:szCs w:val="24"/>
                <w:lang w:val="uk-UA" w:eastAsia="ru-RU"/>
              </w:rPr>
              <w:t xml:space="preserve"> </w:t>
            </w:r>
            <w:hyperlink r:id="rId53" w:anchor="n109" w:tgtFrame="_blank" w:history="1">
              <w:r w:rsidRPr="00561B9C">
                <w:rPr>
                  <w:rFonts w:ascii="Times New Roman" w:eastAsia="Times New Roman" w:hAnsi="Times New Roman"/>
                  <w:sz w:val="24"/>
                  <w:szCs w:val="24"/>
                  <w:lang w:eastAsia="ru-RU"/>
                </w:rPr>
                <w:t>пункту 14</w:t>
              </w:r>
            </w:hyperlink>
            <w:r w:rsidR="00926E7C" w:rsidRPr="00561B9C">
              <w:rPr>
                <w:rFonts w:ascii="Times New Roman" w:eastAsia="Times New Roman" w:hAnsi="Times New Roman"/>
                <w:sz w:val="24"/>
                <w:szCs w:val="24"/>
                <w:lang w:val="uk-UA" w:eastAsia="ru-RU"/>
              </w:rPr>
              <w:t xml:space="preserve"> </w:t>
            </w:r>
            <w:r w:rsidRPr="00561B9C">
              <w:rPr>
                <w:rFonts w:ascii="Times New Roman" w:eastAsia="Times New Roman" w:hAnsi="Times New Roman"/>
                <w:sz w:val="24"/>
                <w:szCs w:val="24"/>
                <w:lang w:eastAsia="ru-RU"/>
              </w:rPr>
              <w:t>Порядку реалізації експериментального проекту щодо видачі спеціального дозволу на спеціальне використання лісових ресурсів (лісорубного квитка) в електронній формі, затвердженого постановою Кабінету Міністрів України від 12 травня 2023 р. № 483 (Офіційний вісник України, 2023 р., № 51, ст. 2846).</w:t>
            </w:r>
          </w:p>
          <w:p w14:paraId="002273A7" w14:textId="77777777" w:rsidR="00EE0AE4" w:rsidRPr="00561B9C" w:rsidRDefault="00EE0AE4" w:rsidP="00EE0AE4">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t xml:space="preserve">Рубки також проводяться стосовно дерев і чагарників, пошкоджених внаслідок воєнних (бойових) дій. Вирубування таких дерев здійснюється виключно на підставі матеріалів обстежень в межах районів, територіальні громади яких відповідно до постанови Кабінету Міністрів України від </w:t>
            </w:r>
            <w:r w:rsidR="00926E7C" w:rsidRPr="00561B9C">
              <w:rPr>
                <w:rFonts w:ascii="Times New Roman" w:eastAsia="Times New Roman" w:hAnsi="Times New Roman"/>
                <w:sz w:val="24"/>
                <w:szCs w:val="24"/>
                <w:lang w:eastAsia="ru-RU"/>
              </w:rPr>
              <w:br/>
            </w:r>
            <w:r w:rsidRPr="00561B9C">
              <w:rPr>
                <w:rFonts w:ascii="Times New Roman" w:eastAsia="Times New Roman" w:hAnsi="Times New Roman"/>
                <w:sz w:val="24"/>
                <w:szCs w:val="24"/>
                <w:lang w:eastAsia="ru-RU"/>
              </w:rPr>
              <w:t>6 грудня 2022 р.</w:t>
            </w:r>
            <w:r w:rsidR="00926E7C" w:rsidRPr="00561B9C">
              <w:rPr>
                <w:rFonts w:ascii="Times New Roman" w:eastAsia="Times New Roman" w:hAnsi="Times New Roman"/>
                <w:sz w:val="24"/>
                <w:szCs w:val="24"/>
                <w:lang w:val="uk-UA" w:eastAsia="ru-RU"/>
              </w:rPr>
              <w:t xml:space="preserve"> </w:t>
            </w:r>
            <w:hyperlink r:id="rId54" w:tgtFrame="_blank" w:history="1">
              <w:r w:rsidRPr="00561B9C">
                <w:rPr>
                  <w:rFonts w:ascii="Times New Roman" w:eastAsia="Times New Roman" w:hAnsi="Times New Roman"/>
                  <w:sz w:val="24"/>
                  <w:szCs w:val="24"/>
                  <w:lang w:eastAsia="ru-RU"/>
                </w:rPr>
                <w:t>№ 1364</w:t>
              </w:r>
            </w:hyperlink>
            <w:r w:rsidR="00926E7C" w:rsidRPr="00561B9C">
              <w:rPr>
                <w:rFonts w:ascii="Times New Roman" w:eastAsia="Times New Roman" w:hAnsi="Times New Roman"/>
                <w:sz w:val="24"/>
                <w:szCs w:val="24"/>
                <w:lang w:val="uk-UA" w:eastAsia="ru-RU"/>
              </w:rPr>
              <w:t xml:space="preserve"> «</w:t>
            </w:r>
            <w:r w:rsidRPr="00561B9C">
              <w:rPr>
                <w:rFonts w:ascii="Times New Roman" w:eastAsia="Times New Roman" w:hAnsi="Times New Roman"/>
                <w:sz w:val="24"/>
                <w:szCs w:val="24"/>
                <w:lang w:eastAsia="ru-RU"/>
              </w:rPr>
              <w:t>Деякі питання формування переліку територій, на яких ведуться (велися) бойові дії або тимчасово окупованих Російською Федерацією</w:t>
            </w:r>
            <w:r w:rsidR="00926E7C" w:rsidRPr="00561B9C">
              <w:rPr>
                <w:rFonts w:ascii="Times New Roman" w:eastAsia="Times New Roman" w:hAnsi="Times New Roman"/>
                <w:sz w:val="24"/>
                <w:szCs w:val="24"/>
                <w:lang w:val="uk-UA" w:eastAsia="ru-RU"/>
              </w:rPr>
              <w:t>»</w:t>
            </w:r>
            <w:r w:rsidRPr="00561B9C">
              <w:rPr>
                <w:rFonts w:ascii="Times New Roman" w:eastAsia="Times New Roman" w:hAnsi="Times New Roman"/>
                <w:sz w:val="24"/>
                <w:szCs w:val="24"/>
                <w:lang w:eastAsia="ru-RU"/>
              </w:rPr>
              <w:t xml:space="preserve"> (Офіційний вісник України, 2022 р., № 99, </w:t>
            </w:r>
            <w:r w:rsidR="00926E7C" w:rsidRPr="00561B9C">
              <w:rPr>
                <w:rFonts w:ascii="Times New Roman" w:eastAsia="Times New Roman" w:hAnsi="Times New Roman"/>
                <w:sz w:val="24"/>
                <w:szCs w:val="24"/>
                <w:lang w:eastAsia="ru-RU"/>
              </w:rPr>
              <w:br/>
            </w:r>
            <w:r w:rsidRPr="00561B9C">
              <w:rPr>
                <w:rFonts w:ascii="Times New Roman" w:eastAsia="Times New Roman" w:hAnsi="Times New Roman"/>
                <w:sz w:val="24"/>
                <w:szCs w:val="24"/>
                <w:lang w:eastAsia="ru-RU"/>
              </w:rPr>
              <w:t>ст. 6191) включені або були включені до</w:t>
            </w:r>
            <w:r w:rsidR="00926E7C" w:rsidRPr="00561B9C">
              <w:rPr>
                <w:rFonts w:ascii="Times New Roman" w:eastAsia="Times New Roman" w:hAnsi="Times New Roman"/>
                <w:sz w:val="24"/>
                <w:szCs w:val="24"/>
                <w:lang w:val="uk-UA" w:eastAsia="ru-RU"/>
              </w:rPr>
              <w:t xml:space="preserve"> </w:t>
            </w:r>
            <w:hyperlink r:id="rId55" w:anchor="n15" w:tgtFrame="_blank" w:history="1">
              <w:r w:rsidRPr="00561B9C">
                <w:rPr>
                  <w:rFonts w:ascii="Times New Roman" w:eastAsia="Times New Roman" w:hAnsi="Times New Roman"/>
                  <w:sz w:val="24"/>
                  <w:szCs w:val="24"/>
                  <w:lang w:eastAsia="ru-RU"/>
                </w:rPr>
                <w:t>переліку територій, на яких ведуться (велися) бойові дії або тимчасово окупованих Російською Федерацією</w:t>
              </w:r>
            </w:hyperlink>
            <w:r w:rsidRPr="00561B9C">
              <w:rPr>
                <w:rFonts w:ascii="Times New Roman" w:eastAsia="Times New Roman" w:hAnsi="Times New Roman"/>
                <w:sz w:val="24"/>
                <w:szCs w:val="24"/>
                <w:lang w:eastAsia="ru-RU"/>
              </w:rPr>
              <w:t>.</w:t>
            </w:r>
          </w:p>
          <w:p w14:paraId="44BB89FC" w14:textId="77777777" w:rsidR="00EE0AE4" w:rsidRPr="00561B9C" w:rsidRDefault="00EE0AE4" w:rsidP="00EE0AE4">
            <w:pPr>
              <w:shd w:val="clear" w:color="auto" w:fill="FFFFFF"/>
              <w:spacing w:after="0" w:line="240" w:lineRule="auto"/>
              <w:ind w:firstLine="312"/>
              <w:jc w:val="both"/>
              <w:rPr>
                <w:rFonts w:ascii="Times New Roman" w:eastAsia="Times New Roman" w:hAnsi="Times New Roman"/>
                <w:sz w:val="24"/>
                <w:szCs w:val="24"/>
                <w:lang w:eastAsia="ru-RU"/>
              </w:rPr>
            </w:pPr>
          </w:p>
          <w:p w14:paraId="69A96ADA" w14:textId="77777777" w:rsidR="00EE0AE4" w:rsidRPr="00561B9C" w:rsidRDefault="00EE0AE4" w:rsidP="00EE0AE4">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t>Допускається оформлення спеціального дозволу на спеціальне використання лісових ресурсів (лісорубного квитка) протягом місяця від початку рубок, крім вирубування дерев, пошкоджених внаслідок воєнних (бойових) дій;</w:t>
            </w:r>
          </w:p>
          <w:p w14:paraId="23752169" w14:textId="77777777" w:rsidR="00EE0AE4" w:rsidRPr="00561B9C" w:rsidRDefault="00EE0AE4" w:rsidP="00EE0AE4">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t xml:space="preserve">не підлягає оприлюдненню у формі відкритих даних реєстр лісорубних </w:t>
            </w:r>
            <w:r w:rsidRPr="00561B9C">
              <w:rPr>
                <w:rFonts w:ascii="Times New Roman" w:eastAsia="Times New Roman" w:hAnsi="Times New Roman"/>
                <w:sz w:val="24"/>
                <w:szCs w:val="24"/>
                <w:lang w:eastAsia="ru-RU"/>
              </w:rPr>
              <w:lastRenderedPageBreak/>
              <w:t>квитків, виданих на проведення рубок, крім вирубування дерев, пошкоджених внаслідок воєнних (бойових) дій;</w:t>
            </w:r>
          </w:p>
          <w:p w14:paraId="5F8F886B" w14:textId="77777777" w:rsidR="00EE0AE4" w:rsidRPr="00561B9C" w:rsidRDefault="00EE0AE4" w:rsidP="00EE0AE4">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t xml:space="preserve">за потреби, яка виникає у разі зміни оперативної обстановки на територіях, на яких ведуться бойові дії, в межах районів, територіальні громади яких відповідно до постанови Кабінету Міністрів України від </w:t>
            </w:r>
            <w:r w:rsidR="00926E7C" w:rsidRPr="00561B9C">
              <w:rPr>
                <w:rFonts w:ascii="Times New Roman" w:eastAsia="Times New Roman" w:hAnsi="Times New Roman"/>
                <w:sz w:val="24"/>
                <w:szCs w:val="24"/>
                <w:lang w:eastAsia="ru-RU"/>
              </w:rPr>
              <w:br/>
              <w:t>6 грудня 2022 р.</w:t>
            </w:r>
            <w:r w:rsidR="00926E7C" w:rsidRPr="00561B9C">
              <w:rPr>
                <w:rFonts w:ascii="Times New Roman" w:eastAsia="Times New Roman" w:hAnsi="Times New Roman"/>
                <w:sz w:val="24"/>
                <w:szCs w:val="24"/>
                <w:lang w:val="uk-UA" w:eastAsia="ru-RU"/>
              </w:rPr>
              <w:t xml:space="preserve"> </w:t>
            </w:r>
            <w:hyperlink r:id="rId56" w:tgtFrame="_blank" w:history="1">
              <w:r w:rsidRPr="00561B9C">
                <w:rPr>
                  <w:rFonts w:ascii="Times New Roman" w:eastAsia="Times New Roman" w:hAnsi="Times New Roman"/>
                  <w:sz w:val="24"/>
                  <w:szCs w:val="24"/>
                  <w:lang w:eastAsia="ru-RU"/>
                </w:rPr>
                <w:t>№ 1364</w:t>
              </w:r>
            </w:hyperlink>
            <w:r w:rsidR="00926E7C" w:rsidRPr="00561B9C">
              <w:rPr>
                <w:rFonts w:ascii="Times New Roman" w:eastAsia="Times New Roman" w:hAnsi="Times New Roman"/>
                <w:sz w:val="24"/>
                <w:szCs w:val="24"/>
                <w:lang w:val="uk-UA" w:eastAsia="ru-RU"/>
              </w:rPr>
              <w:t xml:space="preserve"> «</w:t>
            </w:r>
            <w:r w:rsidRPr="00561B9C">
              <w:rPr>
                <w:rFonts w:ascii="Times New Roman" w:eastAsia="Times New Roman" w:hAnsi="Times New Roman"/>
                <w:sz w:val="24"/>
                <w:szCs w:val="24"/>
                <w:lang w:eastAsia="ru-RU"/>
              </w:rPr>
              <w:t>Деякі питання формування переліку територій, на яких ведуться (велися) бойові дії або тимчасово окупованих Російською Федерацією</w:t>
            </w:r>
            <w:r w:rsidR="00926E7C" w:rsidRPr="00561B9C">
              <w:rPr>
                <w:rFonts w:ascii="Times New Roman" w:eastAsia="Times New Roman" w:hAnsi="Times New Roman"/>
                <w:sz w:val="24"/>
                <w:szCs w:val="24"/>
                <w:lang w:val="uk-UA" w:eastAsia="ru-RU"/>
              </w:rPr>
              <w:t>»</w:t>
            </w:r>
            <w:r w:rsidRPr="00561B9C">
              <w:rPr>
                <w:rFonts w:ascii="Times New Roman" w:eastAsia="Times New Roman" w:hAnsi="Times New Roman"/>
                <w:sz w:val="24"/>
                <w:szCs w:val="24"/>
                <w:lang w:eastAsia="ru-RU"/>
              </w:rPr>
              <w:t xml:space="preserve"> (Офіційний вісник України, 2022 р., № 99, </w:t>
            </w:r>
            <w:r w:rsidR="00926E7C" w:rsidRPr="00561B9C">
              <w:rPr>
                <w:rFonts w:ascii="Times New Roman" w:eastAsia="Times New Roman" w:hAnsi="Times New Roman"/>
                <w:sz w:val="24"/>
                <w:szCs w:val="24"/>
                <w:lang w:eastAsia="ru-RU"/>
              </w:rPr>
              <w:br/>
            </w:r>
            <w:r w:rsidRPr="00561B9C">
              <w:rPr>
                <w:rFonts w:ascii="Times New Roman" w:eastAsia="Times New Roman" w:hAnsi="Times New Roman"/>
                <w:sz w:val="24"/>
                <w:szCs w:val="24"/>
                <w:lang w:eastAsia="ru-RU"/>
              </w:rPr>
              <w:t>ст. 6191) включені або були включені до</w:t>
            </w:r>
            <w:r w:rsidR="00926E7C" w:rsidRPr="00561B9C">
              <w:rPr>
                <w:rFonts w:ascii="Times New Roman" w:eastAsia="Times New Roman" w:hAnsi="Times New Roman"/>
                <w:sz w:val="24"/>
                <w:szCs w:val="24"/>
                <w:lang w:val="uk-UA" w:eastAsia="ru-RU"/>
              </w:rPr>
              <w:t xml:space="preserve"> </w:t>
            </w:r>
            <w:hyperlink r:id="rId57" w:anchor="n15" w:tgtFrame="_blank" w:history="1">
              <w:r w:rsidRPr="00561B9C">
                <w:rPr>
                  <w:rFonts w:ascii="Times New Roman" w:eastAsia="Times New Roman" w:hAnsi="Times New Roman"/>
                  <w:sz w:val="24"/>
                  <w:szCs w:val="24"/>
                  <w:lang w:eastAsia="ru-RU"/>
                </w:rPr>
                <w:t>переліку територій, на яких ведуться (велися) бойові дії або тимчасово окупованих Російською Федерацією</w:t>
              </w:r>
            </w:hyperlink>
            <w:r w:rsidRPr="00561B9C">
              <w:rPr>
                <w:rFonts w:ascii="Times New Roman" w:eastAsia="Times New Roman" w:hAnsi="Times New Roman"/>
                <w:sz w:val="24"/>
                <w:szCs w:val="24"/>
                <w:lang w:eastAsia="ru-RU"/>
              </w:rPr>
              <w:t>, вирубування дерев та їх вивезення під час проведення рубок може здійснюватися підрозділами сил оборони без оформлення спеціального дозволу на спеціальне використання лісових ресурсів (лісорубного квитка) та без обстежень комісій.</w:t>
            </w:r>
          </w:p>
          <w:p w14:paraId="20715175" w14:textId="77777777" w:rsidR="00EE0AE4" w:rsidRPr="00561B9C" w:rsidRDefault="00EE0AE4" w:rsidP="00EE0AE4">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t>У разі зміни кількісного та якісного складу лісового фонду, які здійснилися внаслідок таких дій, інформація передається власниками лісів та постійними лісокористувачами державній лісовпорядній організації з метою внесення змін до матеріалів лісовпорядкування.</w:t>
            </w:r>
          </w:p>
          <w:p w14:paraId="364EAE27" w14:textId="77777777" w:rsidR="00EE0AE4" w:rsidRPr="00561B9C" w:rsidRDefault="00EE0AE4" w:rsidP="00EE0AE4">
            <w:pPr>
              <w:shd w:val="clear" w:color="auto" w:fill="FFFFFF"/>
              <w:spacing w:after="0" w:line="240" w:lineRule="auto"/>
              <w:ind w:firstLine="312"/>
              <w:jc w:val="both"/>
              <w:rPr>
                <w:rFonts w:ascii="Times New Roman" w:eastAsia="Times New Roman" w:hAnsi="Times New Roman"/>
                <w:sz w:val="24"/>
                <w:szCs w:val="24"/>
                <w:lang w:eastAsia="ru-RU"/>
              </w:rPr>
            </w:pPr>
            <w:r w:rsidRPr="00561B9C">
              <w:rPr>
                <w:rFonts w:ascii="Times New Roman" w:eastAsia="Times New Roman" w:hAnsi="Times New Roman"/>
                <w:sz w:val="24"/>
                <w:szCs w:val="24"/>
                <w:lang w:eastAsia="ru-RU"/>
              </w:rPr>
              <w:t>Такі зміни вносяться на підставі матеріалів обстежень комісіями протягом шести місяців з дня настання безпечних умов (припинення бойових дій, деокупація, очищення від вибухонебезпечних предметів тощо) перебування на відповідних лісових ділянках.</w:t>
            </w:r>
          </w:p>
          <w:p w14:paraId="037BCDF0" w14:textId="77777777" w:rsidR="00EE0AE4" w:rsidRPr="00561B9C" w:rsidRDefault="00EE0AE4" w:rsidP="00EE0AE4">
            <w:pPr>
              <w:shd w:val="clear" w:color="auto" w:fill="FFFFFF"/>
              <w:spacing w:after="0" w:line="240" w:lineRule="auto"/>
              <w:ind w:firstLine="312"/>
              <w:jc w:val="both"/>
              <w:rPr>
                <w:rFonts w:ascii="Times New Roman" w:hAnsi="Times New Roman"/>
                <w:sz w:val="24"/>
                <w:szCs w:val="24"/>
              </w:rPr>
            </w:pPr>
          </w:p>
          <w:p w14:paraId="3F981367" w14:textId="77777777" w:rsidR="00EE0AE4" w:rsidRPr="00561B9C" w:rsidRDefault="00EE0AE4" w:rsidP="00EE0AE4">
            <w:pPr>
              <w:shd w:val="clear" w:color="auto" w:fill="FFFFFF"/>
              <w:spacing w:after="0" w:line="240" w:lineRule="auto"/>
              <w:ind w:firstLine="312"/>
              <w:jc w:val="both"/>
              <w:rPr>
                <w:b/>
                <w:shd w:val="clear" w:color="auto" w:fill="FFFFFF"/>
              </w:rPr>
            </w:pPr>
            <w:r w:rsidRPr="00561B9C">
              <w:rPr>
                <w:rFonts w:ascii="Times New Roman" w:hAnsi="Times New Roman"/>
                <w:b/>
                <w:sz w:val="24"/>
                <w:szCs w:val="24"/>
              </w:rPr>
              <w:t>Спеціальний дозвіл на спеціальне використання лісових ресурсів (лісорубний квиток) для рубки дерев і чагарників, пов’язаних з потребами для оборони та безпеки держави, а також пошкоджених внаслідок воєнних (бойових) дій видається на проведення інших рубок та робіт, непов’язаних з веденням лісового господарства.</w:t>
            </w:r>
          </w:p>
        </w:tc>
      </w:tr>
    </w:tbl>
    <w:p w14:paraId="0AC34D14" w14:textId="77777777" w:rsidR="008C0244" w:rsidRDefault="008C0244" w:rsidP="00BF7B1D">
      <w:pPr>
        <w:pStyle w:val="HTML"/>
        <w:ind w:hanging="567"/>
        <w:jc w:val="center"/>
        <w:rPr>
          <w:rFonts w:ascii="Times New Roman" w:hAnsi="Times New Roman"/>
          <w:b/>
          <w:bCs/>
          <w:sz w:val="28"/>
          <w:szCs w:val="28"/>
        </w:rPr>
      </w:pPr>
    </w:p>
    <w:p w14:paraId="0170C1ED" w14:textId="77777777" w:rsidR="0093473D" w:rsidRPr="00561B9C" w:rsidRDefault="0093473D" w:rsidP="00BF7B1D">
      <w:pPr>
        <w:pStyle w:val="HTML"/>
        <w:ind w:hanging="567"/>
        <w:jc w:val="center"/>
        <w:rPr>
          <w:rFonts w:ascii="Times New Roman" w:hAnsi="Times New Roman"/>
          <w:b/>
          <w:bCs/>
          <w:sz w:val="28"/>
          <w:szCs w:val="28"/>
        </w:rPr>
      </w:pPr>
    </w:p>
    <w:p w14:paraId="5DCC436A" w14:textId="77777777" w:rsidR="00464828" w:rsidRPr="00561B9C" w:rsidRDefault="00464828" w:rsidP="0093473D">
      <w:pPr>
        <w:pStyle w:val="HTML"/>
        <w:rPr>
          <w:rFonts w:ascii="Times New Roman" w:hAnsi="Times New Roman"/>
          <w:b/>
          <w:bCs/>
          <w:sz w:val="28"/>
          <w:szCs w:val="28"/>
        </w:rPr>
      </w:pPr>
    </w:p>
    <w:tbl>
      <w:tblPr>
        <w:tblW w:w="23256" w:type="dxa"/>
        <w:tblLook w:val="04A0" w:firstRow="1" w:lastRow="0" w:firstColumn="1" w:lastColumn="0" w:noHBand="0" w:noVBand="1"/>
      </w:tblPr>
      <w:tblGrid>
        <w:gridCol w:w="15984"/>
        <w:gridCol w:w="7272"/>
      </w:tblGrid>
      <w:tr w:rsidR="00C83E58" w:rsidRPr="00F60392" w14:paraId="74DAC840" w14:textId="77777777" w:rsidTr="00464828">
        <w:tc>
          <w:tcPr>
            <w:tcW w:w="15984" w:type="dxa"/>
          </w:tcPr>
          <w:p w14:paraId="00431AB2" w14:textId="77777777" w:rsidR="00C83E58" w:rsidRPr="00F60392" w:rsidRDefault="0093473D" w:rsidP="0093473D">
            <w:pPr>
              <w:spacing w:after="0" w:line="240" w:lineRule="auto"/>
              <w:jc w:val="both"/>
              <w:rPr>
                <w:rFonts w:ascii="Times New Roman" w:hAnsi="Times New Roman"/>
                <w:b/>
                <w:sz w:val="28"/>
                <w:szCs w:val="28"/>
                <w:shd w:val="clear" w:color="auto" w:fill="FFFFFF"/>
                <w:lang w:val="uk-UA"/>
              </w:rPr>
            </w:pPr>
            <w:r>
              <w:rPr>
                <w:rFonts w:ascii="Times New Roman" w:hAnsi="Times New Roman"/>
                <w:b/>
                <w:sz w:val="28"/>
                <w:szCs w:val="28"/>
                <w:shd w:val="clear" w:color="auto" w:fill="FFFFFF"/>
                <w:lang w:val="uk-UA"/>
              </w:rPr>
              <w:t>Голова</w:t>
            </w:r>
            <w:r w:rsidR="00300437" w:rsidRPr="00561B9C">
              <w:rPr>
                <w:rFonts w:ascii="Times New Roman" w:hAnsi="Times New Roman"/>
                <w:b/>
                <w:sz w:val="28"/>
                <w:szCs w:val="28"/>
                <w:shd w:val="clear" w:color="auto" w:fill="FFFFFF"/>
                <w:lang w:val="uk-UA"/>
              </w:rPr>
              <w:t xml:space="preserve"> Держлісагентства</w:t>
            </w:r>
            <w:r w:rsidR="00C83E58" w:rsidRPr="00561B9C">
              <w:rPr>
                <w:rFonts w:ascii="Times New Roman" w:hAnsi="Times New Roman"/>
                <w:b/>
                <w:sz w:val="28"/>
                <w:szCs w:val="28"/>
                <w:shd w:val="clear" w:color="auto" w:fill="FFFFFF"/>
                <w:lang w:val="uk-UA"/>
              </w:rPr>
              <w:t xml:space="preserve">                          </w:t>
            </w:r>
            <w:r>
              <w:rPr>
                <w:rFonts w:ascii="Times New Roman" w:hAnsi="Times New Roman"/>
                <w:b/>
                <w:sz w:val="28"/>
                <w:szCs w:val="28"/>
                <w:shd w:val="clear" w:color="auto" w:fill="FFFFFF"/>
                <w:lang w:val="uk-UA"/>
              </w:rPr>
              <w:t xml:space="preserve">                                                                            </w:t>
            </w:r>
            <w:r w:rsidR="00C83E58" w:rsidRPr="00561B9C">
              <w:rPr>
                <w:rFonts w:ascii="Times New Roman" w:hAnsi="Times New Roman"/>
                <w:b/>
                <w:sz w:val="28"/>
                <w:szCs w:val="28"/>
                <w:shd w:val="clear" w:color="auto" w:fill="FFFFFF"/>
                <w:lang w:val="uk-UA"/>
              </w:rPr>
              <w:t xml:space="preserve">             </w:t>
            </w:r>
            <w:r w:rsidR="004F54F9" w:rsidRPr="00561B9C">
              <w:rPr>
                <w:rFonts w:ascii="Times New Roman" w:hAnsi="Times New Roman"/>
                <w:b/>
                <w:sz w:val="28"/>
                <w:szCs w:val="28"/>
                <w:shd w:val="clear" w:color="auto" w:fill="FFFFFF"/>
                <w:lang w:val="uk-UA"/>
              </w:rPr>
              <w:t xml:space="preserve">                             </w:t>
            </w:r>
            <w:r>
              <w:rPr>
                <w:rFonts w:ascii="Times New Roman" w:hAnsi="Times New Roman"/>
                <w:b/>
                <w:sz w:val="28"/>
                <w:szCs w:val="28"/>
                <w:shd w:val="clear" w:color="auto" w:fill="FFFFFF"/>
                <w:lang w:val="uk-UA"/>
              </w:rPr>
              <w:t>Віктор СМАЛЬ</w:t>
            </w:r>
          </w:p>
        </w:tc>
        <w:tc>
          <w:tcPr>
            <w:tcW w:w="7272" w:type="dxa"/>
          </w:tcPr>
          <w:p w14:paraId="2963CDCC" w14:textId="77777777" w:rsidR="00C83E58" w:rsidRPr="00F60392" w:rsidRDefault="00C83E58" w:rsidP="00464828">
            <w:pPr>
              <w:spacing w:after="0" w:line="240" w:lineRule="auto"/>
              <w:jc w:val="right"/>
              <w:rPr>
                <w:rFonts w:ascii="Times New Roman" w:hAnsi="Times New Roman"/>
                <w:b/>
                <w:sz w:val="28"/>
                <w:szCs w:val="28"/>
                <w:shd w:val="clear" w:color="auto" w:fill="FFFFFF"/>
                <w:lang w:val="uk-UA"/>
              </w:rPr>
            </w:pPr>
            <w:r w:rsidRPr="00F60392">
              <w:rPr>
                <w:rFonts w:ascii="Times New Roman" w:hAnsi="Times New Roman"/>
                <w:b/>
                <w:sz w:val="28"/>
                <w:szCs w:val="28"/>
                <w:shd w:val="clear" w:color="auto" w:fill="FFFFFF"/>
                <w:lang w:val="uk-UA"/>
              </w:rPr>
              <w:t xml:space="preserve">                </w:t>
            </w:r>
          </w:p>
        </w:tc>
      </w:tr>
    </w:tbl>
    <w:p w14:paraId="08412FDF" w14:textId="77777777" w:rsidR="00464828" w:rsidRDefault="00464828" w:rsidP="00C83E58">
      <w:pPr>
        <w:rPr>
          <w:rFonts w:ascii="Times New Roman" w:hAnsi="Times New Roman"/>
          <w:sz w:val="28"/>
          <w:szCs w:val="28"/>
          <w:shd w:val="clear" w:color="auto" w:fill="FFFFFF"/>
          <w:lang w:val="uk-UA"/>
        </w:rPr>
      </w:pPr>
    </w:p>
    <w:p w14:paraId="47D631C9" w14:textId="77777777" w:rsidR="00C83E58" w:rsidRPr="007C61D6" w:rsidRDefault="00C83E58" w:rsidP="00C83E58">
      <w:pPr>
        <w:rPr>
          <w:rFonts w:ascii="Times New Roman" w:hAnsi="Times New Roman"/>
          <w:sz w:val="28"/>
          <w:szCs w:val="28"/>
          <w:shd w:val="clear" w:color="auto" w:fill="FFFFFF"/>
          <w:lang w:val="uk-UA"/>
        </w:rPr>
      </w:pPr>
      <w:r w:rsidRPr="00F60392">
        <w:rPr>
          <w:rFonts w:ascii="Times New Roman" w:hAnsi="Times New Roman"/>
          <w:sz w:val="28"/>
          <w:szCs w:val="28"/>
          <w:shd w:val="clear" w:color="auto" w:fill="FFFFFF"/>
          <w:lang w:val="uk-UA"/>
        </w:rPr>
        <w:t>_________________ 202</w:t>
      </w:r>
      <w:r>
        <w:rPr>
          <w:rFonts w:ascii="Times New Roman" w:hAnsi="Times New Roman"/>
          <w:sz w:val="28"/>
          <w:szCs w:val="28"/>
          <w:shd w:val="clear" w:color="auto" w:fill="FFFFFF"/>
          <w:lang w:val="uk-UA"/>
        </w:rPr>
        <w:t>4</w:t>
      </w:r>
      <w:r w:rsidRPr="00F60392">
        <w:rPr>
          <w:rFonts w:ascii="Times New Roman" w:hAnsi="Times New Roman"/>
          <w:sz w:val="28"/>
          <w:szCs w:val="28"/>
          <w:shd w:val="clear" w:color="auto" w:fill="FFFFFF"/>
          <w:lang w:val="uk-UA"/>
        </w:rPr>
        <w:t xml:space="preserve"> р.</w:t>
      </w:r>
    </w:p>
    <w:sectPr w:rsidR="00C83E58" w:rsidRPr="007C61D6" w:rsidSect="00844DD9">
      <w:headerReference w:type="default" r:id="rId58"/>
      <w:pgSz w:w="16838" w:h="11906" w:orient="landscape" w:code="9"/>
      <w:pgMar w:top="907" w:right="567" w:bottom="567" w:left="567"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B4EFB" w14:textId="77777777" w:rsidR="00E5674C" w:rsidRDefault="00E5674C">
      <w:pPr>
        <w:spacing w:after="0" w:line="240" w:lineRule="auto"/>
      </w:pPr>
      <w:r>
        <w:separator/>
      </w:r>
    </w:p>
  </w:endnote>
  <w:endnote w:type="continuationSeparator" w:id="0">
    <w:p w14:paraId="3C3F7F7B" w14:textId="77777777" w:rsidR="00E5674C" w:rsidRDefault="00E56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ntiqua">
    <w:altName w:val="Arial Narrow"/>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F9835" w14:textId="77777777" w:rsidR="00E5674C" w:rsidRDefault="00E5674C">
      <w:pPr>
        <w:spacing w:after="0" w:line="240" w:lineRule="auto"/>
      </w:pPr>
      <w:r>
        <w:separator/>
      </w:r>
    </w:p>
  </w:footnote>
  <w:footnote w:type="continuationSeparator" w:id="0">
    <w:p w14:paraId="4AF7508A" w14:textId="77777777" w:rsidR="00E5674C" w:rsidRDefault="00E56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10F35" w14:textId="77777777" w:rsidR="009062AC" w:rsidRDefault="009062AC">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3473D">
      <w:rPr>
        <w:rStyle w:val="a5"/>
        <w:noProof/>
      </w:rPr>
      <w:t>21</w:t>
    </w:r>
    <w:r>
      <w:rPr>
        <w:rStyle w:val="a5"/>
      </w:rPr>
      <w:fldChar w:fldCharType="end"/>
    </w:r>
  </w:p>
  <w:p w14:paraId="71D14968" w14:textId="77777777" w:rsidR="009062AC" w:rsidRDefault="009062A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1BD"/>
    <w:rsid w:val="00004968"/>
    <w:rsid w:val="00010584"/>
    <w:rsid w:val="0001287D"/>
    <w:rsid w:val="000249E7"/>
    <w:rsid w:val="000258A6"/>
    <w:rsid w:val="000360D8"/>
    <w:rsid w:val="0003663F"/>
    <w:rsid w:val="00036AB8"/>
    <w:rsid w:val="00037ABC"/>
    <w:rsid w:val="00040369"/>
    <w:rsid w:val="00042BE1"/>
    <w:rsid w:val="0005770C"/>
    <w:rsid w:val="0006225D"/>
    <w:rsid w:val="00074054"/>
    <w:rsid w:val="000753FC"/>
    <w:rsid w:val="00083362"/>
    <w:rsid w:val="00083B17"/>
    <w:rsid w:val="00087534"/>
    <w:rsid w:val="000879F7"/>
    <w:rsid w:val="000920F7"/>
    <w:rsid w:val="00095D58"/>
    <w:rsid w:val="00096362"/>
    <w:rsid w:val="000A1D8C"/>
    <w:rsid w:val="000A5C11"/>
    <w:rsid w:val="000A7049"/>
    <w:rsid w:val="000B0150"/>
    <w:rsid w:val="000B0AA6"/>
    <w:rsid w:val="000B1A68"/>
    <w:rsid w:val="000B259D"/>
    <w:rsid w:val="000B2946"/>
    <w:rsid w:val="000B3038"/>
    <w:rsid w:val="000B405A"/>
    <w:rsid w:val="000B5C77"/>
    <w:rsid w:val="000B60FF"/>
    <w:rsid w:val="000C6649"/>
    <w:rsid w:val="000D2B08"/>
    <w:rsid w:val="000D2D8E"/>
    <w:rsid w:val="000D64FC"/>
    <w:rsid w:val="000D73C2"/>
    <w:rsid w:val="000E1B3C"/>
    <w:rsid w:val="000E47A4"/>
    <w:rsid w:val="000E7D10"/>
    <w:rsid w:val="000F23D2"/>
    <w:rsid w:val="000F41F2"/>
    <w:rsid w:val="000F4CEB"/>
    <w:rsid w:val="000F63DD"/>
    <w:rsid w:val="000F6CDB"/>
    <w:rsid w:val="00101538"/>
    <w:rsid w:val="00106C59"/>
    <w:rsid w:val="00110424"/>
    <w:rsid w:val="001110D0"/>
    <w:rsid w:val="00112CBD"/>
    <w:rsid w:val="0011307B"/>
    <w:rsid w:val="0011718E"/>
    <w:rsid w:val="0012315A"/>
    <w:rsid w:val="00125F72"/>
    <w:rsid w:val="0012737A"/>
    <w:rsid w:val="0012766C"/>
    <w:rsid w:val="0013062E"/>
    <w:rsid w:val="00144001"/>
    <w:rsid w:val="00146847"/>
    <w:rsid w:val="00147805"/>
    <w:rsid w:val="001503F9"/>
    <w:rsid w:val="00153E94"/>
    <w:rsid w:val="00155097"/>
    <w:rsid w:val="0015609E"/>
    <w:rsid w:val="0015634A"/>
    <w:rsid w:val="0016151B"/>
    <w:rsid w:val="001628BD"/>
    <w:rsid w:val="00172114"/>
    <w:rsid w:val="00172CF8"/>
    <w:rsid w:val="00181055"/>
    <w:rsid w:val="00183173"/>
    <w:rsid w:val="00183594"/>
    <w:rsid w:val="00183DF9"/>
    <w:rsid w:val="00184386"/>
    <w:rsid w:val="00194A8A"/>
    <w:rsid w:val="001A5EC5"/>
    <w:rsid w:val="001A6911"/>
    <w:rsid w:val="001B0DF8"/>
    <w:rsid w:val="001B3302"/>
    <w:rsid w:val="001B4986"/>
    <w:rsid w:val="001B73F4"/>
    <w:rsid w:val="001C2FB1"/>
    <w:rsid w:val="001C37B6"/>
    <w:rsid w:val="001C3925"/>
    <w:rsid w:val="001D3E72"/>
    <w:rsid w:val="001D4E32"/>
    <w:rsid w:val="001D550A"/>
    <w:rsid w:val="001E36BD"/>
    <w:rsid w:val="001E621B"/>
    <w:rsid w:val="001E7C31"/>
    <w:rsid w:val="001F1DE3"/>
    <w:rsid w:val="001F53BA"/>
    <w:rsid w:val="00200563"/>
    <w:rsid w:val="00200625"/>
    <w:rsid w:val="00203923"/>
    <w:rsid w:val="00211E55"/>
    <w:rsid w:val="00221AFD"/>
    <w:rsid w:val="0022541C"/>
    <w:rsid w:val="002273F2"/>
    <w:rsid w:val="002305EB"/>
    <w:rsid w:val="00230A4D"/>
    <w:rsid w:val="002317D5"/>
    <w:rsid w:val="002318EE"/>
    <w:rsid w:val="0023709B"/>
    <w:rsid w:val="00245C09"/>
    <w:rsid w:val="002705A5"/>
    <w:rsid w:val="00281D05"/>
    <w:rsid w:val="00282A0A"/>
    <w:rsid w:val="00290951"/>
    <w:rsid w:val="00290B3F"/>
    <w:rsid w:val="00292B3A"/>
    <w:rsid w:val="00294E0D"/>
    <w:rsid w:val="002A7983"/>
    <w:rsid w:val="002B2C0F"/>
    <w:rsid w:val="002B5B8E"/>
    <w:rsid w:val="002B6930"/>
    <w:rsid w:val="002B7777"/>
    <w:rsid w:val="002B797C"/>
    <w:rsid w:val="002C0D3F"/>
    <w:rsid w:val="002D0092"/>
    <w:rsid w:val="002D0583"/>
    <w:rsid w:val="002D39CB"/>
    <w:rsid w:val="002D3B75"/>
    <w:rsid w:val="002D55F1"/>
    <w:rsid w:val="002D7B9B"/>
    <w:rsid w:val="002E4011"/>
    <w:rsid w:val="002E5DD0"/>
    <w:rsid w:val="002F5E79"/>
    <w:rsid w:val="002F62F4"/>
    <w:rsid w:val="002F7BCE"/>
    <w:rsid w:val="00300437"/>
    <w:rsid w:val="0030070B"/>
    <w:rsid w:val="003033A9"/>
    <w:rsid w:val="003035EE"/>
    <w:rsid w:val="003106D6"/>
    <w:rsid w:val="003111C4"/>
    <w:rsid w:val="00312ED5"/>
    <w:rsid w:val="003144E9"/>
    <w:rsid w:val="00316EA5"/>
    <w:rsid w:val="00317610"/>
    <w:rsid w:val="00322F14"/>
    <w:rsid w:val="00325EBF"/>
    <w:rsid w:val="00346714"/>
    <w:rsid w:val="0035128B"/>
    <w:rsid w:val="00353DA6"/>
    <w:rsid w:val="00354041"/>
    <w:rsid w:val="0035463D"/>
    <w:rsid w:val="003609E9"/>
    <w:rsid w:val="00370790"/>
    <w:rsid w:val="00376D56"/>
    <w:rsid w:val="0037739B"/>
    <w:rsid w:val="003817DD"/>
    <w:rsid w:val="0039217C"/>
    <w:rsid w:val="0039244F"/>
    <w:rsid w:val="003926E4"/>
    <w:rsid w:val="00395B8D"/>
    <w:rsid w:val="003A7FA1"/>
    <w:rsid w:val="003B0703"/>
    <w:rsid w:val="003B469D"/>
    <w:rsid w:val="003B5F7A"/>
    <w:rsid w:val="003C1023"/>
    <w:rsid w:val="003C1DA9"/>
    <w:rsid w:val="003C1EC3"/>
    <w:rsid w:val="003C6FC8"/>
    <w:rsid w:val="003E51E8"/>
    <w:rsid w:val="003E799A"/>
    <w:rsid w:val="003F4158"/>
    <w:rsid w:val="003F62AB"/>
    <w:rsid w:val="003F71FE"/>
    <w:rsid w:val="004031A0"/>
    <w:rsid w:val="00417243"/>
    <w:rsid w:val="00417985"/>
    <w:rsid w:val="00421C56"/>
    <w:rsid w:val="004271BD"/>
    <w:rsid w:val="0043026F"/>
    <w:rsid w:val="004331DE"/>
    <w:rsid w:val="0044139D"/>
    <w:rsid w:val="00441869"/>
    <w:rsid w:val="00443E40"/>
    <w:rsid w:val="00445307"/>
    <w:rsid w:val="004455C9"/>
    <w:rsid w:val="00445A19"/>
    <w:rsid w:val="0044695E"/>
    <w:rsid w:val="0045270F"/>
    <w:rsid w:val="00456997"/>
    <w:rsid w:val="004621A4"/>
    <w:rsid w:val="00462AC6"/>
    <w:rsid w:val="00462BBE"/>
    <w:rsid w:val="00464828"/>
    <w:rsid w:val="004666D0"/>
    <w:rsid w:val="00470D63"/>
    <w:rsid w:val="0047691A"/>
    <w:rsid w:val="00476E79"/>
    <w:rsid w:val="0048086E"/>
    <w:rsid w:val="00494C9D"/>
    <w:rsid w:val="004977D3"/>
    <w:rsid w:val="004A5845"/>
    <w:rsid w:val="004A6B1A"/>
    <w:rsid w:val="004A7169"/>
    <w:rsid w:val="004C01B5"/>
    <w:rsid w:val="004C150E"/>
    <w:rsid w:val="004C1574"/>
    <w:rsid w:val="004C3277"/>
    <w:rsid w:val="004D41F7"/>
    <w:rsid w:val="004E27D6"/>
    <w:rsid w:val="004E37F4"/>
    <w:rsid w:val="004F1ED1"/>
    <w:rsid w:val="004F23A4"/>
    <w:rsid w:val="004F41A7"/>
    <w:rsid w:val="004F54F9"/>
    <w:rsid w:val="004F5744"/>
    <w:rsid w:val="004F5766"/>
    <w:rsid w:val="004F5AB6"/>
    <w:rsid w:val="004F7507"/>
    <w:rsid w:val="004F7B59"/>
    <w:rsid w:val="00500D52"/>
    <w:rsid w:val="00500FEE"/>
    <w:rsid w:val="00503630"/>
    <w:rsid w:val="0050705B"/>
    <w:rsid w:val="00511AF2"/>
    <w:rsid w:val="00511DB9"/>
    <w:rsid w:val="0051345E"/>
    <w:rsid w:val="00513636"/>
    <w:rsid w:val="00513AA1"/>
    <w:rsid w:val="005170F9"/>
    <w:rsid w:val="00525618"/>
    <w:rsid w:val="00530993"/>
    <w:rsid w:val="00531EF7"/>
    <w:rsid w:val="005337FE"/>
    <w:rsid w:val="00533D45"/>
    <w:rsid w:val="005367B2"/>
    <w:rsid w:val="00544562"/>
    <w:rsid w:val="005476E4"/>
    <w:rsid w:val="00550318"/>
    <w:rsid w:val="00553AA7"/>
    <w:rsid w:val="005565C0"/>
    <w:rsid w:val="00557760"/>
    <w:rsid w:val="00561B9C"/>
    <w:rsid w:val="005655FF"/>
    <w:rsid w:val="00571713"/>
    <w:rsid w:val="00572128"/>
    <w:rsid w:val="00574D64"/>
    <w:rsid w:val="0057523C"/>
    <w:rsid w:val="00580654"/>
    <w:rsid w:val="005831EF"/>
    <w:rsid w:val="00584977"/>
    <w:rsid w:val="00586E0A"/>
    <w:rsid w:val="00594882"/>
    <w:rsid w:val="00594BEE"/>
    <w:rsid w:val="005A0689"/>
    <w:rsid w:val="005A7D72"/>
    <w:rsid w:val="005B2055"/>
    <w:rsid w:val="005B2E38"/>
    <w:rsid w:val="005B4952"/>
    <w:rsid w:val="005B49B7"/>
    <w:rsid w:val="005B667D"/>
    <w:rsid w:val="005C02DA"/>
    <w:rsid w:val="005C1D2A"/>
    <w:rsid w:val="005C38E1"/>
    <w:rsid w:val="005C77CB"/>
    <w:rsid w:val="005D1543"/>
    <w:rsid w:val="005D5ADF"/>
    <w:rsid w:val="005E4586"/>
    <w:rsid w:val="005E7DD5"/>
    <w:rsid w:val="005F033F"/>
    <w:rsid w:val="005F06A0"/>
    <w:rsid w:val="005F0B29"/>
    <w:rsid w:val="005F103D"/>
    <w:rsid w:val="005F1DCB"/>
    <w:rsid w:val="00601FD4"/>
    <w:rsid w:val="00604291"/>
    <w:rsid w:val="00604925"/>
    <w:rsid w:val="00611524"/>
    <w:rsid w:val="006143F8"/>
    <w:rsid w:val="0061608D"/>
    <w:rsid w:val="00620B68"/>
    <w:rsid w:val="00622499"/>
    <w:rsid w:val="00625C8B"/>
    <w:rsid w:val="00627C24"/>
    <w:rsid w:val="00627D18"/>
    <w:rsid w:val="00632F58"/>
    <w:rsid w:val="00635BA4"/>
    <w:rsid w:val="00636553"/>
    <w:rsid w:val="006466DD"/>
    <w:rsid w:val="00647331"/>
    <w:rsid w:val="006520E2"/>
    <w:rsid w:val="0065359F"/>
    <w:rsid w:val="00660975"/>
    <w:rsid w:val="0066164D"/>
    <w:rsid w:val="0066546E"/>
    <w:rsid w:val="00671F25"/>
    <w:rsid w:val="00673F7E"/>
    <w:rsid w:val="00674269"/>
    <w:rsid w:val="00675304"/>
    <w:rsid w:val="00680BCC"/>
    <w:rsid w:val="00684CBE"/>
    <w:rsid w:val="006859D9"/>
    <w:rsid w:val="00686AA4"/>
    <w:rsid w:val="00694D87"/>
    <w:rsid w:val="00697A62"/>
    <w:rsid w:val="006B1FD1"/>
    <w:rsid w:val="006B3E78"/>
    <w:rsid w:val="006C1CA6"/>
    <w:rsid w:val="006C2C19"/>
    <w:rsid w:val="006C4571"/>
    <w:rsid w:val="006C5435"/>
    <w:rsid w:val="006D2281"/>
    <w:rsid w:val="006D572F"/>
    <w:rsid w:val="006E5E23"/>
    <w:rsid w:val="00700D15"/>
    <w:rsid w:val="00701003"/>
    <w:rsid w:val="00702929"/>
    <w:rsid w:val="0070617B"/>
    <w:rsid w:val="0070775D"/>
    <w:rsid w:val="00711473"/>
    <w:rsid w:val="00711A57"/>
    <w:rsid w:val="0071262C"/>
    <w:rsid w:val="00720A21"/>
    <w:rsid w:val="0072133B"/>
    <w:rsid w:val="00722189"/>
    <w:rsid w:val="00730210"/>
    <w:rsid w:val="0073129F"/>
    <w:rsid w:val="00735955"/>
    <w:rsid w:val="00745F2C"/>
    <w:rsid w:val="00752F86"/>
    <w:rsid w:val="00763A91"/>
    <w:rsid w:val="0076464C"/>
    <w:rsid w:val="007737B3"/>
    <w:rsid w:val="00773F48"/>
    <w:rsid w:val="00781E7E"/>
    <w:rsid w:val="00795945"/>
    <w:rsid w:val="007962E4"/>
    <w:rsid w:val="007A167F"/>
    <w:rsid w:val="007A741E"/>
    <w:rsid w:val="007B409D"/>
    <w:rsid w:val="007B6595"/>
    <w:rsid w:val="007C3D54"/>
    <w:rsid w:val="007C3D96"/>
    <w:rsid w:val="007D1B12"/>
    <w:rsid w:val="007D4A77"/>
    <w:rsid w:val="007F1AF0"/>
    <w:rsid w:val="007F42D1"/>
    <w:rsid w:val="007F50E7"/>
    <w:rsid w:val="008015B7"/>
    <w:rsid w:val="00812F22"/>
    <w:rsid w:val="00814E36"/>
    <w:rsid w:val="00815F61"/>
    <w:rsid w:val="00817932"/>
    <w:rsid w:val="00826188"/>
    <w:rsid w:val="008329B1"/>
    <w:rsid w:val="00844DD9"/>
    <w:rsid w:val="00846F40"/>
    <w:rsid w:val="0085170D"/>
    <w:rsid w:val="008520BC"/>
    <w:rsid w:val="00854E85"/>
    <w:rsid w:val="00855C66"/>
    <w:rsid w:val="00855D71"/>
    <w:rsid w:val="00861B97"/>
    <w:rsid w:val="00861BBF"/>
    <w:rsid w:val="0086649C"/>
    <w:rsid w:val="008745FD"/>
    <w:rsid w:val="0087549E"/>
    <w:rsid w:val="0088239A"/>
    <w:rsid w:val="008844E2"/>
    <w:rsid w:val="00884A49"/>
    <w:rsid w:val="008873DC"/>
    <w:rsid w:val="00891A76"/>
    <w:rsid w:val="00892C8E"/>
    <w:rsid w:val="008A101C"/>
    <w:rsid w:val="008A36E8"/>
    <w:rsid w:val="008A3FF5"/>
    <w:rsid w:val="008A6B6D"/>
    <w:rsid w:val="008B2F0D"/>
    <w:rsid w:val="008B66EB"/>
    <w:rsid w:val="008C0244"/>
    <w:rsid w:val="008D1DFA"/>
    <w:rsid w:val="008D2586"/>
    <w:rsid w:val="008D6759"/>
    <w:rsid w:val="008E1940"/>
    <w:rsid w:val="008E4AE9"/>
    <w:rsid w:val="008E6A47"/>
    <w:rsid w:val="008F0ABC"/>
    <w:rsid w:val="008F45D0"/>
    <w:rsid w:val="009000CC"/>
    <w:rsid w:val="00902754"/>
    <w:rsid w:val="0090546A"/>
    <w:rsid w:val="009062AC"/>
    <w:rsid w:val="00911AC7"/>
    <w:rsid w:val="009146D8"/>
    <w:rsid w:val="00915C20"/>
    <w:rsid w:val="00917E42"/>
    <w:rsid w:val="00917F54"/>
    <w:rsid w:val="009269BC"/>
    <w:rsid w:val="00926E7C"/>
    <w:rsid w:val="0093473D"/>
    <w:rsid w:val="0093726B"/>
    <w:rsid w:val="00945054"/>
    <w:rsid w:val="00945249"/>
    <w:rsid w:val="00947D08"/>
    <w:rsid w:val="00951863"/>
    <w:rsid w:val="009551F0"/>
    <w:rsid w:val="009604F4"/>
    <w:rsid w:val="00961718"/>
    <w:rsid w:val="00963CB9"/>
    <w:rsid w:val="009705BF"/>
    <w:rsid w:val="00970893"/>
    <w:rsid w:val="00976A9F"/>
    <w:rsid w:val="00976F28"/>
    <w:rsid w:val="00983D73"/>
    <w:rsid w:val="00986198"/>
    <w:rsid w:val="00994283"/>
    <w:rsid w:val="009A11DF"/>
    <w:rsid w:val="009A56D8"/>
    <w:rsid w:val="009B0CC9"/>
    <w:rsid w:val="009B66D3"/>
    <w:rsid w:val="009C2B2C"/>
    <w:rsid w:val="009D312D"/>
    <w:rsid w:val="009D4F51"/>
    <w:rsid w:val="009D5AC5"/>
    <w:rsid w:val="009D6A8D"/>
    <w:rsid w:val="009E441F"/>
    <w:rsid w:val="009E7FEF"/>
    <w:rsid w:val="009F0D90"/>
    <w:rsid w:val="009F2AC0"/>
    <w:rsid w:val="009F39AC"/>
    <w:rsid w:val="009F4C12"/>
    <w:rsid w:val="009F57B7"/>
    <w:rsid w:val="009F590A"/>
    <w:rsid w:val="00A01177"/>
    <w:rsid w:val="00A05FCA"/>
    <w:rsid w:val="00A10107"/>
    <w:rsid w:val="00A110B4"/>
    <w:rsid w:val="00A118ED"/>
    <w:rsid w:val="00A1305D"/>
    <w:rsid w:val="00A17BDB"/>
    <w:rsid w:val="00A25334"/>
    <w:rsid w:val="00A323D4"/>
    <w:rsid w:val="00A37510"/>
    <w:rsid w:val="00A42F3D"/>
    <w:rsid w:val="00A43226"/>
    <w:rsid w:val="00A4462C"/>
    <w:rsid w:val="00A45279"/>
    <w:rsid w:val="00A469B3"/>
    <w:rsid w:val="00A51A24"/>
    <w:rsid w:val="00A53755"/>
    <w:rsid w:val="00A60471"/>
    <w:rsid w:val="00A621B8"/>
    <w:rsid w:val="00A63FCE"/>
    <w:rsid w:val="00A6677F"/>
    <w:rsid w:val="00A70D3E"/>
    <w:rsid w:val="00A7201F"/>
    <w:rsid w:val="00A764DB"/>
    <w:rsid w:val="00A837C9"/>
    <w:rsid w:val="00A83B97"/>
    <w:rsid w:val="00A859DA"/>
    <w:rsid w:val="00A85C21"/>
    <w:rsid w:val="00A87DBC"/>
    <w:rsid w:val="00A87F95"/>
    <w:rsid w:val="00A96D2F"/>
    <w:rsid w:val="00AA0946"/>
    <w:rsid w:val="00AA0AB8"/>
    <w:rsid w:val="00AA4BA5"/>
    <w:rsid w:val="00AA59C0"/>
    <w:rsid w:val="00AB0E78"/>
    <w:rsid w:val="00AB3BE2"/>
    <w:rsid w:val="00AB47CB"/>
    <w:rsid w:val="00AB7544"/>
    <w:rsid w:val="00AC264F"/>
    <w:rsid w:val="00AC4224"/>
    <w:rsid w:val="00AC6ED3"/>
    <w:rsid w:val="00AD1FE8"/>
    <w:rsid w:val="00AD351C"/>
    <w:rsid w:val="00AD5840"/>
    <w:rsid w:val="00AE1FF3"/>
    <w:rsid w:val="00AE3C31"/>
    <w:rsid w:val="00AE600F"/>
    <w:rsid w:val="00AF0E07"/>
    <w:rsid w:val="00B114C1"/>
    <w:rsid w:val="00B14C45"/>
    <w:rsid w:val="00B27957"/>
    <w:rsid w:val="00B30E60"/>
    <w:rsid w:val="00B344A4"/>
    <w:rsid w:val="00B35E24"/>
    <w:rsid w:val="00B4228D"/>
    <w:rsid w:val="00B456A1"/>
    <w:rsid w:val="00B51203"/>
    <w:rsid w:val="00B52279"/>
    <w:rsid w:val="00B57696"/>
    <w:rsid w:val="00B57825"/>
    <w:rsid w:val="00B67671"/>
    <w:rsid w:val="00B77985"/>
    <w:rsid w:val="00B8273C"/>
    <w:rsid w:val="00B85140"/>
    <w:rsid w:val="00B963B1"/>
    <w:rsid w:val="00BA21FE"/>
    <w:rsid w:val="00BA3617"/>
    <w:rsid w:val="00BB025F"/>
    <w:rsid w:val="00BB0778"/>
    <w:rsid w:val="00BB1DA9"/>
    <w:rsid w:val="00BB2EAE"/>
    <w:rsid w:val="00BB56CC"/>
    <w:rsid w:val="00BB7D89"/>
    <w:rsid w:val="00BC04E0"/>
    <w:rsid w:val="00BC0CC7"/>
    <w:rsid w:val="00BC25AC"/>
    <w:rsid w:val="00BC3925"/>
    <w:rsid w:val="00BD13EF"/>
    <w:rsid w:val="00BD1A3A"/>
    <w:rsid w:val="00BD4C71"/>
    <w:rsid w:val="00BE0D33"/>
    <w:rsid w:val="00BE2381"/>
    <w:rsid w:val="00BE32A9"/>
    <w:rsid w:val="00BE5714"/>
    <w:rsid w:val="00BE7833"/>
    <w:rsid w:val="00BF7B1D"/>
    <w:rsid w:val="00C02D26"/>
    <w:rsid w:val="00C03A1D"/>
    <w:rsid w:val="00C05062"/>
    <w:rsid w:val="00C05480"/>
    <w:rsid w:val="00C10A77"/>
    <w:rsid w:val="00C13210"/>
    <w:rsid w:val="00C22DDC"/>
    <w:rsid w:val="00C23839"/>
    <w:rsid w:val="00C27AFD"/>
    <w:rsid w:val="00C304B5"/>
    <w:rsid w:val="00C32636"/>
    <w:rsid w:val="00C40FB1"/>
    <w:rsid w:val="00C46B63"/>
    <w:rsid w:val="00C56864"/>
    <w:rsid w:val="00C63CB3"/>
    <w:rsid w:val="00C65CA9"/>
    <w:rsid w:val="00C67945"/>
    <w:rsid w:val="00C67D4D"/>
    <w:rsid w:val="00C725D9"/>
    <w:rsid w:val="00C83E58"/>
    <w:rsid w:val="00C86CA7"/>
    <w:rsid w:val="00C90D00"/>
    <w:rsid w:val="00C95A4C"/>
    <w:rsid w:val="00CB102E"/>
    <w:rsid w:val="00CB25CE"/>
    <w:rsid w:val="00CB3477"/>
    <w:rsid w:val="00CB7ACE"/>
    <w:rsid w:val="00CC413D"/>
    <w:rsid w:val="00CC47DD"/>
    <w:rsid w:val="00CC7D5C"/>
    <w:rsid w:val="00CD79CC"/>
    <w:rsid w:val="00CE2F06"/>
    <w:rsid w:val="00CE5552"/>
    <w:rsid w:val="00CE5AA7"/>
    <w:rsid w:val="00D027D0"/>
    <w:rsid w:val="00D033B4"/>
    <w:rsid w:val="00D10D8B"/>
    <w:rsid w:val="00D12DE8"/>
    <w:rsid w:val="00D13824"/>
    <w:rsid w:val="00D139C7"/>
    <w:rsid w:val="00D209C8"/>
    <w:rsid w:val="00D24951"/>
    <w:rsid w:val="00D27245"/>
    <w:rsid w:val="00D30802"/>
    <w:rsid w:val="00D317BA"/>
    <w:rsid w:val="00D350BD"/>
    <w:rsid w:val="00D41057"/>
    <w:rsid w:val="00D42789"/>
    <w:rsid w:val="00D44997"/>
    <w:rsid w:val="00D450AB"/>
    <w:rsid w:val="00D461ED"/>
    <w:rsid w:val="00D4620F"/>
    <w:rsid w:val="00D50A65"/>
    <w:rsid w:val="00D50C5F"/>
    <w:rsid w:val="00D5465F"/>
    <w:rsid w:val="00D577FA"/>
    <w:rsid w:val="00D64471"/>
    <w:rsid w:val="00D66B75"/>
    <w:rsid w:val="00D70B39"/>
    <w:rsid w:val="00D74807"/>
    <w:rsid w:val="00D769AE"/>
    <w:rsid w:val="00D80109"/>
    <w:rsid w:val="00D8297B"/>
    <w:rsid w:val="00D86B07"/>
    <w:rsid w:val="00D92B17"/>
    <w:rsid w:val="00D92CF0"/>
    <w:rsid w:val="00D950C9"/>
    <w:rsid w:val="00DA0671"/>
    <w:rsid w:val="00DA16D3"/>
    <w:rsid w:val="00DA643B"/>
    <w:rsid w:val="00DB0EAE"/>
    <w:rsid w:val="00DB23A1"/>
    <w:rsid w:val="00DB32E6"/>
    <w:rsid w:val="00DB35CD"/>
    <w:rsid w:val="00DB4405"/>
    <w:rsid w:val="00DC05F9"/>
    <w:rsid w:val="00DC0944"/>
    <w:rsid w:val="00DD38A1"/>
    <w:rsid w:val="00DD62BB"/>
    <w:rsid w:val="00DD7D76"/>
    <w:rsid w:val="00DE0409"/>
    <w:rsid w:val="00E016C9"/>
    <w:rsid w:val="00E01AC7"/>
    <w:rsid w:val="00E01CCD"/>
    <w:rsid w:val="00E079C5"/>
    <w:rsid w:val="00E16FF4"/>
    <w:rsid w:val="00E17F20"/>
    <w:rsid w:val="00E2249E"/>
    <w:rsid w:val="00E25F60"/>
    <w:rsid w:val="00E26219"/>
    <w:rsid w:val="00E27E76"/>
    <w:rsid w:val="00E35B15"/>
    <w:rsid w:val="00E41FD1"/>
    <w:rsid w:val="00E4787C"/>
    <w:rsid w:val="00E5674C"/>
    <w:rsid w:val="00E621A6"/>
    <w:rsid w:val="00E62409"/>
    <w:rsid w:val="00E67D61"/>
    <w:rsid w:val="00E72159"/>
    <w:rsid w:val="00E77C3A"/>
    <w:rsid w:val="00E77E33"/>
    <w:rsid w:val="00E96F18"/>
    <w:rsid w:val="00EA11AE"/>
    <w:rsid w:val="00EA27C2"/>
    <w:rsid w:val="00EA5624"/>
    <w:rsid w:val="00EA6291"/>
    <w:rsid w:val="00EB6CC7"/>
    <w:rsid w:val="00EB7337"/>
    <w:rsid w:val="00EC627F"/>
    <w:rsid w:val="00EC7556"/>
    <w:rsid w:val="00EC79C6"/>
    <w:rsid w:val="00ED0E2F"/>
    <w:rsid w:val="00ED5BE6"/>
    <w:rsid w:val="00EE0AE4"/>
    <w:rsid w:val="00EE269D"/>
    <w:rsid w:val="00EE2B93"/>
    <w:rsid w:val="00EE2E0F"/>
    <w:rsid w:val="00EE4C07"/>
    <w:rsid w:val="00EF6332"/>
    <w:rsid w:val="00F02D6A"/>
    <w:rsid w:val="00F0481C"/>
    <w:rsid w:val="00F04B39"/>
    <w:rsid w:val="00F07935"/>
    <w:rsid w:val="00F21F89"/>
    <w:rsid w:val="00F23713"/>
    <w:rsid w:val="00F23DF1"/>
    <w:rsid w:val="00F34DD4"/>
    <w:rsid w:val="00F3545F"/>
    <w:rsid w:val="00F40B8F"/>
    <w:rsid w:val="00F41367"/>
    <w:rsid w:val="00F42EA7"/>
    <w:rsid w:val="00F4685C"/>
    <w:rsid w:val="00F47157"/>
    <w:rsid w:val="00F5325E"/>
    <w:rsid w:val="00F54AF8"/>
    <w:rsid w:val="00F614F0"/>
    <w:rsid w:val="00F62ABA"/>
    <w:rsid w:val="00F639F6"/>
    <w:rsid w:val="00F66671"/>
    <w:rsid w:val="00F73258"/>
    <w:rsid w:val="00F754D3"/>
    <w:rsid w:val="00F90EB5"/>
    <w:rsid w:val="00F90F48"/>
    <w:rsid w:val="00F942A4"/>
    <w:rsid w:val="00F94363"/>
    <w:rsid w:val="00FA0033"/>
    <w:rsid w:val="00FA1268"/>
    <w:rsid w:val="00FA1FF6"/>
    <w:rsid w:val="00FA4E0C"/>
    <w:rsid w:val="00FA5534"/>
    <w:rsid w:val="00FA5A29"/>
    <w:rsid w:val="00FA6680"/>
    <w:rsid w:val="00FA7EE4"/>
    <w:rsid w:val="00FB2675"/>
    <w:rsid w:val="00FB40FB"/>
    <w:rsid w:val="00FC35F4"/>
    <w:rsid w:val="00FC674B"/>
    <w:rsid w:val="00FC740A"/>
    <w:rsid w:val="00FD29C9"/>
    <w:rsid w:val="00FD7510"/>
    <w:rsid w:val="00FE0B4F"/>
    <w:rsid w:val="00FE2B56"/>
    <w:rsid w:val="00FF2C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91AE7"/>
  <w15:chartTrackingRefBased/>
  <w15:docId w15:val="{B2D445AE-20A8-4D1A-B979-B9C0958CB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val="ru-RU" w:eastAsia="en-US"/>
    </w:rPr>
  </w:style>
  <w:style w:type="character" w:default="1" w:styleId="a0">
    <w:name w:val="Шрифт абзацу за промовчанням"/>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BF7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uk-UA" w:eastAsia="uk-UA"/>
    </w:rPr>
  </w:style>
  <w:style w:type="character" w:customStyle="1" w:styleId="HTML0">
    <w:name w:val="Стандартний HTML Знак"/>
    <w:link w:val="HTML"/>
    <w:uiPriority w:val="99"/>
    <w:rsid w:val="00BF7B1D"/>
    <w:rPr>
      <w:rFonts w:ascii="Courier New" w:eastAsia="Times New Roman" w:hAnsi="Courier New"/>
      <w:lang w:val="uk-UA" w:eastAsia="uk-UA"/>
    </w:rPr>
  </w:style>
  <w:style w:type="paragraph" w:styleId="a3">
    <w:name w:val="header"/>
    <w:basedOn w:val="a"/>
    <w:link w:val="a4"/>
    <w:uiPriority w:val="99"/>
    <w:rsid w:val="00BF7B1D"/>
    <w:pPr>
      <w:tabs>
        <w:tab w:val="center" w:pos="4819"/>
        <w:tab w:val="right" w:pos="9639"/>
      </w:tabs>
      <w:spacing w:after="0" w:line="240" w:lineRule="auto"/>
    </w:pPr>
    <w:rPr>
      <w:rFonts w:ascii="Times New Roman" w:eastAsia="Times New Roman" w:hAnsi="Times New Roman"/>
      <w:sz w:val="24"/>
      <w:szCs w:val="24"/>
      <w:lang w:val="uk-UA" w:eastAsia="uk-UA"/>
    </w:rPr>
  </w:style>
  <w:style w:type="character" w:customStyle="1" w:styleId="a4">
    <w:name w:val="Верхній колонтитул Знак"/>
    <w:link w:val="a3"/>
    <w:uiPriority w:val="99"/>
    <w:rsid w:val="00BF7B1D"/>
    <w:rPr>
      <w:rFonts w:ascii="Times New Roman" w:eastAsia="Times New Roman" w:hAnsi="Times New Roman"/>
      <w:sz w:val="24"/>
      <w:szCs w:val="24"/>
      <w:lang w:val="uk-UA" w:eastAsia="uk-UA"/>
    </w:rPr>
  </w:style>
  <w:style w:type="character" w:styleId="a5">
    <w:name w:val="page number"/>
    <w:uiPriority w:val="99"/>
    <w:rsid w:val="00BF7B1D"/>
    <w:rPr>
      <w:rFonts w:cs="Times New Roman"/>
    </w:rPr>
  </w:style>
  <w:style w:type="character" w:styleId="a6">
    <w:name w:val="Hyperlink"/>
    <w:uiPriority w:val="99"/>
    <w:unhideWhenUsed/>
    <w:rsid w:val="00BF7B1D"/>
    <w:rPr>
      <w:color w:val="0000FF"/>
      <w:u w:val="single"/>
    </w:rPr>
  </w:style>
  <w:style w:type="character" w:styleId="a7">
    <w:name w:val="Emphasis"/>
    <w:uiPriority w:val="20"/>
    <w:qFormat/>
    <w:rsid w:val="00BF7B1D"/>
    <w:rPr>
      <w:i/>
      <w:iCs/>
    </w:rPr>
  </w:style>
  <w:style w:type="paragraph" w:customStyle="1" w:styleId="rvps2">
    <w:name w:val="rvps2"/>
    <w:basedOn w:val="a"/>
    <w:rsid w:val="00AA09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46">
    <w:name w:val="rvts46"/>
    <w:rsid w:val="00101538"/>
  </w:style>
  <w:style w:type="paragraph" w:customStyle="1" w:styleId="Style1">
    <w:name w:val="Style1"/>
    <w:basedOn w:val="a"/>
    <w:rsid w:val="000B405A"/>
    <w:pPr>
      <w:widowControl w:val="0"/>
      <w:autoSpaceDE w:val="0"/>
      <w:autoSpaceDN w:val="0"/>
      <w:adjustRightInd w:val="0"/>
      <w:spacing w:after="0" w:line="326" w:lineRule="exact"/>
      <w:ind w:firstLine="850"/>
      <w:jc w:val="both"/>
    </w:pPr>
    <w:rPr>
      <w:rFonts w:ascii="Times New Roman" w:eastAsia="Times New Roman" w:hAnsi="Times New Roman"/>
      <w:sz w:val="24"/>
      <w:szCs w:val="24"/>
      <w:lang w:val="uk-UA" w:eastAsia="uk-UA"/>
    </w:rPr>
  </w:style>
  <w:style w:type="paragraph" w:customStyle="1" w:styleId="rvps7">
    <w:name w:val="rvps7"/>
    <w:basedOn w:val="a"/>
    <w:rsid w:val="00F90EB5"/>
    <w:pPr>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pPr>
    <w:rPr>
      <w:rFonts w:ascii="Times New Roman" w:eastAsia="Times New Roman" w:hAnsi="Times New Roman"/>
      <w:sz w:val="24"/>
      <w:szCs w:val="24"/>
      <w:lang w:val="uk-UA" w:eastAsia="uk-UA"/>
    </w:rPr>
  </w:style>
  <w:style w:type="character" w:customStyle="1" w:styleId="rvts15">
    <w:name w:val="rvts15"/>
    <w:rsid w:val="00F90EB5"/>
    <w:rPr>
      <w:rFonts w:cs="Times New Roman"/>
    </w:rPr>
  </w:style>
  <w:style w:type="character" w:customStyle="1" w:styleId="fontstyle01">
    <w:name w:val="fontstyle01"/>
    <w:rsid w:val="00F90EB5"/>
    <w:rPr>
      <w:rFonts w:ascii="TimesNewRoman" w:hAnsi="TimesNewRoman"/>
      <w:color w:val="000000"/>
      <w:sz w:val="28"/>
    </w:rPr>
  </w:style>
  <w:style w:type="paragraph" w:customStyle="1" w:styleId="a8">
    <w:name w:val="Назва документа"/>
    <w:basedOn w:val="a"/>
    <w:next w:val="a"/>
    <w:uiPriority w:val="99"/>
    <w:rsid w:val="00C05480"/>
    <w:pPr>
      <w:keepNext/>
      <w:keepLines/>
      <w:spacing w:before="360" w:after="360" w:line="240" w:lineRule="auto"/>
      <w:jc w:val="center"/>
    </w:pPr>
    <w:rPr>
      <w:rFonts w:ascii="Antiqua" w:eastAsia="Times New Roman" w:hAnsi="Antiqua"/>
      <w:b/>
      <w:sz w:val="26"/>
      <w:szCs w:val="20"/>
      <w:lang w:val="uk-UA" w:eastAsia="ru-RU"/>
    </w:rPr>
  </w:style>
  <w:style w:type="character" w:customStyle="1" w:styleId="rvts23">
    <w:name w:val="rvts23"/>
    <w:rsid w:val="000D73C2"/>
  </w:style>
  <w:style w:type="paragraph" w:styleId="a9">
    <w:name w:val="Balloon Text"/>
    <w:basedOn w:val="a"/>
    <w:link w:val="aa"/>
    <w:uiPriority w:val="99"/>
    <w:semiHidden/>
    <w:unhideWhenUsed/>
    <w:rsid w:val="00DB23A1"/>
    <w:pPr>
      <w:spacing w:after="0" w:line="240" w:lineRule="auto"/>
    </w:pPr>
    <w:rPr>
      <w:rFonts w:ascii="Segoe UI" w:hAnsi="Segoe UI"/>
      <w:sz w:val="18"/>
      <w:szCs w:val="18"/>
    </w:rPr>
  </w:style>
  <w:style w:type="character" w:customStyle="1" w:styleId="aa">
    <w:name w:val="Текст у виносці Знак"/>
    <w:link w:val="a9"/>
    <w:uiPriority w:val="99"/>
    <w:semiHidden/>
    <w:rsid w:val="00DB23A1"/>
    <w:rPr>
      <w:rFonts w:ascii="Segoe UI" w:hAnsi="Segoe UI" w:cs="Segoe UI"/>
      <w:sz w:val="18"/>
      <w:szCs w:val="18"/>
      <w:lang w:val="ru-RU" w:eastAsia="en-US"/>
    </w:rPr>
  </w:style>
  <w:style w:type="character" w:customStyle="1" w:styleId="rvts37">
    <w:name w:val="rvts37"/>
    <w:rsid w:val="00E621A6"/>
  </w:style>
  <w:style w:type="paragraph" w:styleId="ab">
    <w:name w:val="footer"/>
    <w:basedOn w:val="a"/>
    <w:link w:val="ac"/>
    <w:uiPriority w:val="99"/>
    <w:unhideWhenUsed/>
    <w:rsid w:val="008A101C"/>
    <w:pPr>
      <w:tabs>
        <w:tab w:val="center" w:pos="4677"/>
        <w:tab w:val="right" w:pos="9355"/>
      </w:tabs>
    </w:pPr>
    <w:rPr>
      <w:lang w:val="x-none"/>
    </w:rPr>
  </w:style>
  <w:style w:type="character" w:customStyle="1" w:styleId="ac">
    <w:name w:val="Нижній колонтитул Знак"/>
    <w:link w:val="ab"/>
    <w:uiPriority w:val="99"/>
    <w:rsid w:val="008A101C"/>
    <w:rPr>
      <w:sz w:val="22"/>
      <w:szCs w:val="22"/>
      <w:lang w:eastAsia="en-US"/>
    </w:rPr>
  </w:style>
  <w:style w:type="paragraph" w:customStyle="1" w:styleId="rvps17">
    <w:name w:val="rvps17"/>
    <w:basedOn w:val="a"/>
    <w:rsid w:val="00D4499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78">
    <w:name w:val="rvts78"/>
    <w:rsid w:val="00D44997"/>
  </w:style>
  <w:style w:type="paragraph" w:customStyle="1" w:styleId="rvps6">
    <w:name w:val="rvps6"/>
    <w:basedOn w:val="a"/>
    <w:rsid w:val="00D4499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2">
    <w:name w:val="rvps12"/>
    <w:basedOn w:val="a"/>
    <w:rsid w:val="003C1DA9"/>
    <w:pPr>
      <w:spacing w:before="100" w:beforeAutospacing="1" w:after="100" w:afterAutospacing="1" w:line="240" w:lineRule="auto"/>
    </w:pPr>
    <w:rPr>
      <w:rFonts w:ascii="Times New Roman" w:eastAsia="Times New Roman" w:hAnsi="Times New Roman"/>
      <w:sz w:val="24"/>
      <w:szCs w:val="24"/>
      <w:lang w:val="uk-UA" w:eastAsia="ru-RU"/>
    </w:rPr>
  </w:style>
  <w:style w:type="character" w:customStyle="1" w:styleId="fontstyle21">
    <w:name w:val="fontstyle21"/>
    <w:rsid w:val="003C1EC3"/>
    <w:rPr>
      <w:rFonts w:ascii="TimesNewRomanPS-ItalicMT" w:hAnsi="TimesNewRomanPS-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9733">
      <w:bodyDiv w:val="1"/>
      <w:marLeft w:val="0"/>
      <w:marRight w:val="0"/>
      <w:marTop w:val="0"/>
      <w:marBottom w:val="0"/>
      <w:divBdr>
        <w:top w:val="none" w:sz="0" w:space="0" w:color="auto"/>
        <w:left w:val="none" w:sz="0" w:space="0" w:color="auto"/>
        <w:bottom w:val="none" w:sz="0" w:space="0" w:color="auto"/>
        <w:right w:val="none" w:sz="0" w:space="0" w:color="auto"/>
      </w:divBdr>
    </w:div>
    <w:div w:id="31736738">
      <w:bodyDiv w:val="1"/>
      <w:marLeft w:val="0"/>
      <w:marRight w:val="0"/>
      <w:marTop w:val="0"/>
      <w:marBottom w:val="0"/>
      <w:divBdr>
        <w:top w:val="none" w:sz="0" w:space="0" w:color="auto"/>
        <w:left w:val="none" w:sz="0" w:space="0" w:color="auto"/>
        <w:bottom w:val="none" w:sz="0" w:space="0" w:color="auto"/>
        <w:right w:val="none" w:sz="0" w:space="0" w:color="auto"/>
      </w:divBdr>
      <w:divsChild>
        <w:div w:id="808327613">
          <w:marLeft w:val="0"/>
          <w:marRight w:val="0"/>
          <w:marTop w:val="0"/>
          <w:marBottom w:val="0"/>
          <w:divBdr>
            <w:top w:val="none" w:sz="0" w:space="0" w:color="auto"/>
            <w:left w:val="none" w:sz="0" w:space="0" w:color="auto"/>
            <w:bottom w:val="none" w:sz="0" w:space="0" w:color="auto"/>
            <w:right w:val="none" w:sz="0" w:space="0" w:color="auto"/>
          </w:divBdr>
        </w:div>
        <w:div w:id="1158114036">
          <w:marLeft w:val="0"/>
          <w:marRight w:val="0"/>
          <w:marTop w:val="0"/>
          <w:marBottom w:val="0"/>
          <w:divBdr>
            <w:top w:val="none" w:sz="0" w:space="0" w:color="auto"/>
            <w:left w:val="none" w:sz="0" w:space="0" w:color="auto"/>
            <w:bottom w:val="none" w:sz="0" w:space="0" w:color="auto"/>
            <w:right w:val="none" w:sz="0" w:space="0" w:color="auto"/>
          </w:divBdr>
        </w:div>
        <w:div w:id="1817647588">
          <w:marLeft w:val="0"/>
          <w:marRight w:val="0"/>
          <w:marTop w:val="0"/>
          <w:marBottom w:val="0"/>
          <w:divBdr>
            <w:top w:val="none" w:sz="0" w:space="0" w:color="auto"/>
            <w:left w:val="none" w:sz="0" w:space="0" w:color="auto"/>
            <w:bottom w:val="none" w:sz="0" w:space="0" w:color="auto"/>
            <w:right w:val="none" w:sz="0" w:space="0" w:color="auto"/>
          </w:divBdr>
        </w:div>
        <w:div w:id="1881167384">
          <w:marLeft w:val="0"/>
          <w:marRight w:val="0"/>
          <w:marTop w:val="0"/>
          <w:marBottom w:val="0"/>
          <w:divBdr>
            <w:top w:val="none" w:sz="0" w:space="0" w:color="auto"/>
            <w:left w:val="none" w:sz="0" w:space="0" w:color="auto"/>
            <w:bottom w:val="none" w:sz="0" w:space="0" w:color="auto"/>
            <w:right w:val="none" w:sz="0" w:space="0" w:color="auto"/>
          </w:divBdr>
        </w:div>
      </w:divsChild>
    </w:div>
    <w:div w:id="94635990">
      <w:bodyDiv w:val="1"/>
      <w:marLeft w:val="0"/>
      <w:marRight w:val="0"/>
      <w:marTop w:val="0"/>
      <w:marBottom w:val="0"/>
      <w:divBdr>
        <w:top w:val="none" w:sz="0" w:space="0" w:color="auto"/>
        <w:left w:val="none" w:sz="0" w:space="0" w:color="auto"/>
        <w:bottom w:val="none" w:sz="0" w:space="0" w:color="auto"/>
        <w:right w:val="none" w:sz="0" w:space="0" w:color="auto"/>
      </w:divBdr>
      <w:divsChild>
        <w:div w:id="369064535">
          <w:marLeft w:val="0"/>
          <w:marRight w:val="0"/>
          <w:marTop w:val="0"/>
          <w:marBottom w:val="0"/>
          <w:divBdr>
            <w:top w:val="none" w:sz="0" w:space="0" w:color="auto"/>
            <w:left w:val="none" w:sz="0" w:space="0" w:color="auto"/>
            <w:bottom w:val="none" w:sz="0" w:space="0" w:color="auto"/>
            <w:right w:val="none" w:sz="0" w:space="0" w:color="auto"/>
          </w:divBdr>
        </w:div>
        <w:div w:id="420682198">
          <w:marLeft w:val="0"/>
          <w:marRight w:val="0"/>
          <w:marTop w:val="0"/>
          <w:marBottom w:val="0"/>
          <w:divBdr>
            <w:top w:val="none" w:sz="0" w:space="0" w:color="auto"/>
            <w:left w:val="none" w:sz="0" w:space="0" w:color="auto"/>
            <w:bottom w:val="none" w:sz="0" w:space="0" w:color="auto"/>
            <w:right w:val="none" w:sz="0" w:space="0" w:color="auto"/>
          </w:divBdr>
        </w:div>
        <w:div w:id="723989495">
          <w:marLeft w:val="0"/>
          <w:marRight w:val="0"/>
          <w:marTop w:val="0"/>
          <w:marBottom w:val="0"/>
          <w:divBdr>
            <w:top w:val="none" w:sz="0" w:space="0" w:color="auto"/>
            <w:left w:val="none" w:sz="0" w:space="0" w:color="auto"/>
            <w:bottom w:val="none" w:sz="0" w:space="0" w:color="auto"/>
            <w:right w:val="none" w:sz="0" w:space="0" w:color="auto"/>
          </w:divBdr>
        </w:div>
        <w:div w:id="922762020">
          <w:marLeft w:val="0"/>
          <w:marRight w:val="0"/>
          <w:marTop w:val="0"/>
          <w:marBottom w:val="0"/>
          <w:divBdr>
            <w:top w:val="none" w:sz="0" w:space="0" w:color="auto"/>
            <w:left w:val="none" w:sz="0" w:space="0" w:color="auto"/>
            <w:bottom w:val="none" w:sz="0" w:space="0" w:color="auto"/>
            <w:right w:val="none" w:sz="0" w:space="0" w:color="auto"/>
          </w:divBdr>
        </w:div>
        <w:div w:id="930621852">
          <w:marLeft w:val="0"/>
          <w:marRight w:val="0"/>
          <w:marTop w:val="0"/>
          <w:marBottom w:val="0"/>
          <w:divBdr>
            <w:top w:val="none" w:sz="0" w:space="0" w:color="auto"/>
            <w:left w:val="none" w:sz="0" w:space="0" w:color="auto"/>
            <w:bottom w:val="none" w:sz="0" w:space="0" w:color="auto"/>
            <w:right w:val="none" w:sz="0" w:space="0" w:color="auto"/>
          </w:divBdr>
        </w:div>
        <w:div w:id="1474329934">
          <w:marLeft w:val="0"/>
          <w:marRight w:val="0"/>
          <w:marTop w:val="0"/>
          <w:marBottom w:val="0"/>
          <w:divBdr>
            <w:top w:val="none" w:sz="0" w:space="0" w:color="auto"/>
            <w:left w:val="none" w:sz="0" w:space="0" w:color="auto"/>
            <w:bottom w:val="none" w:sz="0" w:space="0" w:color="auto"/>
            <w:right w:val="none" w:sz="0" w:space="0" w:color="auto"/>
          </w:divBdr>
        </w:div>
        <w:div w:id="1544975702">
          <w:marLeft w:val="0"/>
          <w:marRight w:val="0"/>
          <w:marTop w:val="0"/>
          <w:marBottom w:val="0"/>
          <w:divBdr>
            <w:top w:val="none" w:sz="0" w:space="0" w:color="auto"/>
            <w:left w:val="none" w:sz="0" w:space="0" w:color="auto"/>
            <w:bottom w:val="none" w:sz="0" w:space="0" w:color="auto"/>
            <w:right w:val="none" w:sz="0" w:space="0" w:color="auto"/>
          </w:divBdr>
        </w:div>
      </w:divsChild>
    </w:div>
    <w:div w:id="107044277">
      <w:bodyDiv w:val="1"/>
      <w:marLeft w:val="0"/>
      <w:marRight w:val="0"/>
      <w:marTop w:val="0"/>
      <w:marBottom w:val="0"/>
      <w:divBdr>
        <w:top w:val="none" w:sz="0" w:space="0" w:color="auto"/>
        <w:left w:val="none" w:sz="0" w:space="0" w:color="auto"/>
        <w:bottom w:val="none" w:sz="0" w:space="0" w:color="auto"/>
        <w:right w:val="none" w:sz="0" w:space="0" w:color="auto"/>
      </w:divBdr>
      <w:divsChild>
        <w:div w:id="40129890">
          <w:marLeft w:val="0"/>
          <w:marRight w:val="0"/>
          <w:marTop w:val="0"/>
          <w:marBottom w:val="0"/>
          <w:divBdr>
            <w:top w:val="none" w:sz="0" w:space="0" w:color="auto"/>
            <w:left w:val="none" w:sz="0" w:space="0" w:color="auto"/>
            <w:bottom w:val="none" w:sz="0" w:space="0" w:color="auto"/>
            <w:right w:val="none" w:sz="0" w:space="0" w:color="auto"/>
          </w:divBdr>
        </w:div>
        <w:div w:id="982000509">
          <w:marLeft w:val="0"/>
          <w:marRight w:val="0"/>
          <w:marTop w:val="0"/>
          <w:marBottom w:val="0"/>
          <w:divBdr>
            <w:top w:val="none" w:sz="0" w:space="0" w:color="auto"/>
            <w:left w:val="none" w:sz="0" w:space="0" w:color="auto"/>
            <w:bottom w:val="none" w:sz="0" w:space="0" w:color="auto"/>
            <w:right w:val="none" w:sz="0" w:space="0" w:color="auto"/>
          </w:divBdr>
        </w:div>
      </w:divsChild>
    </w:div>
    <w:div w:id="170611959">
      <w:bodyDiv w:val="1"/>
      <w:marLeft w:val="0"/>
      <w:marRight w:val="0"/>
      <w:marTop w:val="0"/>
      <w:marBottom w:val="0"/>
      <w:divBdr>
        <w:top w:val="none" w:sz="0" w:space="0" w:color="auto"/>
        <w:left w:val="none" w:sz="0" w:space="0" w:color="auto"/>
        <w:bottom w:val="none" w:sz="0" w:space="0" w:color="auto"/>
        <w:right w:val="none" w:sz="0" w:space="0" w:color="auto"/>
      </w:divBdr>
    </w:div>
    <w:div w:id="180895066">
      <w:bodyDiv w:val="1"/>
      <w:marLeft w:val="0"/>
      <w:marRight w:val="0"/>
      <w:marTop w:val="0"/>
      <w:marBottom w:val="0"/>
      <w:divBdr>
        <w:top w:val="none" w:sz="0" w:space="0" w:color="auto"/>
        <w:left w:val="none" w:sz="0" w:space="0" w:color="auto"/>
        <w:bottom w:val="none" w:sz="0" w:space="0" w:color="auto"/>
        <w:right w:val="none" w:sz="0" w:space="0" w:color="auto"/>
      </w:divBdr>
      <w:divsChild>
        <w:div w:id="15888704">
          <w:marLeft w:val="0"/>
          <w:marRight w:val="0"/>
          <w:marTop w:val="0"/>
          <w:marBottom w:val="0"/>
          <w:divBdr>
            <w:top w:val="none" w:sz="0" w:space="0" w:color="auto"/>
            <w:left w:val="none" w:sz="0" w:space="0" w:color="auto"/>
            <w:bottom w:val="none" w:sz="0" w:space="0" w:color="auto"/>
            <w:right w:val="none" w:sz="0" w:space="0" w:color="auto"/>
          </w:divBdr>
        </w:div>
        <w:div w:id="79985453">
          <w:marLeft w:val="0"/>
          <w:marRight w:val="0"/>
          <w:marTop w:val="0"/>
          <w:marBottom w:val="0"/>
          <w:divBdr>
            <w:top w:val="none" w:sz="0" w:space="0" w:color="auto"/>
            <w:left w:val="none" w:sz="0" w:space="0" w:color="auto"/>
            <w:bottom w:val="none" w:sz="0" w:space="0" w:color="auto"/>
            <w:right w:val="none" w:sz="0" w:space="0" w:color="auto"/>
          </w:divBdr>
        </w:div>
        <w:div w:id="552742161">
          <w:marLeft w:val="0"/>
          <w:marRight w:val="0"/>
          <w:marTop w:val="0"/>
          <w:marBottom w:val="0"/>
          <w:divBdr>
            <w:top w:val="none" w:sz="0" w:space="0" w:color="auto"/>
            <w:left w:val="none" w:sz="0" w:space="0" w:color="auto"/>
            <w:bottom w:val="none" w:sz="0" w:space="0" w:color="auto"/>
            <w:right w:val="none" w:sz="0" w:space="0" w:color="auto"/>
          </w:divBdr>
        </w:div>
        <w:div w:id="575209882">
          <w:marLeft w:val="0"/>
          <w:marRight w:val="0"/>
          <w:marTop w:val="0"/>
          <w:marBottom w:val="0"/>
          <w:divBdr>
            <w:top w:val="none" w:sz="0" w:space="0" w:color="auto"/>
            <w:left w:val="none" w:sz="0" w:space="0" w:color="auto"/>
            <w:bottom w:val="none" w:sz="0" w:space="0" w:color="auto"/>
            <w:right w:val="none" w:sz="0" w:space="0" w:color="auto"/>
          </w:divBdr>
        </w:div>
        <w:div w:id="1036076339">
          <w:marLeft w:val="0"/>
          <w:marRight w:val="0"/>
          <w:marTop w:val="0"/>
          <w:marBottom w:val="0"/>
          <w:divBdr>
            <w:top w:val="none" w:sz="0" w:space="0" w:color="auto"/>
            <w:left w:val="none" w:sz="0" w:space="0" w:color="auto"/>
            <w:bottom w:val="none" w:sz="0" w:space="0" w:color="auto"/>
            <w:right w:val="none" w:sz="0" w:space="0" w:color="auto"/>
          </w:divBdr>
        </w:div>
        <w:div w:id="1403790561">
          <w:marLeft w:val="0"/>
          <w:marRight w:val="0"/>
          <w:marTop w:val="0"/>
          <w:marBottom w:val="0"/>
          <w:divBdr>
            <w:top w:val="none" w:sz="0" w:space="0" w:color="auto"/>
            <w:left w:val="none" w:sz="0" w:space="0" w:color="auto"/>
            <w:bottom w:val="none" w:sz="0" w:space="0" w:color="auto"/>
            <w:right w:val="none" w:sz="0" w:space="0" w:color="auto"/>
          </w:divBdr>
        </w:div>
        <w:div w:id="1547133551">
          <w:marLeft w:val="0"/>
          <w:marRight w:val="0"/>
          <w:marTop w:val="0"/>
          <w:marBottom w:val="0"/>
          <w:divBdr>
            <w:top w:val="none" w:sz="0" w:space="0" w:color="auto"/>
            <w:left w:val="none" w:sz="0" w:space="0" w:color="auto"/>
            <w:bottom w:val="none" w:sz="0" w:space="0" w:color="auto"/>
            <w:right w:val="none" w:sz="0" w:space="0" w:color="auto"/>
          </w:divBdr>
        </w:div>
        <w:div w:id="1821657407">
          <w:marLeft w:val="0"/>
          <w:marRight w:val="0"/>
          <w:marTop w:val="0"/>
          <w:marBottom w:val="0"/>
          <w:divBdr>
            <w:top w:val="none" w:sz="0" w:space="0" w:color="auto"/>
            <w:left w:val="none" w:sz="0" w:space="0" w:color="auto"/>
            <w:bottom w:val="none" w:sz="0" w:space="0" w:color="auto"/>
            <w:right w:val="none" w:sz="0" w:space="0" w:color="auto"/>
          </w:divBdr>
        </w:div>
        <w:div w:id="1906255512">
          <w:marLeft w:val="0"/>
          <w:marRight w:val="0"/>
          <w:marTop w:val="0"/>
          <w:marBottom w:val="0"/>
          <w:divBdr>
            <w:top w:val="none" w:sz="0" w:space="0" w:color="auto"/>
            <w:left w:val="none" w:sz="0" w:space="0" w:color="auto"/>
            <w:bottom w:val="none" w:sz="0" w:space="0" w:color="auto"/>
            <w:right w:val="none" w:sz="0" w:space="0" w:color="auto"/>
          </w:divBdr>
        </w:div>
      </w:divsChild>
    </w:div>
    <w:div w:id="191576065">
      <w:bodyDiv w:val="1"/>
      <w:marLeft w:val="0"/>
      <w:marRight w:val="0"/>
      <w:marTop w:val="0"/>
      <w:marBottom w:val="0"/>
      <w:divBdr>
        <w:top w:val="none" w:sz="0" w:space="0" w:color="auto"/>
        <w:left w:val="none" w:sz="0" w:space="0" w:color="auto"/>
        <w:bottom w:val="none" w:sz="0" w:space="0" w:color="auto"/>
        <w:right w:val="none" w:sz="0" w:space="0" w:color="auto"/>
      </w:divBdr>
    </w:div>
    <w:div w:id="258947875">
      <w:bodyDiv w:val="1"/>
      <w:marLeft w:val="0"/>
      <w:marRight w:val="0"/>
      <w:marTop w:val="0"/>
      <w:marBottom w:val="0"/>
      <w:divBdr>
        <w:top w:val="none" w:sz="0" w:space="0" w:color="auto"/>
        <w:left w:val="none" w:sz="0" w:space="0" w:color="auto"/>
        <w:bottom w:val="none" w:sz="0" w:space="0" w:color="auto"/>
        <w:right w:val="none" w:sz="0" w:space="0" w:color="auto"/>
      </w:divBdr>
      <w:divsChild>
        <w:div w:id="1349330296">
          <w:marLeft w:val="0"/>
          <w:marRight w:val="0"/>
          <w:marTop w:val="0"/>
          <w:marBottom w:val="0"/>
          <w:divBdr>
            <w:top w:val="none" w:sz="0" w:space="0" w:color="auto"/>
            <w:left w:val="none" w:sz="0" w:space="0" w:color="auto"/>
            <w:bottom w:val="none" w:sz="0" w:space="0" w:color="auto"/>
            <w:right w:val="none" w:sz="0" w:space="0" w:color="auto"/>
          </w:divBdr>
        </w:div>
      </w:divsChild>
    </w:div>
    <w:div w:id="280189851">
      <w:bodyDiv w:val="1"/>
      <w:marLeft w:val="0"/>
      <w:marRight w:val="0"/>
      <w:marTop w:val="0"/>
      <w:marBottom w:val="0"/>
      <w:divBdr>
        <w:top w:val="none" w:sz="0" w:space="0" w:color="auto"/>
        <w:left w:val="none" w:sz="0" w:space="0" w:color="auto"/>
        <w:bottom w:val="none" w:sz="0" w:space="0" w:color="auto"/>
        <w:right w:val="none" w:sz="0" w:space="0" w:color="auto"/>
      </w:divBdr>
      <w:divsChild>
        <w:div w:id="805512895">
          <w:marLeft w:val="0"/>
          <w:marRight w:val="0"/>
          <w:marTop w:val="0"/>
          <w:marBottom w:val="0"/>
          <w:divBdr>
            <w:top w:val="none" w:sz="0" w:space="0" w:color="auto"/>
            <w:left w:val="none" w:sz="0" w:space="0" w:color="auto"/>
            <w:bottom w:val="none" w:sz="0" w:space="0" w:color="auto"/>
            <w:right w:val="none" w:sz="0" w:space="0" w:color="auto"/>
          </w:divBdr>
        </w:div>
        <w:div w:id="918710581">
          <w:marLeft w:val="0"/>
          <w:marRight w:val="0"/>
          <w:marTop w:val="0"/>
          <w:marBottom w:val="0"/>
          <w:divBdr>
            <w:top w:val="none" w:sz="0" w:space="0" w:color="auto"/>
            <w:left w:val="none" w:sz="0" w:space="0" w:color="auto"/>
            <w:bottom w:val="none" w:sz="0" w:space="0" w:color="auto"/>
            <w:right w:val="none" w:sz="0" w:space="0" w:color="auto"/>
          </w:divBdr>
        </w:div>
      </w:divsChild>
    </w:div>
    <w:div w:id="330062796">
      <w:bodyDiv w:val="1"/>
      <w:marLeft w:val="0"/>
      <w:marRight w:val="0"/>
      <w:marTop w:val="0"/>
      <w:marBottom w:val="0"/>
      <w:divBdr>
        <w:top w:val="none" w:sz="0" w:space="0" w:color="auto"/>
        <w:left w:val="none" w:sz="0" w:space="0" w:color="auto"/>
        <w:bottom w:val="none" w:sz="0" w:space="0" w:color="auto"/>
        <w:right w:val="none" w:sz="0" w:space="0" w:color="auto"/>
      </w:divBdr>
      <w:divsChild>
        <w:div w:id="84569469">
          <w:marLeft w:val="0"/>
          <w:marRight w:val="0"/>
          <w:marTop w:val="0"/>
          <w:marBottom w:val="0"/>
          <w:divBdr>
            <w:top w:val="none" w:sz="0" w:space="0" w:color="auto"/>
            <w:left w:val="none" w:sz="0" w:space="0" w:color="auto"/>
            <w:bottom w:val="none" w:sz="0" w:space="0" w:color="auto"/>
            <w:right w:val="none" w:sz="0" w:space="0" w:color="auto"/>
          </w:divBdr>
        </w:div>
        <w:div w:id="544950117">
          <w:marLeft w:val="0"/>
          <w:marRight w:val="0"/>
          <w:marTop w:val="0"/>
          <w:marBottom w:val="0"/>
          <w:divBdr>
            <w:top w:val="none" w:sz="0" w:space="0" w:color="auto"/>
            <w:left w:val="none" w:sz="0" w:space="0" w:color="auto"/>
            <w:bottom w:val="none" w:sz="0" w:space="0" w:color="auto"/>
            <w:right w:val="none" w:sz="0" w:space="0" w:color="auto"/>
          </w:divBdr>
        </w:div>
        <w:div w:id="640572669">
          <w:marLeft w:val="0"/>
          <w:marRight w:val="0"/>
          <w:marTop w:val="0"/>
          <w:marBottom w:val="0"/>
          <w:divBdr>
            <w:top w:val="none" w:sz="0" w:space="0" w:color="auto"/>
            <w:left w:val="none" w:sz="0" w:space="0" w:color="auto"/>
            <w:bottom w:val="none" w:sz="0" w:space="0" w:color="auto"/>
            <w:right w:val="none" w:sz="0" w:space="0" w:color="auto"/>
          </w:divBdr>
        </w:div>
        <w:div w:id="990402717">
          <w:marLeft w:val="0"/>
          <w:marRight w:val="0"/>
          <w:marTop w:val="0"/>
          <w:marBottom w:val="0"/>
          <w:divBdr>
            <w:top w:val="none" w:sz="0" w:space="0" w:color="auto"/>
            <w:left w:val="none" w:sz="0" w:space="0" w:color="auto"/>
            <w:bottom w:val="none" w:sz="0" w:space="0" w:color="auto"/>
            <w:right w:val="none" w:sz="0" w:space="0" w:color="auto"/>
          </w:divBdr>
        </w:div>
        <w:div w:id="1369334750">
          <w:marLeft w:val="0"/>
          <w:marRight w:val="0"/>
          <w:marTop w:val="0"/>
          <w:marBottom w:val="0"/>
          <w:divBdr>
            <w:top w:val="none" w:sz="0" w:space="0" w:color="auto"/>
            <w:left w:val="none" w:sz="0" w:space="0" w:color="auto"/>
            <w:bottom w:val="none" w:sz="0" w:space="0" w:color="auto"/>
            <w:right w:val="none" w:sz="0" w:space="0" w:color="auto"/>
          </w:divBdr>
        </w:div>
        <w:div w:id="1548643551">
          <w:marLeft w:val="0"/>
          <w:marRight w:val="0"/>
          <w:marTop w:val="0"/>
          <w:marBottom w:val="0"/>
          <w:divBdr>
            <w:top w:val="none" w:sz="0" w:space="0" w:color="auto"/>
            <w:left w:val="none" w:sz="0" w:space="0" w:color="auto"/>
            <w:bottom w:val="none" w:sz="0" w:space="0" w:color="auto"/>
            <w:right w:val="none" w:sz="0" w:space="0" w:color="auto"/>
          </w:divBdr>
        </w:div>
        <w:div w:id="1687096435">
          <w:marLeft w:val="0"/>
          <w:marRight w:val="0"/>
          <w:marTop w:val="0"/>
          <w:marBottom w:val="0"/>
          <w:divBdr>
            <w:top w:val="none" w:sz="0" w:space="0" w:color="auto"/>
            <w:left w:val="none" w:sz="0" w:space="0" w:color="auto"/>
            <w:bottom w:val="none" w:sz="0" w:space="0" w:color="auto"/>
            <w:right w:val="none" w:sz="0" w:space="0" w:color="auto"/>
          </w:divBdr>
        </w:div>
        <w:div w:id="1731880683">
          <w:marLeft w:val="0"/>
          <w:marRight w:val="0"/>
          <w:marTop w:val="0"/>
          <w:marBottom w:val="0"/>
          <w:divBdr>
            <w:top w:val="none" w:sz="0" w:space="0" w:color="auto"/>
            <w:left w:val="none" w:sz="0" w:space="0" w:color="auto"/>
            <w:bottom w:val="none" w:sz="0" w:space="0" w:color="auto"/>
            <w:right w:val="none" w:sz="0" w:space="0" w:color="auto"/>
          </w:divBdr>
        </w:div>
        <w:div w:id="1966618568">
          <w:marLeft w:val="0"/>
          <w:marRight w:val="0"/>
          <w:marTop w:val="0"/>
          <w:marBottom w:val="0"/>
          <w:divBdr>
            <w:top w:val="none" w:sz="0" w:space="0" w:color="auto"/>
            <w:left w:val="none" w:sz="0" w:space="0" w:color="auto"/>
            <w:bottom w:val="none" w:sz="0" w:space="0" w:color="auto"/>
            <w:right w:val="none" w:sz="0" w:space="0" w:color="auto"/>
          </w:divBdr>
        </w:div>
      </w:divsChild>
    </w:div>
    <w:div w:id="369113558">
      <w:bodyDiv w:val="1"/>
      <w:marLeft w:val="0"/>
      <w:marRight w:val="0"/>
      <w:marTop w:val="0"/>
      <w:marBottom w:val="0"/>
      <w:divBdr>
        <w:top w:val="none" w:sz="0" w:space="0" w:color="auto"/>
        <w:left w:val="none" w:sz="0" w:space="0" w:color="auto"/>
        <w:bottom w:val="none" w:sz="0" w:space="0" w:color="auto"/>
        <w:right w:val="none" w:sz="0" w:space="0" w:color="auto"/>
      </w:divBdr>
    </w:div>
    <w:div w:id="387263793">
      <w:bodyDiv w:val="1"/>
      <w:marLeft w:val="0"/>
      <w:marRight w:val="0"/>
      <w:marTop w:val="0"/>
      <w:marBottom w:val="0"/>
      <w:divBdr>
        <w:top w:val="none" w:sz="0" w:space="0" w:color="auto"/>
        <w:left w:val="none" w:sz="0" w:space="0" w:color="auto"/>
        <w:bottom w:val="none" w:sz="0" w:space="0" w:color="auto"/>
        <w:right w:val="none" w:sz="0" w:space="0" w:color="auto"/>
      </w:divBdr>
    </w:div>
    <w:div w:id="390008566">
      <w:bodyDiv w:val="1"/>
      <w:marLeft w:val="0"/>
      <w:marRight w:val="0"/>
      <w:marTop w:val="0"/>
      <w:marBottom w:val="0"/>
      <w:divBdr>
        <w:top w:val="none" w:sz="0" w:space="0" w:color="auto"/>
        <w:left w:val="none" w:sz="0" w:space="0" w:color="auto"/>
        <w:bottom w:val="none" w:sz="0" w:space="0" w:color="auto"/>
        <w:right w:val="none" w:sz="0" w:space="0" w:color="auto"/>
      </w:divBdr>
      <w:divsChild>
        <w:div w:id="194511542">
          <w:marLeft w:val="0"/>
          <w:marRight w:val="0"/>
          <w:marTop w:val="0"/>
          <w:marBottom w:val="0"/>
          <w:divBdr>
            <w:top w:val="none" w:sz="0" w:space="0" w:color="auto"/>
            <w:left w:val="none" w:sz="0" w:space="0" w:color="auto"/>
            <w:bottom w:val="none" w:sz="0" w:space="0" w:color="auto"/>
            <w:right w:val="none" w:sz="0" w:space="0" w:color="auto"/>
          </w:divBdr>
        </w:div>
        <w:div w:id="525867155">
          <w:marLeft w:val="0"/>
          <w:marRight w:val="0"/>
          <w:marTop w:val="0"/>
          <w:marBottom w:val="0"/>
          <w:divBdr>
            <w:top w:val="none" w:sz="0" w:space="0" w:color="auto"/>
            <w:left w:val="none" w:sz="0" w:space="0" w:color="auto"/>
            <w:bottom w:val="none" w:sz="0" w:space="0" w:color="auto"/>
            <w:right w:val="none" w:sz="0" w:space="0" w:color="auto"/>
          </w:divBdr>
        </w:div>
        <w:div w:id="986320964">
          <w:marLeft w:val="0"/>
          <w:marRight w:val="0"/>
          <w:marTop w:val="0"/>
          <w:marBottom w:val="0"/>
          <w:divBdr>
            <w:top w:val="none" w:sz="0" w:space="0" w:color="auto"/>
            <w:left w:val="none" w:sz="0" w:space="0" w:color="auto"/>
            <w:bottom w:val="none" w:sz="0" w:space="0" w:color="auto"/>
            <w:right w:val="none" w:sz="0" w:space="0" w:color="auto"/>
          </w:divBdr>
        </w:div>
        <w:div w:id="1403795860">
          <w:marLeft w:val="0"/>
          <w:marRight w:val="0"/>
          <w:marTop w:val="0"/>
          <w:marBottom w:val="0"/>
          <w:divBdr>
            <w:top w:val="none" w:sz="0" w:space="0" w:color="auto"/>
            <w:left w:val="none" w:sz="0" w:space="0" w:color="auto"/>
            <w:bottom w:val="none" w:sz="0" w:space="0" w:color="auto"/>
            <w:right w:val="none" w:sz="0" w:space="0" w:color="auto"/>
          </w:divBdr>
        </w:div>
        <w:div w:id="1620531328">
          <w:marLeft w:val="0"/>
          <w:marRight w:val="0"/>
          <w:marTop w:val="0"/>
          <w:marBottom w:val="0"/>
          <w:divBdr>
            <w:top w:val="none" w:sz="0" w:space="0" w:color="auto"/>
            <w:left w:val="none" w:sz="0" w:space="0" w:color="auto"/>
            <w:bottom w:val="none" w:sz="0" w:space="0" w:color="auto"/>
            <w:right w:val="none" w:sz="0" w:space="0" w:color="auto"/>
          </w:divBdr>
        </w:div>
      </w:divsChild>
    </w:div>
    <w:div w:id="429083232">
      <w:bodyDiv w:val="1"/>
      <w:marLeft w:val="0"/>
      <w:marRight w:val="0"/>
      <w:marTop w:val="0"/>
      <w:marBottom w:val="0"/>
      <w:divBdr>
        <w:top w:val="none" w:sz="0" w:space="0" w:color="auto"/>
        <w:left w:val="none" w:sz="0" w:space="0" w:color="auto"/>
        <w:bottom w:val="none" w:sz="0" w:space="0" w:color="auto"/>
        <w:right w:val="none" w:sz="0" w:space="0" w:color="auto"/>
      </w:divBdr>
    </w:div>
    <w:div w:id="445007625">
      <w:bodyDiv w:val="1"/>
      <w:marLeft w:val="0"/>
      <w:marRight w:val="0"/>
      <w:marTop w:val="0"/>
      <w:marBottom w:val="0"/>
      <w:divBdr>
        <w:top w:val="none" w:sz="0" w:space="0" w:color="auto"/>
        <w:left w:val="none" w:sz="0" w:space="0" w:color="auto"/>
        <w:bottom w:val="none" w:sz="0" w:space="0" w:color="auto"/>
        <w:right w:val="none" w:sz="0" w:space="0" w:color="auto"/>
      </w:divBdr>
    </w:div>
    <w:div w:id="486820932">
      <w:bodyDiv w:val="1"/>
      <w:marLeft w:val="0"/>
      <w:marRight w:val="0"/>
      <w:marTop w:val="0"/>
      <w:marBottom w:val="0"/>
      <w:divBdr>
        <w:top w:val="none" w:sz="0" w:space="0" w:color="auto"/>
        <w:left w:val="none" w:sz="0" w:space="0" w:color="auto"/>
        <w:bottom w:val="none" w:sz="0" w:space="0" w:color="auto"/>
        <w:right w:val="none" w:sz="0" w:space="0" w:color="auto"/>
      </w:divBdr>
    </w:div>
    <w:div w:id="531921581">
      <w:bodyDiv w:val="1"/>
      <w:marLeft w:val="0"/>
      <w:marRight w:val="0"/>
      <w:marTop w:val="0"/>
      <w:marBottom w:val="0"/>
      <w:divBdr>
        <w:top w:val="none" w:sz="0" w:space="0" w:color="auto"/>
        <w:left w:val="none" w:sz="0" w:space="0" w:color="auto"/>
        <w:bottom w:val="none" w:sz="0" w:space="0" w:color="auto"/>
        <w:right w:val="none" w:sz="0" w:space="0" w:color="auto"/>
      </w:divBdr>
      <w:divsChild>
        <w:div w:id="413085766">
          <w:marLeft w:val="0"/>
          <w:marRight w:val="0"/>
          <w:marTop w:val="0"/>
          <w:marBottom w:val="0"/>
          <w:divBdr>
            <w:top w:val="none" w:sz="0" w:space="0" w:color="auto"/>
            <w:left w:val="none" w:sz="0" w:space="0" w:color="auto"/>
            <w:bottom w:val="none" w:sz="0" w:space="0" w:color="auto"/>
            <w:right w:val="none" w:sz="0" w:space="0" w:color="auto"/>
          </w:divBdr>
        </w:div>
        <w:div w:id="2120222054">
          <w:marLeft w:val="0"/>
          <w:marRight w:val="0"/>
          <w:marTop w:val="0"/>
          <w:marBottom w:val="0"/>
          <w:divBdr>
            <w:top w:val="none" w:sz="0" w:space="0" w:color="auto"/>
            <w:left w:val="none" w:sz="0" w:space="0" w:color="auto"/>
            <w:bottom w:val="none" w:sz="0" w:space="0" w:color="auto"/>
            <w:right w:val="none" w:sz="0" w:space="0" w:color="auto"/>
          </w:divBdr>
        </w:div>
      </w:divsChild>
    </w:div>
    <w:div w:id="697658368">
      <w:bodyDiv w:val="1"/>
      <w:marLeft w:val="0"/>
      <w:marRight w:val="0"/>
      <w:marTop w:val="0"/>
      <w:marBottom w:val="0"/>
      <w:divBdr>
        <w:top w:val="none" w:sz="0" w:space="0" w:color="auto"/>
        <w:left w:val="none" w:sz="0" w:space="0" w:color="auto"/>
        <w:bottom w:val="none" w:sz="0" w:space="0" w:color="auto"/>
        <w:right w:val="none" w:sz="0" w:space="0" w:color="auto"/>
      </w:divBdr>
    </w:div>
    <w:div w:id="704646427">
      <w:bodyDiv w:val="1"/>
      <w:marLeft w:val="0"/>
      <w:marRight w:val="0"/>
      <w:marTop w:val="0"/>
      <w:marBottom w:val="0"/>
      <w:divBdr>
        <w:top w:val="none" w:sz="0" w:space="0" w:color="auto"/>
        <w:left w:val="none" w:sz="0" w:space="0" w:color="auto"/>
        <w:bottom w:val="none" w:sz="0" w:space="0" w:color="auto"/>
        <w:right w:val="none" w:sz="0" w:space="0" w:color="auto"/>
      </w:divBdr>
      <w:divsChild>
        <w:div w:id="143815325">
          <w:marLeft w:val="0"/>
          <w:marRight w:val="0"/>
          <w:marTop w:val="0"/>
          <w:marBottom w:val="0"/>
          <w:divBdr>
            <w:top w:val="none" w:sz="0" w:space="0" w:color="auto"/>
            <w:left w:val="none" w:sz="0" w:space="0" w:color="auto"/>
            <w:bottom w:val="none" w:sz="0" w:space="0" w:color="auto"/>
            <w:right w:val="none" w:sz="0" w:space="0" w:color="auto"/>
          </w:divBdr>
        </w:div>
        <w:div w:id="343047558">
          <w:marLeft w:val="0"/>
          <w:marRight w:val="0"/>
          <w:marTop w:val="0"/>
          <w:marBottom w:val="0"/>
          <w:divBdr>
            <w:top w:val="none" w:sz="0" w:space="0" w:color="auto"/>
            <w:left w:val="none" w:sz="0" w:space="0" w:color="auto"/>
            <w:bottom w:val="none" w:sz="0" w:space="0" w:color="auto"/>
            <w:right w:val="none" w:sz="0" w:space="0" w:color="auto"/>
          </w:divBdr>
        </w:div>
      </w:divsChild>
    </w:div>
    <w:div w:id="707753693">
      <w:bodyDiv w:val="1"/>
      <w:marLeft w:val="0"/>
      <w:marRight w:val="0"/>
      <w:marTop w:val="0"/>
      <w:marBottom w:val="0"/>
      <w:divBdr>
        <w:top w:val="none" w:sz="0" w:space="0" w:color="auto"/>
        <w:left w:val="none" w:sz="0" w:space="0" w:color="auto"/>
        <w:bottom w:val="none" w:sz="0" w:space="0" w:color="auto"/>
        <w:right w:val="none" w:sz="0" w:space="0" w:color="auto"/>
      </w:divBdr>
      <w:divsChild>
        <w:div w:id="350181839">
          <w:marLeft w:val="0"/>
          <w:marRight w:val="0"/>
          <w:marTop w:val="0"/>
          <w:marBottom w:val="0"/>
          <w:divBdr>
            <w:top w:val="none" w:sz="0" w:space="0" w:color="auto"/>
            <w:left w:val="none" w:sz="0" w:space="0" w:color="auto"/>
            <w:bottom w:val="none" w:sz="0" w:space="0" w:color="auto"/>
            <w:right w:val="none" w:sz="0" w:space="0" w:color="auto"/>
          </w:divBdr>
        </w:div>
        <w:div w:id="1836340481">
          <w:marLeft w:val="0"/>
          <w:marRight w:val="0"/>
          <w:marTop w:val="0"/>
          <w:marBottom w:val="0"/>
          <w:divBdr>
            <w:top w:val="none" w:sz="0" w:space="0" w:color="auto"/>
            <w:left w:val="none" w:sz="0" w:space="0" w:color="auto"/>
            <w:bottom w:val="none" w:sz="0" w:space="0" w:color="auto"/>
            <w:right w:val="none" w:sz="0" w:space="0" w:color="auto"/>
          </w:divBdr>
        </w:div>
        <w:div w:id="1836803305">
          <w:marLeft w:val="0"/>
          <w:marRight w:val="0"/>
          <w:marTop w:val="0"/>
          <w:marBottom w:val="0"/>
          <w:divBdr>
            <w:top w:val="none" w:sz="0" w:space="0" w:color="auto"/>
            <w:left w:val="none" w:sz="0" w:space="0" w:color="auto"/>
            <w:bottom w:val="none" w:sz="0" w:space="0" w:color="auto"/>
            <w:right w:val="none" w:sz="0" w:space="0" w:color="auto"/>
          </w:divBdr>
        </w:div>
      </w:divsChild>
    </w:div>
    <w:div w:id="712967262">
      <w:bodyDiv w:val="1"/>
      <w:marLeft w:val="0"/>
      <w:marRight w:val="0"/>
      <w:marTop w:val="0"/>
      <w:marBottom w:val="0"/>
      <w:divBdr>
        <w:top w:val="none" w:sz="0" w:space="0" w:color="auto"/>
        <w:left w:val="none" w:sz="0" w:space="0" w:color="auto"/>
        <w:bottom w:val="none" w:sz="0" w:space="0" w:color="auto"/>
        <w:right w:val="none" w:sz="0" w:space="0" w:color="auto"/>
      </w:divBdr>
    </w:div>
    <w:div w:id="741178165">
      <w:bodyDiv w:val="1"/>
      <w:marLeft w:val="0"/>
      <w:marRight w:val="0"/>
      <w:marTop w:val="0"/>
      <w:marBottom w:val="0"/>
      <w:divBdr>
        <w:top w:val="none" w:sz="0" w:space="0" w:color="auto"/>
        <w:left w:val="none" w:sz="0" w:space="0" w:color="auto"/>
        <w:bottom w:val="none" w:sz="0" w:space="0" w:color="auto"/>
        <w:right w:val="none" w:sz="0" w:space="0" w:color="auto"/>
      </w:divBdr>
      <w:divsChild>
        <w:div w:id="329597537">
          <w:marLeft w:val="0"/>
          <w:marRight w:val="0"/>
          <w:marTop w:val="0"/>
          <w:marBottom w:val="0"/>
          <w:divBdr>
            <w:top w:val="none" w:sz="0" w:space="0" w:color="auto"/>
            <w:left w:val="none" w:sz="0" w:space="0" w:color="auto"/>
            <w:bottom w:val="none" w:sz="0" w:space="0" w:color="auto"/>
            <w:right w:val="none" w:sz="0" w:space="0" w:color="auto"/>
          </w:divBdr>
        </w:div>
        <w:div w:id="416487193">
          <w:marLeft w:val="0"/>
          <w:marRight w:val="0"/>
          <w:marTop w:val="0"/>
          <w:marBottom w:val="0"/>
          <w:divBdr>
            <w:top w:val="none" w:sz="0" w:space="0" w:color="auto"/>
            <w:left w:val="none" w:sz="0" w:space="0" w:color="auto"/>
            <w:bottom w:val="none" w:sz="0" w:space="0" w:color="auto"/>
            <w:right w:val="none" w:sz="0" w:space="0" w:color="auto"/>
          </w:divBdr>
        </w:div>
        <w:div w:id="566917978">
          <w:marLeft w:val="0"/>
          <w:marRight w:val="0"/>
          <w:marTop w:val="0"/>
          <w:marBottom w:val="0"/>
          <w:divBdr>
            <w:top w:val="none" w:sz="0" w:space="0" w:color="auto"/>
            <w:left w:val="none" w:sz="0" w:space="0" w:color="auto"/>
            <w:bottom w:val="none" w:sz="0" w:space="0" w:color="auto"/>
            <w:right w:val="none" w:sz="0" w:space="0" w:color="auto"/>
          </w:divBdr>
        </w:div>
        <w:div w:id="1361080412">
          <w:marLeft w:val="0"/>
          <w:marRight w:val="0"/>
          <w:marTop w:val="0"/>
          <w:marBottom w:val="0"/>
          <w:divBdr>
            <w:top w:val="none" w:sz="0" w:space="0" w:color="auto"/>
            <w:left w:val="none" w:sz="0" w:space="0" w:color="auto"/>
            <w:bottom w:val="none" w:sz="0" w:space="0" w:color="auto"/>
            <w:right w:val="none" w:sz="0" w:space="0" w:color="auto"/>
          </w:divBdr>
        </w:div>
        <w:div w:id="1482234509">
          <w:marLeft w:val="0"/>
          <w:marRight w:val="0"/>
          <w:marTop w:val="0"/>
          <w:marBottom w:val="0"/>
          <w:divBdr>
            <w:top w:val="none" w:sz="0" w:space="0" w:color="auto"/>
            <w:left w:val="none" w:sz="0" w:space="0" w:color="auto"/>
            <w:bottom w:val="none" w:sz="0" w:space="0" w:color="auto"/>
            <w:right w:val="none" w:sz="0" w:space="0" w:color="auto"/>
          </w:divBdr>
        </w:div>
      </w:divsChild>
    </w:div>
    <w:div w:id="763721789">
      <w:bodyDiv w:val="1"/>
      <w:marLeft w:val="0"/>
      <w:marRight w:val="0"/>
      <w:marTop w:val="0"/>
      <w:marBottom w:val="0"/>
      <w:divBdr>
        <w:top w:val="none" w:sz="0" w:space="0" w:color="auto"/>
        <w:left w:val="none" w:sz="0" w:space="0" w:color="auto"/>
        <w:bottom w:val="none" w:sz="0" w:space="0" w:color="auto"/>
        <w:right w:val="none" w:sz="0" w:space="0" w:color="auto"/>
      </w:divBdr>
      <w:divsChild>
        <w:div w:id="32537700">
          <w:marLeft w:val="0"/>
          <w:marRight w:val="0"/>
          <w:marTop w:val="0"/>
          <w:marBottom w:val="0"/>
          <w:divBdr>
            <w:top w:val="none" w:sz="0" w:space="0" w:color="auto"/>
            <w:left w:val="none" w:sz="0" w:space="0" w:color="auto"/>
            <w:bottom w:val="none" w:sz="0" w:space="0" w:color="auto"/>
            <w:right w:val="none" w:sz="0" w:space="0" w:color="auto"/>
          </w:divBdr>
        </w:div>
        <w:div w:id="118031026">
          <w:marLeft w:val="0"/>
          <w:marRight w:val="0"/>
          <w:marTop w:val="0"/>
          <w:marBottom w:val="0"/>
          <w:divBdr>
            <w:top w:val="none" w:sz="0" w:space="0" w:color="auto"/>
            <w:left w:val="none" w:sz="0" w:space="0" w:color="auto"/>
            <w:bottom w:val="none" w:sz="0" w:space="0" w:color="auto"/>
            <w:right w:val="none" w:sz="0" w:space="0" w:color="auto"/>
          </w:divBdr>
        </w:div>
        <w:div w:id="134030119">
          <w:marLeft w:val="0"/>
          <w:marRight w:val="0"/>
          <w:marTop w:val="0"/>
          <w:marBottom w:val="0"/>
          <w:divBdr>
            <w:top w:val="none" w:sz="0" w:space="0" w:color="auto"/>
            <w:left w:val="none" w:sz="0" w:space="0" w:color="auto"/>
            <w:bottom w:val="none" w:sz="0" w:space="0" w:color="auto"/>
            <w:right w:val="none" w:sz="0" w:space="0" w:color="auto"/>
          </w:divBdr>
        </w:div>
        <w:div w:id="465047787">
          <w:marLeft w:val="0"/>
          <w:marRight w:val="0"/>
          <w:marTop w:val="0"/>
          <w:marBottom w:val="0"/>
          <w:divBdr>
            <w:top w:val="none" w:sz="0" w:space="0" w:color="auto"/>
            <w:left w:val="none" w:sz="0" w:space="0" w:color="auto"/>
            <w:bottom w:val="none" w:sz="0" w:space="0" w:color="auto"/>
            <w:right w:val="none" w:sz="0" w:space="0" w:color="auto"/>
          </w:divBdr>
        </w:div>
        <w:div w:id="650058324">
          <w:marLeft w:val="0"/>
          <w:marRight w:val="0"/>
          <w:marTop w:val="0"/>
          <w:marBottom w:val="0"/>
          <w:divBdr>
            <w:top w:val="none" w:sz="0" w:space="0" w:color="auto"/>
            <w:left w:val="none" w:sz="0" w:space="0" w:color="auto"/>
            <w:bottom w:val="none" w:sz="0" w:space="0" w:color="auto"/>
            <w:right w:val="none" w:sz="0" w:space="0" w:color="auto"/>
          </w:divBdr>
        </w:div>
        <w:div w:id="802693483">
          <w:marLeft w:val="0"/>
          <w:marRight w:val="0"/>
          <w:marTop w:val="0"/>
          <w:marBottom w:val="0"/>
          <w:divBdr>
            <w:top w:val="none" w:sz="0" w:space="0" w:color="auto"/>
            <w:left w:val="none" w:sz="0" w:space="0" w:color="auto"/>
            <w:bottom w:val="none" w:sz="0" w:space="0" w:color="auto"/>
            <w:right w:val="none" w:sz="0" w:space="0" w:color="auto"/>
          </w:divBdr>
        </w:div>
      </w:divsChild>
    </w:div>
    <w:div w:id="770398581">
      <w:bodyDiv w:val="1"/>
      <w:marLeft w:val="0"/>
      <w:marRight w:val="0"/>
      <w:marTop w:val="0"/>
      <w:marBottom w:val="0"/>
      <w:divBdr>
        <w:top w:val="none" w:sz="0" w:space="0" w:color="auto"/>
        <w:left w:val="none" w:sz="0" w:space="0" w:color="auto"/>
        <w:bottom w:val="none" w:sz="0" w:space="0" w:color="auto"/>
        <w:right w:val="none" w:sz="0" w:space="0" w:color="auto"/>
      </w:divBdr>
    </w:div>
    <w:div w:id="777066631">
      <w:bodyDiv w:val="1"/>
      <w:marLeft w:val="0"/>
      <w:marRight w:val="0"/>
      <w:marTop w:val="0"/>
      <w:marBottom w:val="0"/>
      <w:divBdr>
        <w:top w:val="none" w:sz="0" w:space="0" w:color="auto"/>
        <w:left w:val="none" w:sz="0" w:space="0" w:color="auto"/>
        <w:bottom w:val="none" w:sz="0" w:space="0" w:color="auto"/>
        <w:right w:val="none" w:sz="0" w:space="0" w:color="auto"/>
      </w:divBdr>
    </w:div>
    <w:div w:id="820393691">
      <w:bodyDiv w:val="1"/>
      <w:marLeft w:val="0"/>
      <w:marRight w:val="0"/>
      <w:marTop w:val="0"/>
      <w:marBottom w:val="0"/>
      <w:divBdr>
        <w:top w:val="none" w:sz="0" w:space="0" w:color="auto"/>
        <w:left w:val="none" w:sz="0" w:space="0" w:color="auto"/>
        <w:bottom w:val="none" w:sz="0" w:space="0" w:color="auto"/>
        <w:right w:val="none" w:sz="0" w:space="0" w:color="auto"/>
      </w:divBdr>
      <w:divsChild>
        <w:div w:id="30768751">
          <w:marLeft w:val="0"/>
          <w:marRight w:val="0"/>
          <w:marTop w:val="0"/>
          <w:marBottom w:val="0"/>
          <w:divBdr>
            <w:top w:val="none" w:sz="0" w:space="0" w:color="auto"/>
            <w:left w:val="none" w:sz="0" w:space="0" w:color="auto"/>
            <w:bottom w:val="none" w:sz="0" w:space="0" w:color="auto"/>
            <w:right w:val="none" w:sz="0" w:space="0" w:color="auto"/>
          </w:divBdr>
        </w:div>
        <w:div w:id="380710953">
          <w:marLeft w:val="0"/>
          <w:marRight w:val="0"/>
          <w:marTop w:val="0"/>
          <w:marBottom w:val="0"/>
          <w:divBdr>
            <w:top w:val="none" w:sz="0" w:space="0" w:color="auto"/>
            <w:left w:val="none" w:sz="0" w:space="0" w:color="auto"/>
            <w:bottom w:val="none" w:sz="0" w:space="0" w:color="auto"/>
            <w:right w:val="none" w:sz="0" w:space="0" w:color="auto"/>
          </w:divBdr>
        </w:div>
      </w:divsChild>
    </w:div>
    <w:div w:id="828256912">
      <w:bodyDiv w:val="1"/>
      <w:marLeft w:val="0"/>
      <w:marRight w:val="0"/>
      <w:marTop w:val="0"/>
      <w:marBottom w:val="0"/>
      <w:divBdr>
        <w:top w:val="none" w:sz="0" w:space="0" w:color="auto"/>
        <w:left w:val="none" w:sz="0" w:space="0" w:color="auto"/>
        <w:bottom w:val="none" w:sz="0" w:space="0" w:color="auto"/>
        <w:right w:val="none" w:sz="0" w:space="0" w:color="auto"/>
      </w:divBdr>
    </w:div>
    <w:div w:id="845678838">
      <w:bodyDiv w:val="1"/>
      <w:marLeft w:val="0"/>
      <w:marRight w:val="0"/>
      <w:marTop w:val="0"/>
      <w:marBottom w:val="0"/>
      <w:divBdr>
        <w:top w:val="none" w:sz="0" w:space="0" w:color="auto"/>
        <w:left w:val="none" w:sz="0" w:space="0" w:color="auto"/>
        <w:bottom w:val="none" w:sz="0" w:space="0" w:color="auto"/>
        <w:right w:val="none" w:sz="0" w:space="0" w:color="auto"/>
      </w:divBdr>
    </w:div>
    <w:div w:id="846091916">
      <w:bodyDiv w:val="1"/>
      <w:marLeft w:val="0"/>
      <w:marRight w:val="0"/>
      <w:marTop w:val="0"/>
      <w:marBottom w:val="0"/>
      <w:divBdr>
        <w:top w:val="none" w:sz="0" w:space="0" w:color="auto"/>
        <w:left w:val="none" w:sz="0" w:space="0" w:color="auto"/>
        <w:bottom w:val="none" w:sz="0" w:space="0" w:color="auto"/>
        <w:right w:val="none" w:sz="0" w:space="0" w:color="auto"/>
      </w:divBdr>
      <w:divsChild>
        <w:div w:id="115756130">
          <w:marLeft w:val="0"/>
          <w:marRight w:val="0"/>
          <w:marTop w:val="0"/>
          <w:marBottom w:val="0"/>
          <w:divBdr>
            <w:top w:val="none" w:sz="0" w:space="0" w:color="auto"/>
            <w:left w:val="none" w:sz="0" w:space="0" w:color="auto"/>
            <w:bottom w:val="none" w:sz="0" w:space="0" w:color="auto"/>
            <w:right w:val="none" w:sz="0" w:space="0" w:color="auto"/>
          </w:divBdr>
        </w:div>
        <w:div w:id="607195822">
          <w:marLeft w:val="0"/>
          <w:marRight w:val="0"/>
          <w:marTop w:val="0"/>
          <w:marBottom w:val="0"/>
          <w:divBdr>
            <w:top w:val="none" w:sz="0" w:space="0" w:color="auto"/>
            <w:left w:val="none" w:sz="0" w:space="0" w:color="auto"/>
            <w:bottom w:val="none" w:sz="0" w:space="0" w:color="auto"/>
            <w:right w:val="none" w:sz="0" w:space="0" w:color="auto"/>
          </w:divBdr>
        </w:div>
        <w:div w:id="652871522">
          <w:marLeft w:val="0"/>
          <w:marRight w:val="0"/>
          <w:marTop w:val="0"/>
          <w:marBottom w:val="0"/>
          <w:divBdr>
            <w:top w:val="none" w:sz="0" w:space="0" w:color="auto"/>
            <w:left w:val="none" w:sz="0" w:space="0" w:color="auto"/>
            <w:bottom w:val="none" w:sz="0" w:space="0" w:color="auto"/>
            <w:right w:val="none" w:sz="0" w:space="0" w:color="auto"/>
          </w:divBdr>
        </w:div>
        <w:div w:id="1033580844">
          <w:marLeft w:val="0"/>
          <w:marRight w:val="0"/>
          <w:marTop w:val="0"/>
          <w:marBottom w:val="0"/>
          <w:divBdr>
            <w:top w:val="none" w:sz="0" w:space="0" w:color="auto"/>
            <w:left w:val="none" w:sz="0" w:space="0" w:color="auto"/>
            <w:bottom w:val="none" w:sz="0" w:space="0" w:color="auto"/>
            <w:right w:val="none" w:sz="0" w:space="0" w:color="auto"/>
          </w:divBdr>
        </w:div>
        <w:div w:id="1647664492">
          <w:marLeft w:val="0"/>
          <w:marRight w:val="0"/>
          <w:marTop w:val="0"/>
          <w:marBottom w:val="0"/>
          <w:divBdr>
            <w:top w:val="none" w:sz="0" w:space="0" w:color="auto"/>
            <w:left w:val="none" w:sz="0" w:space="0" w:color="auto"/>
            <w:bottom w:val="none" w:sz="0" w:space="0" w:color="auto"/>
            <w:right w:val="none" w:sz="0" w:space="0" w:color="auto"/>
          </w:divBdr>
        </w:div>
      </w:divsChild>
    </w:div>
    <w:div w:id="888493112">
      <w:bodyDiv w:val="1"/>
      <w:marLeft w:val="0"/>
      <w:marRight w:val="0"/>
      <w:marTop w:val="0"/>
      <w:marBottom w:val="0"/>
      <w:divBdr>
        <w:top w:val="none" w:sz="0" w:space="0" w:color="auto"/>
        <w:left w:val="none" w:sz="0" w:space="0" w:color="auto"/>
        <w:bottom w:val="none" w:sz="0" w:space="0" w:color="auto"/>
        <w:right w:val="none" w:sz="0" w:space="0" w:color="auto"/>
      </w:divBdr>
      <w:divsChild>
        <w:div w:id="1335569590">
          <w:marLeft w:val="0"/>
          <w:marRight w:val="0"/>
          <w:marTop w:val="0"/>
          <w:marBottom w:val="0"/>
          <w:divBdr>
            <w:top w:val="none" w:sz="0" w:space="0" w:color="auto"/>
            <w:left w:val="none" w:sz="0" w:space="0" w:color="auto"/>
            <w:bottom w:val="none" w:sz="0" w:space="0" w:color="auto"/>
            <w:right w:val="none" w:sz="0" w:space="0" w:color="auto"/>
          </w:divBdr>
        </w:div>
        <w:div w:id="1613828295">
          <w:marLeft w:val="0"/>
          <w:marRight w:val="0"/>
          <w:marTop w:val="0"/>
          <w:marBottom w:val="0"/>
          <w:divBdr>
            <w:top w:val="none" w:sz="0" w:space="0" w:color="auto"/>
            <w:left w:val="none" w:sz="0" w:space="0" w:color="auto"/>
            <w:bottom w:val="none" w:sz="0" w:space="0" w:color="auto"/>
            <w:right w:val="none" w:sz="0" w:space="0" w:color="auto"/>
          </w:divBdr>
        </w:div>
      </w:divsChild>
    </w:div>
    <w:div w:id="980035236">
      <w:bodyDiv w:val="1"/>
      <w:marLeft w:val="0"/>
      <w:marRight w:val="0"/>
      <w:marTop w:val="0"/>
      <w:marBottom w:val="0"/>
      <w:divBdr>
        <w:top w:val="none" w:sz="0" w:space="0" w:color="auto"/>
        <w:left w:val="none" w:sz="0" w:space="0" w:color="auto"/>
        <w:bottom w:val="none" w:sz="0" w:space="0" w:color="auto"/>
        <w:right w:val="none" w:sz="0" w:space="0" w:color="auto"/>
      </w:divBdr>
      <w:divsChild>
        <w:div w:id="679625350">
          <w:marLeft w:val="0"/>
          <w:marRight w:val="0"/>
          <w:marTop w:val="0"/>
          <w:marBottom w:val="0"/>
          <w:divBdr>
            <w:top w:val="none" w:sz="0" w:space="0" w:color="auto"/>
            <w:left w:val="none" w:sz="0" w:space="0" w:color="auto"/>
            <w:bottom w:val="none" w:sz="0" w:space="0" w:color="auto"/>
            <w:right w:val="none" w:sz="0" w:space="0" w:color="auto"/>
          </w:divBdr>
        </w:div>
      </w:divsChild>
    </w:div>
    <w:div w:id="1030297742">
      <w:bodyDiv w:val="1"/>
      <w:marLeft w:val="0"/>
      <w:marRight w:val="0"/>
      <w:marTop w:val="0"/>
      <w:marBottom w:val="0"/>
      <w:divBdr>
        <w:top w:val="none" w:sz="0" w:space="0" w:color="auto"/>
        <w:left w:val="none" w:sz="0" w:space="0" w:color="auto"/>
        <w:bottom w:val="none" w:sz="0" w:space="0" w:color="auto"/>
        <w:right w:val="none" w:sz="0" w:space="0" w:color="auto"/>
      </w:divBdr>
      <w:divsChild>
        <w:div w:id="1462773280">
          <w:marLeft w:val="0"/>
          <w:marRight w:val="0"/>
          <w:marTop w:val="0"/>
          <w:marBottom w:val="0"/>
          <w:divBdr>
            <w:top w:val="none" w:sz="0" w:space="0" w:color="auto"/>
            <w:left w:val="none" w:sz="0" w:space="0" w:color="auto"/>
            <w:bottom w:val="none" w:sz="0" w:space="0" w:color="auto"/>
            <w:right w:val="none" w:sz="0" w:space="0" w:color="auto"/>
          </w:divBdr>
        </w:div>
      </w:divsChild>
    </w:div>
    <w:div w:id="1069959065">
      <w:bodyDiv w:val="1"/>
      <w:marLeft w:val="0"/>
      <w:marRight w:val="0"/>
      <w:marTop w:val="0"/>
      <w:marBottom w:val="0"/>
      <w:divBdr>
        <w:top w:val="none" w:sz="0" w:space="0" w:color="auto"/>
        <w:left w:val="none" w:sz="0" w:space="0" w:color="auto"/>
        <w:bottom w:val="none" w:sz="0" w:space="0" w:color="auto"/>
        <w:right w:val="none" w:sz="0" w:space="0" w:color="auto"/>
      </w:divBdr>
    </w:div>
    <w:div w:id="1074623072">
      <w:bodyDiv w:val="1"/>
      <w:marLeft w:val="0"/>
      <w:marRight w:val="0"/>
      <w:marTop w:val="0"/>
      <w:marBottom w:val="0"/>
      <w:divBdr>
        <w:top w:val="none" w:sz="0" w:space="0" w:color="auto"/>
        <w:left w:val="none" w:sz="0" w:space="0" w:color="auto"/>
        <w:bottom w:val="none" w:sz="0" w:space="0" w:color="auto"/>
        <w:right w:val="none" w:sz="0" w:space="0" w:color="auto"/>
      </w:divBdr>
    </w:div>
    <w:div w:id="1169055017">
      <w:bodyDiv w:val="1"/>
      <w:marLeft w:val="0"/>
      <w:marRight w:val="0"/>
      <w:marTop w:val="0"/>
      <w:marBottom w:val="0"/>
      <w:divBdr>
        <w:top w:val="none" w:sz="0" w:space="0" w:color="auto"/>
        <w:left w:val="none" w:sz="0" w:space="0" w:color="auto"/>
        <w:bottom w:val="none" w:sz="0" w:space="0" w:color="auto"/>
        <w:right w:val="none" w:sz="0" w:space="0" w:color="auto"/>
      </w:divBdr>
      <w:divsChild>
        <w:div w:id="291055913">
          <w:marLeft w:val="0"/>
          <w:marRight w:val="0"/>
          <w:marTop w:val="0"/>
          <w:marBottom w:val="0"/>
          <w:divBdr>
            <w:top w:val="none" w:sz="0" w:space="0" w:color="auto"/>
            <w:left w:val="none" w:sz="0" w:space="0" w:color="auto"/>
            <w:bottom w:val="none" w:sz="0" w:space="0" w:color="auto"/>
            <w:right w:val="none" w:sz="0" w:space="0" w:color="auto"/>
          </w:divBdr>
        </w:div>
        <w:div w:id="751705035">
          <w:marLeft w:val="0"/>
          <w:marRight w:val="0"/>
          <w:marTop w:val="0"/>
          <w:marBottom w:val="0"/>
          <w:divBdr>
            <w:top w:val="none" w:sz="0" w:space="0" w:color="auto"/>
            <w:left w:val="none" w:sz="0" w:space="0" w:color="auto"/>
            <w:bottom w:val="none" w:sz="0" w:space="0" w:color="auto"/>
            <w:right w:val="none" w:sz="0" w:space="0" w:color="auto"/>
          </w:divBdr>
        </w:div>
      </w:divsChild>
    </w:div>
    <w:div w:id="1174341242">
      <w:bodyDiv w:val="1"/>
      <w:marLeft w:val="0"/>
      <w:marRight w:val="0"/>
      <w:marTop w:val="0"/>
      <w:marBottom w:val="0"/>
      <w:divBdr>
        <w:top w:val="none" w:sz="0" w:space="0" w:color="auto"/>
        <w:left w:val="none" w:sz="0" w:space="0" w:color="auto"/>
        <w:bottom w:val="none" w:sz="0" w:space="0" w:color="auto"/>
        <w:right w:val="none" w:sz="0" w:space="0" w:color="auto"/>
      </w:divBdr>
      <w:divsChild>
        <w:div w:id="1983928778">
          <w:marLeft w:val="0"/>
          <w:marRight w:val="0"/>
          <w:marTop w:val="0"/>
          <w:marBottom w:val="0"/>
          <w:divBdr>
            <w:top w:val="none" w:sz="0" w:space="0" w:color="auto"/>
            <w:left w:val="none" w:sz="0" w:space="0" w:color="auto"/>
            <w:bottom w:val="none" w:sz="0" w:space="0" w:color="auto"/>
            <w:right w:val="none" w:sz="0" w:space="0" w:color="auto"/>
          </w:divBdr>
        </w:div>
      </w:divsChild>
    </w:div>
    <w:div w:id="1181316019">
      <w:bodyDiv w:val="1"/>
      <w:marLeft w:val="0"/>
      <w:marRight w:val="0"/>
      <w:marTop w:val="0"/>
      <w:marBottom w:val="0"/>
      <w:divBdr>
        <w:top w:val="none" w:sz="0" w:space="0" w:color="auto"/>
        <w:left w:val="none" w:sz="0" w:space="0" w:color="auto"/>
        <w:bottom w:val="none" w:sz="0" w:space="0" w:color="auto"/>
        <w:right w:val="none" w:sz="0" w:space="0" w:color="auto"/>
      </w:divBdr>
    </w:div>
    <w:div w:id="1191183538">
      <w:bodyDiv w:val="1"/>
      <w:marLeft w:val="0"/>
      <w:marRight w:val="0"/>
      <w:marTop w:val="0"/>
      <w:marBottom w:val="0"/>
      <w:divBdr>
        <w:top w:val="none" w:sz="0" w:space="0" w:color="auto"/>
        <w:left w:val="none" w:sz="0" w:space="0" w:color="auto"/>
        <w:bottom w:val="none" w:sz="0" w:space="0" w:color="auto"/>
        <w:right w:val="none" w:sz="0" w:space="0" w:color="auto"/>
      </w:divBdr>
      <w:divsChild>
        <w:div w:id="905410417">
          <w:marLeft w:val="0"/>
          <w:marRight w:val="0"/>
          <w:marTop w:val="0"/>
          <w:marBottom w:val="0"/>
          <w:divBdr>
            <w:top w:val="none" w:sz="0" w:space="0" w:color="auto"/>
            <w:left w:val="none" w:sz="0" w:space="0" w:color="auto"/>
            <w:bottom w:val="none" w:sz="0" w:space="0" w:color="auto"/>
            <w:right w:val="none" w:sz="0" w:space="0" w:color="auto"/>
          </w:divBdr>
        </w:div>
        <w:div w:id="2125997076">
          <w:marLeft w:val="0"/>
          <w:marRight w:val="0"/>
          <w:marTop w:val="0"/>
          <w:marBottom w:val="0"/>
          <w:divBdr>
            <w:top w:val="none" w:sz="0" w:space="0" w:color="auto"/>
            <w:left w:val="none" w:sz="0" w:space="0" w:color="auto"/>
            <w:bottom w:val="none" w:sz="0" w:space="0" w:color="auto"/>
            <w:right w:val="none" w:sz="0" w:space="0" w:color="auto"/>
          </w:divBdr>
        </w:div>
      </w:divsChild>
    </w:div>
    <w:div w:id="1216309579">
      <w:bodyDiv w:val="1"/>
      <w:marLeft w:val="0"/>
      <w:marRight w:val="0"/>
      <w:marTop w:val="0"/>
      <w:marBottom w:val="0"/>
      <w:divBdr>
        <w:top w:val="none" w:sz="0" w:space="0" w:color="auto"/>
        <w:left w:val="none" w:sz="0" w:space="0" w:color="auto"/>
        <w:bottom w:val="none" w:sz="0" w:space="0" w:color="auto"/>
        <w:right w:val="none" w:sz="0" w:space="0" w:color="auto"/>
      </w:divBdr>
      <w:divsChild>
        <w:div w:id="544103826">
          <w:marLeft w:val="0"/>
          <w:marRight w:val="0"/>
          <w:marTop w:val="0"/>
          <w:marBottom w:val="0"/>
          <w:divBdr>
            <w:top w:val="none" w:sz="0" w:space="0" w:color="auto"/>
            <w:left w:val="none" w:sz="0" w:space="0" w:color="auto"/>
            <w:bottom w:val="none" w:sz="0" w:space="0" w:color="auto"/>
            <w:right w:val="none" w:sz="0" w:space="0" w:color="auto"/>
          </w:divBdr>
        </w:div>
        <w:div w:id="976379010">
          <w:marLeft w:val="0"/>
          <w:marRight w:val="0"/>
          <w:marTop w:val="0"/>
          <w:marBottom w:val="0"/>
          <w:divBdr>
            <w:top w:val="none" w:sz="0" w:space="0" w:color="auto"/>
            <w:left w:val="none" w:sz="0" w:space="0" w:color="auto"/>
            <w:bottom w:val="none" w:sz="0" w:space="0" w:color="auto"/>
            <w:right w:val="none" w:sz="0" w:space="0" w:color="auto"/>
          </w:divBdr>
        </w:div>
        <w:div w:id="2019842429">
          <w:marLeft w:val="0"/>
          <w:marRight w:val="0"/>
          <w:marTop w:val="0"/>
          <w:marBottom w:val="0"/>
          <w:divBdr>
            <w:top w:val="none" w:sz="0" w:space="0" w:color="auto"/>
            <w:left w:val="none" w:sz="0" w:space="0" w:color="auto"/>
            <w:bottom w:val="none" w:sz="0" w:space="0" w:color="auto"/>
            <w:right w:val="none" w:sz="0" w:space="0" w:color="auto"/>
          </w:divBdr>
        </w:div>
      </w:divsChild>
    </w:div>
    <w:div w:id="1234388550">
      <w:bodyDiv w:val="1"/>
      <w:marLeft w:val="0"/>
      <w:marRight w:val="0"/>
      <w:marTop w:val="0"/>
      <w:marBottom w:val="0"/>
      <w:divBdr>
        <w:top w:val="none" w:sz="0" w:space="0" w:color="auto"/>
        <w:left w:val="none" w:sz="0" w:space="0" w:color="auto"/>
        <w:bottom w:val="none" w:sz="0" w:space="0" w:color="auto"/>
        <w:right w:val="none" w:sz="0" w:space="0" w:color="auto"/>
      </w:divBdr>
      <w:divsChild>
        <w:div w:id="1297368858">
          <w:marLeft w:val="0"/>
          <w:marRight w:val="0"/>
          <w:marTop w:val="0"/>
          <w:marBottom w:val="0"/>
          <w:divBdr>
            <w:top w:val="none" w:sz="0" w:space="0" w:color="auto"/>
            <w:left w:val="none" w:sz="0" w:space="0" w:color="auto"/>
            <w:bottom w:val="none" w:sz="0" w:space="0" w:color="auto"/>
            <w:right w:val="none" w:sz="0" w:space="0" w:color="auto"/>
          </w:divBdr>
        </w:div>
      </w:divsChild>
    </w:div>
    <w:div w:id="1355958286">
      <w:bodyDiv w:val="1"/>
      <w:marLeft w:val="0"/>
      <w:marRight w:val="0"/>
      <w:marTop w:val="0"/>
      <w:marBottom w:val="0"/>
      <w:divBdr>
        <w:top w:val="none" w:sz="0" w:space="0" w:color="auto"/>
        <w:left w:val="none" w:sz="0" w:space="0" w:color="auto"/>
        <w:bottom w:val="none" w:sz="0" w:space="0" w:color="auto"/>
        <w:right w:val="none" w:sz="0" w:space="0" w:color="auto"/>
      </w:divBdr>
      <w:divsChild>
        <w:div w:id="169294487">
          <w:marLeft w:val="0"/>
          <w:marRight w:val="0"/>
          <w:marTop w:val="0"/>
          <w:marBottom w:val="0"/>
          <w:divBdr>
            <w:top w:val="none" w:sz="0" w:space="0" w:color="auto"/>
            <w:left w:val="none" w:sz="0" w:space="0" w:color="auto"/>
            <w:bottom w:val="none" w:sz="0" w:space="0" w:color="auto"/>
            <w:right w:val="none" w:sz="0" w:space="0" w:color="auto"/>
          </w:divBdr>
        </w:div>
        <w:div w:id="1771075926">
          <w:marLeft w:val="0"/>
          <w:marRight w:val="0"/>
          <w:marTop w:val="0"/>
          <w:marBottom w:val="0"/>
          <w:divBdr>
            <w:top w:val="none" w:sz="0" w:space="0" w:color="auto"/>
            <w:left w:val="none" w:sz="0" w:space="0" w:color="auto"/>
            <w:bottom w:val="none" w:sz="0" w:space="0" w:color="auto"/>
            <w:right w:val="none" w:sz="0" w:space="0" w:color="auto"/>
          </w:divBdr>
        </w:div>
      </w:divsChild>
    </w:div>
    <w:div w:id="1376125036">
      <w:bodyDiv w:val="1"/>
      <w:marLeft w:val="0"/>
      <w:marRight w:val="0"/>
      <w:marTop w:val="0"/>
      <w:marBottom w:val="0"/>
      <w:divBdr>
        <w:top w:val="none" w:sz="0" w:space="0" w:color="auto"/>
        <w:left w:val="none" w:sz="0" w:space="0" w:color="auto"/>
        <w:bottom w:val="none" w:sz="0" w:space="0" w:color="auto"/>
        <w:right w:val="none" w:sz="0" w:space="0" w:color="auto"/>
      </w:divBdr>
    </w:div>
    <w:div w:id="1410301558">
      <w:bodyDiv w:val="1"/>
      <w:marLeft w:val="0"/>
      <w:marRight w:val="0"/>
      <w:marTop w:val="0"/>
      <w:marBottom w:val="0"/>
      <w:divBdr>
        <w:top w:val="none" w:sz="0" w:space="0" w:color="auto"/>
        <w:left w:val="none" w:sz="0" w:space="0" w:color="auto"/>
        <w:bottom w:val="none" w:sz="0" w:space="0" w:color="auto"/>
        <w:right w:val="none" w:sz="0" w:space="0" w:color="auto"/>
      </w:divBdr>
      <w:divsChild>
        <w:div w:id="1268344912">
          <w:marLeft w:val="0"/>
          <w:marRight w:val="0"/>
          <w:marTop w:val="0"/>
          <w:marBottom w:val="0"/>
          <w:divBdr>
            <w:top w:val="none" w:sz="0" w:space="0" w:color="auto"/>
            <w:left w:val="none" w:sz="0" w:space="0" w:color="auto"/>
            <w:bottom w:val="none" w:sz="0" w:space="0" w:color="auto"/>
            <w:right w:val="none" w:sz="0" w:space="0" w:color="auto"/>
          </w:divBdr>
        </w:div>
        <w:div w:id="1744524646">
          <w:marLeft w:val="0"/>
          <w:marRight w:val="0"/>
          <w:marTop w:val="0"/>
          <w:marBottom w:val="0"/>
          <w:divBdr>
            <w:top w:val="none" w:sz="0" w:space="0" w:color="auto"/>
            <w:left w:val="none" w:sz="0" w:space="0" w:color="auto"/>
            <w:bottom w:val="none" w:sz="0" w:space="0" w:color="auto"/>
            <w:right w:val="none" w:sz="0" w:space="0" w:color="auto"/>
          </w:divBdr>
        </w:div>
        <w:div w:id="1955867580">
          <w:marLeft w:val="0"/>
          <w:marRight w:val="0"/>
          <w:marTop w:val="0"/>
          <w:marBottom w:val="0"/>
          <w:divBdr>
            <w:top w:val="none" w:sz="0" w:space="0" w:color="auto"/>
            <w:left w:val="none" w:sz="0" w:space="0" w:color="auto"/>
            <w:bottom w:val="none" w:sz="0" w:space="0" w:color="auto"/>
            <w:right w:val="none" w:sz="0" w:space="0" w:color="auto"/>
          </w:divBdr>
        </w:div>
      </w:divsChild>
    </w:div>
    <w:div w:id="1413163732">
      <w:bodyDiv w:val="1"/>
      <w:marLeft w:val="0"/>
      <w:marRight w:val="0"/>
      <w:marTop w:val="0"/>
      <w:marBottom w:val="0"/>
      <w:divBdr>
        <w:top w:val="none" w:sz="0" w:space="0" w:color="auto"/>
        <w:left w:val="none" w:sz="0" w:space="0" w:color="auto"/>
        <w:bottom w:val="none" w:sz="0" w:space="0" w:color="auto"/>
        <w:right w:val="none" w:sz="0" w:space="0" w:color="auto"/>
      </w:divBdr>
    </w:div>
    <w:div w:id="1422096077">
      <w:bodyDiv w:val="1"/>
      <w:marLeft w:val="0"/>
      <w:marRight w:val="0"/>
      <w:marTop w:val="0"/>
      <w:marBottom w:val="0"/>
      <w:divBdr>
        <w:top w:val="none" w:sz="0" w:space="0" w:color="auto"/>
        <w:left w:val="none" w:sz="0" w:space="0" w:color="auto"/>
        <w:bottom w:val="none" w:sz="0" w:space="0" w:color="auto"/>
        <w:right w:val="none" w:sz="0" w:space="0" w:color="auto"/>
      </w:divBdr>
      <w:divsChild>
        <w:div w:id="1181818311">
          <w:marLeft w:val="0"/>
          <w:marRight w:val="0"/>
          <w:marTop w:val="0"/>
          <w:marBottom w:val="0"/>
          <w:divBdr>
            <w:top w:val="none" w:sz="0" w:space="0" w:color="auto"/>
            <w:left w:val="none" w:sz="0" w:space="0" w:color="auto"/>
            <w:bottom w:val="none" w:sz="0" w:space="0" w:color="auto"/>
            <w:right w:val="none" w:sz="0" w:space="0" w:color="auto"/>
          </w:divBdr>
        </w:div>
        <w:div w:id="1697392775">
          <w:marLeft w:val="0"/>
          <w:marRight w:val="0"/>
          <w:marTop w:val="0"/>
          <w:marBottom w:val="0"/>
          <w:divBdr>
            <w:top w:val="none" w:sz="0" w:space="0" w:color="auto"/>
            <w:left w:val="none" w:sz="0" w:space="0" w:color="auto"/>
            <w:bottom w:val="none" w:sz="0" w:space="0" w:color="auto"/>
            <w:right w:val="none" w:sz="0" w:space="0" w:color="auto"/>
          </w:divBdr>
        </w:div>
      </w:divsChild>
    </w:div>
    <w:div w:id="1436291723">
      <w:bodyDiv w:val="1"/>
      <w:marLeft w:val="0"/>
      <w:marRight w:val="0"/>
      <w:marTop w:val="0"/>
      <w:marBottom w:val="0"/>
      <w:divBdr>
        <w:top w:val="none" w:sz="0" w:space="0" w:color="auto"/>
        <w:left w:val="none" w:sz="0" w:space="0" w:color="auto"/>
        <w:bottom w:val="none" w:sz="0" w:space="0" w:color="auto"/>
        <w:right w:val="none" w:sz="0" w:space="0" w:color="auto"/>
      </w:divBdr>
      <w:divsChild>
        <w:div w:id="397284115">
          <w:marLeft w:val="0"/>
          <w:marRight w:val="0"/>
          <w:marTop w:val="0"/>
          <w:marBottom w:val="150"/>
          <w:divBdr>
            <w:top w:val="none" w:sz="0" w:space="0" w:color="auto"/>
            <w:left w:val="none" w:sz="0" w:space="0" w:color="auto"/>
            <w:bottom w:val="none" w:sz="0" w:space="0" w:color="auto"/>
            <w:right w:val="none" w:sz="0" w:space="0" w:color="auto"/>
          </w:divBdr>
        </w:div>
      </w:divsChild>
    </w:div>
    <w:div w:id="1451364745">
      <w:bodyDiv w:val="1"/>
      <w:marLeft w:val="0"/>
      <w:marRight w:val="0"/>
      <w:marTop w:val="0"/>
      <w:marBottom w:val="0"/>
      <w:divBdr>
        <w:top w:val="none" w:sz="0" w:space="0" w:color="auto"/>
        <w:left w:val="none" w:sz="0" w:space="0" w:color="auto"/>
        <w:bottom w:val="none" w:sz="0" w:space="0" w:color="auto"/>
        <w:right w:val="none" w:sz="0" w:space="0" w:color="auto"/>
      </w:divBdr>
      <w:divsChild>
        <w:div w:id="165024880">
          <w:marLeft w:val="0"/>
          <w:marRight w:val="0"/>
          <w:marTop w:val="0"/>
          <w:marBottom w:val="0"/>
          <w:divBdr>
            <w:top w:val="none" w:sz="0" w:space="0" w:color="auto"/>
            <w:left w:val="none" w:sz="0" w:space="0" w:color="auto"/>
            <w:bottom w:val="none" w:sz="0" w:space="0" w:color="auto"/>
            <w:right w:val="none" w:sz="0" w:space="0" w:color="auto"/>
          </w:divBdr>
        </w:div>
        <w:div w:id="233785400">
          <w:marLeft w:val="0"/>
          <w:marRight w:val="0"/>
          <w:marTop w:val="0"/>
          <w:marBottom w:val="0"/>
          <w:divBdr>
            <w:top w:val="none" w:sz="0" w:space="0" w:color="auto"/>
            <w:left w:val="none" w:sz="0" w:space="0" w:color="auto"/>
            <w:bottom w:val="none" w:sz="0" w:space="0" w:color="auto"/>
            <w:right w:val="none" w:sz="0" w:space="0" w:color="auto"/>
          </w:divBdr>
        </w:div>
        <w:div w:id="249824675">
          <w:marLeft w:val="0"/>
          <w:marRight w:val="0"/>
          <w:marTop w:val="0"/>
          <w:marBottom w:val="0"/>
          <w:divBdr>
            <w:top w:val="none" w:sz="0" w:space="0" w:color="auto"/>
            <w:left w:val="none" w:sz="0" w:space="0" w:color="auto"/>
            <w:bottom w:val="none" w:sz="0" w:space="0" w:color="auto"/>
            <w:right w:val="none" w:sz="0" w:space="0" w:color="auto"/>
          </w:divBdr>
        </w:div>
        <w:div w:id="386027027">
          <w:marLeft w:val="0"/>
          <w:marRight w:val="0"/>
          <w:marTop w:val="0"/>
          <w:marBottom w:val="0"/>
          <w:divBdr>
            <w:top w:val="none" w:sz="0" w:space="0" w:color="auto"/>
            <w:left w:val="none" w:sz="0" w:space="0" w:color="auto"/>
            <w:bottom w:val="none" w:sz="0" w:space="0" w:color="auto"/>
            <w:right w:val="none" w:sz="0" w:space="0" w:color="auto"/>
          </w:divBdr>
        </w:div>
        <w:div w:id="619147893">
          <w:marLeft w:val="0"/>
          <w:marRight w:val="0"/>
          <w:marTop w:val="0"/>
          <w:marBottom w:val="0"/>
          <w:divBdr>
            <w:top w:val="none" w:sz="0" w:space="0" w:color="auto"/>
            <w:left w:val="none" w:sz="0" w:space="0" w:color="auto"/>
            <w:bottom w:val="none" w:sz="0" w:space="0" w:color="auto"/>
            <w:right w:val="none" w:sz="0" w:space="0" w:color="auto"/>
          </w:divBdr>
        </w:div>
        <w:div w:id="1259950595">
          <w:marLeft w:val="0"/>
          <w:marRight w:val="0"/>
          <w:marTop w:val="0"/>
          <w:marBottom w:val="0"/>
          <w:divBdr>
            <w:top w:val="none" w:sz="0" w:space="0" w:color="auto"/>
            <w:left w:val="none" w:sz="0" w:space="0" w:color="auto"/>
            <w:bottom w:val="none" w:sz="0" w:space="0" w:color="auto"/>
            <w:right w:val="none" w:sz="0" w:space="0" w:color="auto"/>
          </w:divBdr>
        </w:div>
        <w:div w:id="1776166198">
          <w:marLeft w:val="0"/>
          <w:marRight w:val="0"/>
          <w:marTop w:val="0"/>
          <w:marBottom w:val="0"/>
          <w:divBdr>
            <w:top w:val="none" w:sz="0" w:space="0" w:color="auto"/>
            <w:left w:val="none" w:sz="0" w:space="0" w:color="auto"/>
            <w:bottom w:val="none" w:sz="0" w:space="0" w:color="auto"/>
            <w:right w:val="none" w:sz="0" w:space="0" w:color="auto"/>
          </w:divBdr>
        </w:div>
      </w:divsChild>
    </w:div>
    <w:div w:id="1451973565">
      <w:bodyDiv w:val="1"/>
      <w:marLeft w:val="0"/>
      <w:marRight w:val="0"/>
      <w:marTop w:val="0"/>
      <w:marBottom w:val="0"/>
      <w:divBdr>
        <w:top w:val="none" w:sz="0" w:space="0" w:color="auto"/>
        <w:left w:val="none" w:sz="0" w:space="0" w:color="auto"/>
        <w:bottom w:val="none" w:sz="0" w:space="0" w:color="auto"/>
        <w:right w:val="none" w:sz="0" w:space="0" w:color="auto"/>
      </w:divBdr>
      <w:divsChild>
        <w:div w:id="591937986">
          <w:marLeft w:val="0"/>
          <w:marRight w:val="0"/>
          <w:marTop w:val="0"/>
          <w:marBottom w:val="0"/>
          <w:divBdr>
            <w:top w:val="none" w:sz="0" w:space="0" w:color="auto"/>
            <w:left w:val="none" w:sz="0" w:space="0" w:color="auto"/>
            <w:bottom w:val="none" w:sz="0" w:space="0" w:color="auto"/>
            <w:right w:val="none" w:sz="0" w:space="0" w:color="auto"/>
          </w:divBdr>
        </w:div>
        <w:div w:id="963274979">
          <w:marLeft w:val="0"/>
          <w:marRight w:val="0"/>
          <w:marTop w:val="0"/>
          <w:marBottom w:val="0"/>
          <w:divBdr>
            <w:top w:val="none" w:sz="0" w:space="0" w:color="auto"/>
            <w:left w:val="none" w:sz="0" w:space="0" w:color="auto"/>
            <w:bottom w:val="none" w:sz="0" w:space="0" w:color="auto"/>
            <w:right w:val="none" w:sz="0" w:space="0" w:color="auto"/>
          </w:divBdr>
        </w:div>
        <w:div w:id="1915043872">
          <w:marLeft w:val="0"/>
          <w:marRight w:val="0"/>
          <w:marTop w:val="0"/>
          <w:marBottom w:val="0"/>
          <w:divBdr>
            <w:top w:val="none" w:sz="0" w:space="0" w:color="auto"/>
            <w:left w:val="none" w:sz="0" w:space="0" w:color="auto"/>
            <w:bottom w:val="none" w:sz="0" w:space="0" w:color="auto"/>
            <w:right w:val="none" w:sz="0" w:space="0" w:color="auto"/>
          </w:divBdr>
        </w:div>
      </w:divsChild>
    </w:div>
    <w:div w:id="1481926643">
      <w:bodyDiv w:val="1"/>
      <w:marLeft w:val="0"/>
      <w:marRight w:val="0"/>
      <w:marTop w:val="0"/>
      <w:marBottom w:val="0"/>
      <w:divBdr>
        <w:top w:val="none" w:sz="0" w:space="0" w:color="auto"/>
        <w:left w:val="none" w:sz="0" w:space="0" w:color="auto"/>
        <w:bottom w:val="none" w:sz="0" w:space="0" w:color="auto"/>
        <w:right w:val="none" w:sz="0" w:space="0" w:color="auto"/>
      </w:divBdr>
      <w:divsChild>
        <w:div w:id="594283840">
          <w:marLeft w:val="0"/>
          <w:marRight w:val="0"/>
          <w:marTop w:val="0"/>
          <w:marBottom w:val="0"/>
          <w:divBdr>
            <w:top w:val="none" w:sz="0" w:space="0" w:color="auto"/>
            <w:left w:val="none" w:sz="0" w:space="0" w:color="auto"/>
            <w:bottom w:val="none" w:sz="0" w:space="0" w:color="auto"/>
            <w:right w:val="none" w:sz="0" w:space="0" w:color="auto"/>
          </w:divBdr>
        </w:div>
        <w:div w:id="1662805525">
          <w:marLeft w:val="0"/>
          <w:marRight w:val="0"/>
          <w:marTop w:val="0"/>
          <w:marBottom w:val="0"/>
          <w:divBdr>
            <w:top w:val="none" w:sz="0" w:space="0" w:color="auto"/>
            <w:left w:val="none" w:sz="0" w:space="0" w:color="auto"/>
            <w:bottom w:val="none" w:sz="0" w:space="0" w:color="auto"/>
            <w:right w:val="none" w:sz="0" w:space="0" w:color="auto"/>
          </w:divBdr>
        </w:div>
      </w:divsChild>
    </w:div>
    <w:div w:id="1529295507">
      <w:bodyDiv w:val="1"/>
      <w:marLeft w:val="0"/>
      <w:marRight w:val="0"/>
      <w:marTop w:val="0"/>
      <w:marBottom w:val="0"/>
      <w:divBdr>
        <w:top w:val="none" w:sz="0" w:space="0" w:color="auto"/>
        <w:left w:val="none" w:sz="0" w:space="0" w:color="auto"/>
        <w:bottom w:val="none" w:sz="0" w:space="0" w:color="auto"/>
        <w:right w:val="none" w:sz="0" w:space="0" w:color="auto"/>
      </w:divBdr>
      <w:divsChild>
        <w:div w:id="1099135997">
          <w:marLeft w:val="0"/>
          <w:marRight w:val="0"/>
          <w:marTop w:val="0"/>
          <w:marBottom w:val="0"/>
          <w:divBdr>
            <w:top w:val="none" w:sz="0" w:space="0" w:color="auto"/>
            <w:left w:val="none" w:sz="0" w:space="0" w:color="auto"/>
            <w:bottom w:val="none" w:sz="0" w:space="0" w:color="auto"/>
            <w:right w:val="none" w:sz="0" w:space="0" w:color="auto"/>
          </w:divBdr>
        </w:div>
        <w:div w:id="1198859662">
          <w:marLeft w:val="0"/>
          <w:marRight w:val="0"/>
          <w:marTop w:val="0"/>
          <w:marBottom w:val="0"/>
          <w:divBdr>
            <w:top w:val="none" w:sz="0" w:space="0" w:color="auto"/>
            <w:left w:val="none" w:sz="0" w:space="0" w:color="auto"/>
            <w:bottom w:val="none" w:sz="0" w:space="0" w:color="auto"/>
            <w:right w:val="none" w:sz="0" w:space="0" w:color="auto"/>
          </w:divBdr>
        </w:div>
        <w:div w:id="1256866128">
          <w:marLeft w:val="0"/>
          <w:marRight w:val="0"/>
          <w:marTop w:val="0"/>
          <w:marBottom w:val="0"/>
          <w:divBdr>
            <w:top w:val="none" w:sz="0" w:space="0" w:color="auto"/>
            <w:left w:val="none" w:sz="0" w:space="0" w:color="auto"/>
            <w:bottom w:val="none" w:sz="0" w:space="0" w:color="auto"/>
            <w:right w:val="none" w:sz="0" w:space="0" w:color="auto"/>
          </w:divBdr>
        </w:div>
        <w:div w:id="1428690584">
          <w:marLeft w:val="0"/>
          <w:marRight w:val="0"/>
          <w:marTop w:val="0"/>
          <w:marBottom w:val="0"/>
          <w:divBdr>
            <w:top w:val="none" w:sz="0" w:space="0" w:color="auto"/>
            <w:left w:val="none" w:sz="0" w:space="0" w:color="auto"/>
            <w:bottom w:val="none" w:sz="0" w:space="0" w:color="auto"/>
            <w:right w:val="none" w:sz="0" w:space="0" w:color="auto"/>
          </w:divBdr>
        </w:div>
      </w:divsChild>
    </w:div>
    <w:div w:id="1558930825">
      <w:bodyDiv w:val="1"/>
      <w:marLeft w:val="0"/>
      <w:marRight w:val="0"/>
      <w:marTop w:val="0"/>
      <w:marBottom w:val="0"/>
      <w:divBdr>
        <w:top w:val="none" w:sz="0" w:space="0" w:color="auto"/>
        <w:left w:val="none" w:sz="0" w:space="0" w:color="auto"/>
        <w:bottom w:val="none" w:sz="0" w:space="0" w:color="auto"/>
        <w:right w:val="none" w:sz="0" w:space="0" w:color="auto"/>
      </w:divBdr>
    </w:div>
    <w:div w:id="1600677824">
      <w:bodyDiv w:val="1"/>
      <w:marLeft w:val="0"/>
      <w:marRight w:val="0"/>
      <w:marTop w:val="0"/>
      <w:marBottom w:val="0"/>
      <w:divBdr>
        <w:top w:val="none" w:sz="0" w:space="0" w:color="auto"/>
        <w:left w:val="none" w:sz="0" w:space="0" w:color="auto"/>
        <w:bottom w:val="none" w:sz="0" w:space="0" w:color="auto"/>
        <w:right w:val="none" w:sz="0" w:space="0" w:color="auto"/>
      </w:divBdr>
      <w:divsChild>
        <w:div w:id="289365561">
          <w:marLeft w:val="0"/>
          <w:marRight w:val="0"/>
          <w:marTop w:val="0"/>
          <w:marBottom w:val="0"/>
          <w:divBdr>
            <w:top w:val="none" w:sz="0" w:space="0" w:color="auto"/>
            <w:left w:val="none" w:sz="0" w:space="0" w:color="auto"/>
            <w:bottom w:val="none" w:sz="0" w:space="0" w:color="auto"/>
            <w:right w:val="none" w:sz="0" w:space="0" w:color="auto"/>
          </w:divBdr>
        </w:div>
        <w:div w:id="1137842600">
          <w:marLeft w:val="0"/>
          <w:marRight w:val="0"/>
          <w:marTop w:val="0"/>
          <w:marBottom w:val="0"/>
          <w:divBdr>
            <w:top w:val="none" w:sz="0" w:space="0" w:color="auto"/>
            <w:left w:val="none" w:sz="0" w:space="0" w:color="auto"/>
            <w:bottom w:val="none" w:sz="0" w:space="0" w:color="auto"/>
            <w:right w:val="none" w:sz="0" w:space="0" w:color="auto"/>
          </w:divBdr>
        </w:div>
        <w:div w:id="1208301018">
          <w:marLeft w:val="0"/>
          <w:marRight w:val="0"/>
          <w:marTop w:val="0"/>
          <w:marBottom w:val="0"/>
          <w:divBdr>
            <w:top w:val="none" w:sz="0" w:space="0" w:color="auto"/>
            <w:left w:val="none" w:sz="0" w:space="0" w:color="auto"/>
            <w:bottom w:val="none" w:sz="0" w:space="0" w:color="auto"/>
            <w:right w:val="none" w:sz="0" w:space="0" w:color="auto"/>
          </w:divBdr>
        </w:div>
      </w:divsChild>
    </w:div>
    <w:div w:id="1606619612">
      <w:bodyDiv w:val="1"/>
      <w:marLeft w:val="0"/>
      <w:marRight w:val="0"/>
      <w:marTop w:val="0"/>
      <w:marBottom w:val="0"/>
      <w:divBdr>
        <w:top w:val="none" w:sz="0" w:space="0" w:color="auto"/>
        <w:left w:val="none" w:sz="0" w:space="0" w:color="auto"/>
        <w:bottom w:val="none" w:sz="0" w:space="0" w:color="auto"/>
        <w:right w:val="none" w:sz="0" w:space="0" w:color="auto"/>
      </w:divBdr>
      <w:divsChild>
        <w:div w:id="150028715">
          <w:marLeft w:val="0"/>
          <w:marRight w:val="0"/>
          <w:marTop w:val="0"/>
          <w:marBottom w:val="0"/>
          <w:divBdr>
            <w:top w:val="none" w:sz="0" w:space="0" w:color="auto"/>
            <w:left w:val="none" w:sz="0" w:space="0" w:color="auto"/>
            <w:bottom w:val="none" w:sz="0" w:space="0" w:color="auto"/>
            <w:right w:val="none" w:sz="0" w:space="0" w:color="auto"/>
          </w:divBdr>
        </w:div>
        <w:div w:id="576983988">
          <w:marLeft w:val="0"/>
          <w:marRight w:val="0"/>
          <w:marTop w:val="0"/>
          <w:marBottom w:val="0"/>
          <w:divBdr>
            <w:top w:val="none" w:sz="0" w:space="0" w:color="auto"/>
            <w:left w:val="none" w:sz="0" w:space="0" w:color="auto"/>
            <w:bottom w:val="none" w:sz="0" w:space="0" w:color="auto"/>
            <w:right w:val="none" w:sz="0" w:space="0" w:color="auto"/>
          </w:divBdr>
        </w:div>
        <w:div w:id="1134251985">
          <w:marLeft w:val="0"/>
          <w:marRight w:val="0"/>
          <w:marTop w:val="0"/>
          <w:marBottom w:val="0"/>
          <w:divBdr>
            <w:top w:val="none" w:sz="0" w:space="0" w:color="auto"/>
            <w:left w:val="none" w:sz="0" w:space="0" w:color="auto"/>
            <w:bottom w:val="none" w:sz="0" w:space="0" w:color="auto"/>
            <w:right w:val="none" w:sz="0" w:space="0" w:color="auto"/>
          </w:divBdr>
        </w:div>
        <w:div w:id="1708795178">
          <w:marLeft w:val="0"/>
          <w:marRight w:val="0"/>
          <w:marTop w:val="0"/>
          <w:marBottom w:val="0"/>
          <w:divBdr>
            <w:top w:val="none" w:sz="0" w:space="0" w:color="auto"/>
            <w:left w:val="none" w:sz="0" w:space="0" w:color="auto"/>
            <w:bottom w:val="none" w:sz="0" w:space="0" w:color="auto"/>
            <w:right w:val="none" w:sz="0" w:space="0" w:color="auto"/>
          </w:divBdr>
        </w:div>
      </w:divsChild>
    </w:div>
    <w:div w:id="1695226836">
      <w:bodyDiv w:val="1"/>
      <w:marLeft w:val="0"/>
      <w:marRight w:val="0"/>
      <w:marTop w:val="0"/>
      <w:marBottom w:val="0"/>
      <w:divBdr>
        <w:top w:val="none" w:sz="0" w:space="0" w:color="auto"/>
        <w:left w:val="none" w:sz="0" w:space="0" w:color="auto"/>
        <w:bottom w:val="none" w:sz="0" w:space="0" w:color="auto"/>
        <w:right w:val="none" w:sz="0" w:space="0" w:color="auto"/>
      </w:divBdr>
      <w:divsChild>
        <w:div w:id="483862877">
          <w:marLeft w:val="0"/>
          <w:marRight w:val="0"/>
          <w:marTop w:val="0"/>
          <w:marBottom w:val="0"/>
          <w:divBdr>
            <w:top w:val="none" w:sz="0" w:space="0" w:color="auto"/>
            <w:left w:val="none" w:sz="0" w:space="0" w:color="auto"/>
            <w:bottom w:val="none" w:sz="0" w:space="0" w:color="auto"/>
            <w:right w:val="none" w:sz="0" w:space="0" w:color="auto"/>
          </w:divBdr>
        </w:div>
        <w:div w:id="1581980656">
          <w:marLeft w:val="0"/>
          <w:marRight w:val="0"/>
          <w:marTop w:val="0"/>
          <w:marBottom w:val="0"/>
          <w:divBdr>
            <w:top w:val="none" w:sz="0" w:space="0" w:color="auto"/>
            <w:left w:val="none" w:sz="0" w:space="0" w:color="auto"/>
            <w:bottom w:val="none" w:sz="0" w:space="0" w:color="auto"/>
            <w:right w:val="none" w:sz="0" w:space="0" w:color="auto"/>
          </w:divBdr>
        </w:div>
      </w:divsChild>
    </w:div>
    <w:div w:id="1705866798">
      <w:bodyDiv w:val="1"/>
      <w:marLeft w:val="0"/>
      <w:marRight w:val="0"/>
      <w:marTop w:val="0"/>
      <w:marBottom w:val="0"/>
      <w:divBdr>
        <w:top w:val="none" w:sz="0" w:space="0" w:color="auto"/>
        <w:left w:val="none" w:sz="0" w:space="0" w:color="auto"/>
        <w:bottom w:val="none" w:sz="0" w:space="0" w:color="auto"/>
        <w:right w:val="none" w:sz="0" w:space="0" w:color="auto"/>
      </w:divBdr>
      <w:divsChild>
        <w:div w:id="1548251126">
          <w:marLeft w:val="0"/>
          <w:marRight w:val="0"/>
          <w:marTop w:val="0"/>
          <w:marBottom w:val="0"/>
          <w:divBdr>
            <w:top w:val="none" w:sz="0" w:space="0" w:color="auto"/>
            <w:left w:val="none" w:sz="0" w:space="0" w:color="auto"/>
            <w:bottom w:val="none" w:sz="0" w:space="0" w:color="auto"/>
            <w:right w:val="none" w:sz="0" w:space="0" w:color="auto"/>
          </w:divBdr>
        </w:div>
        <w:div w:id="1633747564">
          <w:marLeft w:val="0"/>
          <w:marRight w:val="0"/>
          <w:marTop w:val="0"/>
          <w:marBottom w:val="0"/>
          <w:divBdr>
            <w:top w:val="none" w:sz="0" w:space="0" w:color="auto"/>
            <w:left w:val="none" w:sz="0" w:space="0" w:color="auto"/>
            <w:bottom w:val="none" w:sz="0" w:space="0" w:color="auto"/>
            <w:right w:val="none" w:sz="0" w:space="0" w:color="auto"/>
          </w:divBdr>
        </w:div>
      </w:divsChild>
    </w:div>
    <w:div w:id="1708678346">
      <w:bodyDiv w:val="1"/>
      <w:marLeft w:val="0"/>
      <w:marRight w:val="0"/>
      <w:marTop w:val="0"/>
      <w:marBottom w:val="0"/>
      <w:divBdr>
        <w:top w:val="none" w:sz="0" w:space="0" w:color="auto"/>
        <w:left w:val="none" w:sz="0" w:space="0" w:color="auto"/>
        <w:bottom w:val="none" w:sz="0" w:space="0" w:color="auto"/>
        <w:right w:val="none" w:sz="0" w:space="0" w:color="auto"/>
      </w:divBdr>
    </w:div>
    <w:div w:id="1712922406">
      <w:bodyDiv w:val="1"/>
      <w:marLeft w:val="0"/>
      <w:marRight w:val="0"/>
      <w:marTop w:val="0"/>
      <w:marBottom w:val="0"/>
      <w:divBdr>
        <w:top w:val="none" w:sz="0" w:space="0" w:color="auto"/>
        <w:left w:val="none" w:sz="0" w:space="0" w:color="auto"/>
        <w:bottom w:val="none" w:sz="0" w:space="0" w:color="auto"/>
        <w:right w:val="none" w:sz="0" w:space="0" w:color="auto"/>
      </w:divBdr>
    </w:div>
    <w:div w:id="1721905250">
      <w:bodyDiv w:val="1"/>
      <w:marLeft w:val="0"/>
      <w:marRight w:val="0"/>
      <w:marTop w:val="0"/>
      <w:marBottom w:val="0"/>
      <w:divBdr>
        <w:top w:val="none" w:sz="0" w:space="0" w:color="auto"/>
        <w:left w:val="none" w:sz="0" w:space="0" w:color="auto"/>
        <w:bottom w:val="none" w:sz="0" w:space="0" w:color="auto"/>
        <w:right w:val="none" w:sz="0" w:space="0" w:color="auto"/>
      </w:divBdr>
    </w:div>
    <w:div w:id="1737901373">
      <w:bodyDiv w:val="1"/>
      <w:marLeft w:val="0"/>
      <w:marRight w:val="0"/>
      <w:marTop w:val="0"/>
      <w:marBottom w:val="0"/>
      <w:divBdr>
        <w:top w:val="none" w:sz="0" w:space="0" w:color="auto"/>
        <w:left w:val="none" w:sz="0" w:space="0" w:color="auto"/>
        <w:bottom w:val="none" w:sz="0" w:space="0" w:color="auto"/>
        <w:right w:val="none" w:sz="0" w:space="0" w:color="auto"/>
      </w:divBdr>
      <w:divsChild>
        <w:div w:id="1174145691">
          <w:marLeft w:val="0"/>
          <w:marRight w:val="0"/>
          <w:marTop w:val="0"/>
          <w:marBottom w:val="0"/>
          <w:divBdr>
            <w:top w:val="none" w:sz="0" w:space="0" w:color="auto"/>
            <w:left w:val="none" w:sz="0" w:space="0" w:color="auto"/>
            <w:bottom w:val="none" w:sz="0" w:space="0" w:color="auto"/>
            <w:right w:val="none" w:sz="0" w:space="0" w:color="auto"/>
          </w:divBdr>
        </w:div>
        <w:div w:id="2076933661">
          <w:marLeft w:val="0"/>
          <w:marRight w:val="0"/>
          <w:marTop w:val="0"/>
          <w:marBottom w:val="0"/>
          <w:divBdr>
            <w:top w:val="none" w:sz="0" w:space="0" w:color="auto"/>
            <w:left w:val="none" w:sz="0" w:space="0" w:color="auto"/>
            <w:bottom w:val="none" w:sz="0" w:space="0" w:color="auto"/>
            <w:right w:val="none" w:sz="0" w:space="0" w:color="auto"/>
          </w:divBdr>
        </w:div>
      </w:divsChild>
    </w:div>
    <w:div w:id="1747261278">
      <w:bodyDiv w:val="1"/>
      <w:marLeft w:val="0"/>
      <w:marRight w:val="0"/>
      <w:marTop w:val="0"/>
      <w:marBottom w:val="0"/>
      <w:divBdr>
        <w:top w:val="none" w:sz="0" w:space="0" w:color="auto"/>
        <w:left w:val="none" w:sz="0" w:space="0" w:color="auto"/>
        <w:bottom w:val="none" w:sz="0" w:space="0" w:color="auto"/>
        <w:right w:val="none" w:sz="0" w:space="0" w:color="auto"/>
      </w:divBdr>
      <w:divsChild>
        <w:div w:id="44913300">
          <w:marLeft w:val="0"/>
          <w:marRight w:val="0"/>
          <w:marTop w:val="0"/>
          <w:marBottom w:val="0"/>
          <w:divBdr>
            <w:top w:val="none" w:sz="0" w:space="0" w:color="auto"/>
            <w:left w:val="none" w:sz="0" w:space="0" w:color="auto"/>
            <w:bottom w:val="none" w:sz="0" w:space="0" w:color="auto"/>
            <w:right w:val="none" w:sz="0" w:space="0" w:color="auto"/>
          </w:divBdr>
        </w:div>
        <w:div w:id="227153003">
          <w:marLeft w:val="0"/>
          <w:marRight w:val="0"/>
          <w:marTop w:val="0"/>
          <w:marBottom w:val="0"/>
          <w:divBdr>
            <w:top w:val="none" w:sz="0" w:space="0" w:color="auto"/>
            <w:left w:val="none" w:sz="0" w:space="0" w:color="auto"/>
            <w:bottom w:val="none" w:sz="0" w:space="0" w:color="auto"/>
            <w:right w:val="none" w:sz="0" w:space="0" w:color="auto"/>
          </w:divBdr>
        </w:div>
        <w:div w:id="851914708">
          <w:marLeft w:val="0"/>
          <w:marRight w:val="0"/>
          <w:marTop w:val="0"/>
          <w:marBottom w:val="0"/>
          <w:divBdr>
            <w:top w:val="none" w:sz="0" w:space="0" w:color="auto"/>
            <w:left w:val="none" w:sz="0" w:space="0" w:color="auto"/>
            <w:bottom w:val="none" w:sz="0" w:space="0" w:color="auto"/>
            <w:right w:val="none" w:sz="0" w:space="0" w:color="auto"/>
          </w:divBdr>
        </w:div>
        <w:div w:id="901058566">
          <w:marLeft w:val="0"/>
          <w:marRight w:val="0"/>
          <w:marTop w:val="0"/>
          <w:marBottom w:val="0"/>
          <w:divBdr>
            <w:top w:val="none" w:sz="0" w:space="0" w:color="auto"/>
            <w:left w:val="none" w:sz="0" w:space="0" w:color="auto"/>
            <w:bottom w:val="none" w:sz="0" w:space="0" w:color="auto"/>
            <w:right w:val="none" w:sz="0" w:space="0" w:color="auto"/>
          </w:divBdr>
        </w:div>
        <w:div w:id="1010178258">
          <w:marLeft w:val="0"/>
          <w:marRight w:val="0"/>
          <w:marTop w:val="0"/>
          <w:marBottom w:val="0"/>
          <w:divBdr>
            <w:top w:val="none" w:sz="0" w:space="0" w:color="auto"/>
            <w:left w:val="none" w:sz="0" w:space="0" w:color="auto"/>
            <w:bottom w:val="none" w:sz="0" w:space="0" w:color="auto"/>
            <w:right w:val="none" w:sz="0" w:space="0" w:color="auto"/>
          </w:divBdr>
        </w:div>
        <w:div w:id="1274938373">
          <w:marLeft w:val="0"/>
          <w:marRight w:val="0"/>
          <w:marTop w:val="0"/>
          <w:marBottom w:val="0"/>
          <w:divBdr>
            <w:top w:val="none" w:sz="0" w:space="0" w:color="auto"/>
            <w:left w:val="none" w:sz="0" w:space="0" w:color="auto"/>
            <w:bottom w:val="none" w:sz="0" w:space="0" w:color="auto"/>
            <w:right w:val="none" w:sz="0" w:space="0" w:color="auto"/>
          </w:divBdr>
        </w:div>
        <w:div w:id="1300963373">
          <w:marLeft w:val="0"/>
          <w:marRight w:val="0"/>
          <w:marTop w:val="0"/>
          <w:marBottom w:val="0"/>
          <w:divBdr>
            <w:top w:val="none" w:sz="0" w:space="0" w:color="auto"/>
            <w:left w:val="none" w:sz="0" w:space="0" w:color="auto"/>
            <w:bottom w:val="none" w:sz="0" w:space="0" w:color="auto"/>
            <w:right w:val="none" w:sz="0" w:space="0" w:color="auto"/>
          </w:divBdr>
        </w:div>
        <w:div w:id="1390811766">
          <w:marLeft w:val="0"/>
          <w:marRight w:val="0"/>
          <w:marTop w:val="0"/>
          <w:marBottom w:val="0"/>
          <w:divBdr>
            <w:top w:val="none" w:sz="0" w:space="0" w:color="auto"/>
            <w:left w:val="none" w:sz="0" w:space="0" w:color="auto"/>
            <w:bottom w:val="none" w:sz="0" w:space="0" w:color="auto"/>
            <w:right w:val="none" w:sz="0" w:space="0" w:color="auto"/>
          </w:divBdr>
        </w:div>
        <w:div w:id="1858079064">
          <w:marLeft w:val="0"/>
          <w:marRight w:val="0"/>
          <w:marTop w:val="0"/>
          <w:marBottom w:val="0"/>
          <w:divBdr>
            <w:top w:val="none" w:sz="0" w:space="0" w:color="auto"/>
            <w:left w:val="none" w:sz="0" w:space="0" w:color="auto"/>
            <w:bottom w:val="none" w:sz="0" w:space="0" w:color="auto"/>
            <w:right w:val="none" w:sz="0" w:space="0" w:color="auto"/>
          </w:divBdr>
        </w:div>
      </w:divsChild>
    </w:div>
    <w:div w:id="1768844134">
      <w:bodyDiv w:val="1"/>
      <w:marLeft w:val="0"/>
      <w:marRight w:val="0"/>
      <w:marTop w:val="0"/>
      <w:marBottom w:val="0"/>
      <w:divBdr>
        <w:top w:val="none" w:sz="0" w:space="0" w:color="auto"/>
        <w:left w:val="none" w:sz="0" w:space="0" w:color="auto"/>
        <w:bottom w:val="none" w:sz="0" w:space="0" w:color="auto"/>
        <w:right w:val="none" w:sz="0" w:space="0" w:color="auto"/>
      </w:divBdr>
    </w:div>
    <w:div w:id="1787503813">
      <w:bodyDiv w:val="1"/>
      <w:marLeft w:val="0"/>
      <w:marRight w:val="0"/>
      <w:marTop w:val="0"/>
      <w:marBottom w:val="0"/>
      <w:divBdr>
        <w:top w:val="none" w:sz="0" w:space="0" w:color="auto"/>
        <w:left w:val="none" w:sz="0" w:space="0" w:color="auto"/>
        <w:bottom w:val="none" w:sz="0" w:space="0" w:color="auto"/>
        <w:right w:val="none" w:sz="0" w:space="0" w:color="auto"/>
      </w:divBdr>
    </w:div>
    <w:div w:id="1795178264">
      <w:bodyDiv w:val="1"/>
      <w:marLeft w:val="0"/>
      <w:marRight w:val="0"/>
      <w:marTop w:val="0"/>
      <w:marBottom w:val="0"/>
      <w:divBdr>
        <w:top w:val="none" w:sz="0" w:space="0" w:color="auto"/>
        <w:left w:val="none" w:sz="0" w:space="0" w:color="auto"/>
        <w:bottom w:val="none" w:sz="0" w:space="0" w:color="auto"/>
        <w:right w:val="none" w:sz="0" w:space="0" w:color="auto"/>
      </w:divBdr>
      <w:divsChild>
        <w:div w:id="1053968338">
          <w:marLeft w:val="0"/>
          <w:marRight w:val="0"/>
          <w:marTop w:val="0"/>
          <w:marBottom w:val="0"/>
          <w:divBdr>
            <w:top w:val="none" w:sz="0" w:space="0" w:color="auto"/>
            <w:left w:val="none" w:sz="0" w:space="0" w:color="auto"/>
            <w:bottom w:val="none" w:sz="0" w:space="0" w:color="auto"/>
            <w:right w:val="none" w:sz="0" w:space="0" w:color="auto"/>
          </w:divBdr>
        </w:div>
        <w:div w:id="1258757721">
          <w:marLeft w:val="0"/>
          <w:marRight w:val="0"/>
          <w:marTop w:val="0"/>
          <w:marBottom w:val="0"/>
          <w:divBdr>
            <w:top w:val="none" w:sz="0" w:space="0" w:color="auto"/>
            <w:left w:val="none" w:sz="0" w:space="0" w:color="auto"/>
            <w:bottom w:val="none" w:sz="0" w:space="0" w:color="auto"/>
            <w:right w:val="none" w:sz="0" w:space="0" w:color="auto"/>
          </w:divBdr>
        </w:div>
      </w:divsChild>
    </w:div>
    <w:div w:id="1900479385">
      <w:bodyDiv w:val="1"/>
      <w:marLeft w:val="0"/>
      <w:marRight w:val="0"/>
      <w:marTop w:val="0"/>
      <w:marBottom w:val="0"/>
      <w:divBdr>
        <w:top w:val="none" w:sz="0" w:space="0" w:color="auto"/>
        <w:left w:val="none" w:sz="0" w:space="0" w:color="auto"/>
        <w:bottom w:val="none" w:sz="0" w:space="0" w:color="auto"/>
        <w:right w:val="none" w:sz="0" w:space="0" w:color="auto"/>
      </w:divBdr>
      <w:divsChild>
        <w:div w:id="628516744">
          <w:marLeft w:val="0"/>
          <w:marRight w:val="0"/>
          <w:marTop w:val="0"/>
          <w:marBottom w:val="0"/>
          <w:divBdr>
            <w:top w:val="none" w:sz="0" w:space="0" w:color="auto"/>
            <w:left w:val="none" w:sz="0" w:space="0" w:color="auto"/>
            <w:bottom w:val="none" w:sz="0" w:space="0" w:color="auto"/>
            <w:right w:val="none" w:sz="0" w:space="0" w:color="auto"/>
          </w:divBdr>
        </w:div>
      </w:divsChild>
    </w:div>
    <w:div w:id="1959296823">
      <w:bodyDiv w:val="1"/>
      <w:marLeft w:val="0"/>
      <w:marRight w:val="0"/>
      <w:marTop w:val="0"/>
      <w:marBottom w:val="0"/>
      <w:divBdr>
        <w:top w:val="none" w:sz="0" w:space="0" w:color="auto"/>
        <w:left w:val="none" w:sz="0" w:space="0" w:color="auto"/>
        <w:bottom w:val="none" w:sz="0" w:space="0" w:color="auto"/>
        <w:right w:val="none" w:sz="0" w:space="0" w:color="auto"/>
      </w:divBdr>
    </w:div>
    <w:div w:id="2002585153">
      <w:bodyDiv w:val="1"/>
      <w:marLeft w:val="0"/>
      <w:marRight w:val="0"/>
      <w:marTop w:val="0"/>
      <w:marBottom w:val="0"/>
      <w:divBdr>
        <w:top w:val="none" w:sz="0" w:space="0" w:color="auto"/>
        <w:left w:val="none" w:sz="0" w:space="0" w:color="auto"/>
        <w:bottom w:val="none" w:sz="0" w:space="0" w:color="auto"/>
        <w:right w:val="none" w:sz="0" w:space="0" w:color="auto"/>
      </w:divBdr>
    </w:div>
    <w:div w:id="2005468166">
      <w:bodyDiv w:val="1"/>
      <w:marLeft w:val="0"/>
      <w:marRight w:val="0"/>
      <w:marTop w:val="0"/>
      <w:marBottom w:val="0"/>
      <w:divBdr>
        <w:top w:val="none" w:sz="0" w:space="0" w:color="auto"/>
        <w:left w:val="none" w:sz="0" w:space="0" w:color="auto"/>
        <w:bottom w:val="none" w:sz="0" w:space="0" w:color="auto"/>
        <w:right w:val="none" w:sz="0" w:space="0" w:color="auto"/>
      </w:divBdr>
      <w:divsChild>
        <w:div w:id="1150443356">
          <w:marLeft w:val="0"/>
          <w:marRight w:val="0"/>
          <w:marTop w:val="0"/>
          <w:marBottom w:val="0"/>
          <w:divBdr>
            <w:top w:val="none" w:sz="0" w:space="0" w:color="auto"/>
            <w:left w:val="none" w:sz="0" w:space="0" w:color="auto"/>
            <w:bottom w:val="none" w:sz="0" w:space="0" w:color="auto"/>
            <w:right w:val="none" w:sz="0" w:space="0" w:color="auto"/>
          </w:divBdr>
        </w:div>
        <w:div w:id="1984235085">
          <w:marLeft w:val="0"/>
          <w:marRight w:val="0"/>
          <w:marTop w:val="0"/>
          <w:marBottom w:val="0"/>
          <w:divBdr>
            <w:top w:val="none" w:sz="0" w:space="0" w:color="auto"/>
            <w:left w:val="none" w:sz="0" w:space="0" w:color="auto"/>
            <w:bottom w:val="none" w:sz="0" w:space="0" w:color="auto"/>
            <w:right w:val="none" w:sz="0" w:space="0" w:color="auto"/>
          </w:divBdr>
        </w:div>
      </w:divsChild>
    </w:div>
    <w:div w:id="2099517491">
      <w:bodyDiv w:val="1"/>
      <w:marLeft w:val="0"/>
      <w:marRight w:val="0"/>
      <w:marTop w:val="0"/>
      <w:marBottom w:val="0"/>
      <w:divBdr>
        <w:top w:val="none" w:sz="0" w:space="0" w:color="auto"/>
        <w:left w:val="none" w:sz="0" w:space="0" w:color="auto"/>
        <w:bottom w:val="none" w:sz="0" w:space="0" w:color="auto"/>
        <w:right w:val="none" w:sz="0" w:space="0" w:color="auto"/>
      </w:divBdr>
    </w:div>
    <w:div w:id="212854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761-2007-%D0%BF" TargetMode="External"/><Relationship Id="rId18" Type="http://schemas.openxmlformats.org/officeDocument/2006/relationships/hyperlink" Target="https://zakon.rada.gov.ua/laws/show/761-2007-%D0%BF" TargetMode="External"/><Relationship Id="rId26" Type="http://schemas.openxmlformats.org/officeDocument/2006/relationships/hyperlink" Target="https://zakon.rada.gov.ua/laws/show/724-2007-%D0%BF" TargetMode="External"/><Relationship Id="rId39" Type="http://schemas.openxmlformats.org/officeDocument/2006/relationships/hyperlink" Target="https://zakon.rada.gov.ua/laws/show/2456-12" TargetMode="External"/><Relationship Id="rId21" Type="http://schemas.openxmlformats.org/officeDocument/2006/relationships/hyperlink" Target="https://zakon.rada.gov.ua/laws/show/112-2023-%D0%BF" TargetMode="External"/><Relationship Id="rId34" Type="http://schemas.openxmlformats.org/officeDocument/2006/relationships/hyperlink" Target="https://zakon.rada.gov.ua/laws/show/555-95-%D0%BF" TargetMode="External"/><Relationship Id="rId42" Type="http://schemas.openxmlformats.org/officeDocument/2006/relationships/hyperlink" Target="https://zakon.rada.gov.ua/laws/show/2456-12" TargetMode="External"/><Relationship Id="rId47" Type="http://schemas.openxmlformats.org/officeDocument/2006/relationships/hyperlink" Target="https://zakon.rada.gov.ua/laws/show/483-2023-%D0%BF" TargetMode="External"/><Relationship Id="rId50" Type="http://schemas.openxmlformats.org/officeDocument/2006/relationships/hyperlink" Target="https://zakon.rada.gov.ua/laws/show/z1668-22" TargetMode="External"/><Relationship Id="rId55" Type="http://schemas.openxmlformats.org/officeDocument/2006/relationships/hyperlink" Target="https://zakon.rada.gov.ua/laws/show/z1668-22" TargetMode="External"/><Relationship Id="rId7" Type="http://schemas.openxmlformats.org/officeDocument/2006/relationships/hyperlink" Target="https://zakon.rada.gov.ua/laws/show/105-2023-%D0%BF" TargetMode="External"/><Relationship Id="rId2" Type="http://schemas.openxmlformats.org/officeDocument/2006/relationships/settings" Target="settings.xml"/><Relationship Id="rId16" Type="http://schemas.openxmlformats.org/officeDocument/2006/relationships/hyperlink" Target="https://zakon.rada.gov.ua/laws/show/3852-12" TargetMode="External"/><Relationship Id="rId29" Type="http://schemas.openxmlformats.org/officeDocument/2006/relationships/hyperlink" Target="https://zakon.rada.gov.ua/laws/show/2456-12" TargetMode="External"/><Relationship Id="rId11" Type="http://schemas.openxmlformats.org/officeDocument/2006/relationships/hyperlink" Target="https://zakon.rada.gov.ua/laws/show/3852-12" TargetMode="External"/><Relationship Id="rId24" Type="http://schemas.openxmlformats.org/officeDocument/2006/relationships/hyperlink" Target="https://zakon.rada.gov.ua/laws/show/112-2023-%D0%BF" TargetMode="External"/><Relationship Id="rId32" Type="http://schemas.openxmlformats.org/officeDocument/2006/relationships/hyperlink" Target="https://zakon.rada.gov.ua/laws/show/2456-12" TargetMode="External"/><Relationship Id="rId37" Type="http://schemas.openxmlformats.org/officeDocument/2006/relationships/hyperlink" Target="https://zakon.rada.gov.ua/laws/show/555-95-%D0%BF" TargetMode="External"/><Relationship Id="rId40" Type="http://schemas.openxmlformats.org/officeDocument/2006/relationships/hyperlink" Target="https://zakon.rada.gov.ua/laws/show/724-2007-%D0%BF" TargetMode="External"/><Relationship Id="rId45" Type="http://schemas.openxmlformats.org/officeDocument/2006/relationships/hyperlink" Target="https://zakon.rada.gov.ua/laws/show/724-2007-%D0%BF" TargetMode="External"/><Relationship Id="rId53" Type="http://schemas.openxmlformats.org/officeDocument/2006/relationships/hyperlink" Target="https://zakon.rada.gov.ua/laws/show/483-2023-%D0%BF" TargetMode="External"/><Relationship Id="rId58" Type="http://schemas.openxmlformats.org/officeDocument/2006/relationships/header" Target="header1.xml"/><Relationship Id="rId5" Type="http://schemas.openxmlformats.org/officeDocument/2006/relationships/endnotes" Target="endnotes.xml"/><Relationship Id="rId19" Type="http://schemas.openxmlformats.org/officeDocument/2006/relationships/hyperlink" Target="https://zakon.rada.gov.ua/laws/show/3852-12" TargetMode="External"/><Relationship Id="rId4" Type="http://schemas.openxmlformats.org/officeDocument/2006/relationships/footnotes" Target="footnotes.xml"/><Relationship Id="rId9" Type="http://schemas.openxmlformats.org/officeDocument/2006/relationships/hyperlink" Target="https://zakon.rada.gov.ua/laws/show/105-2023-%D0%BF" TargetMode="External"/><Relationship Id="rId14" Type="http://schemas.openxmlformats.org/officeDocument/2006/relationships/hyperlink" Target="https://zakon.rada.gov.ua/laws/show/3852-12" TargetMode="External"/><Relationship Id="rId22" Type="http://schemas.openxmlformats.org/officeDocument/2006/relationships/hyperlink" Target="https://zakon.rada.gov.ua/laws/show/2456-12" TargetMode="External"/><Relationship Id="rId27" Type="http://schemas.openxmlformats.org/officeDocument/2006/relationships/hyperlink" Target="https://zakon.rada.gov.ua/laws/show/555-95-%D0%BF" TargetMode="External"/><Relationship Id="rId30" Type="http://schemas.openxmlformats.org/officeDocument/2006/relationships/hyperlink" Target="https://zakon.rada.gov.ua/laws/show/555-95-%D0%BF" TargetMode="External"/><Relationship Id="rId35" Type="http://schemas.openxmlformats.org/officeDocument/2006/relationships/hyperlink" Target="https://zakon.rada.gov.ua/laws/show/112-2023-%D0%BF" TargetMode="External"/><Relationship Id="rId43" Type="http://schemas.openxmlformats.org/officeDocument/2006/relationships/hyperlink" Target="https://zakon.rada.gov.ua/laws/show/112-2023-%D0%BF" TargetMode="External"/><Relationship Id="rId48" Type="http://schemas.openxmlformats.org/officeDocument/2006/relationships/hyperlink" Target="https://zakon.rada.gov.ua/laws/show/483-2023-%D0%BF" TargetMode="External"/><Relationship Id="rId56" Type="http://schemas.openxmlformats.org/officeDocument/2006/relationships/hyperlink" Target="https://zakon.rada.gov.ua/laws/show/1364-2022-%D0%BF" TargetMode="External"/><Relationship Id="rId8" Type="http://schemas.openxmlformats.org/officeDocument/2006/relationships/hyperlink" Target="https://zakon.rada.gov.ua/laws/show/105-2023-%D0%BF" TargetMode="External"/><Relationship Id="rId51" Type="http://schemas.openxmlformats.org/officeDocument/2006/relationships/hyperlink" Target="https://zakon.rada.gov.ua/laws/show/1364-2022-%D0%BF" TargetMode="External"/><Relationship Id="rId3" Type="http://schemas.openxmlformats.org/officeDocument/2006/relationships/webSettings" Target="webSettings.xml"/><Relationship Id="rId12" Type="http://schemas.openxmlformats.org/officeDocument/2006/relationships/hyperlink" Target="https://zakon.rada.gov.ua/laws/show/3852-12" TargetMode="External"/><Relationship Id="rId17" Type="http://schemas.openxmlformats.org/officeDocument/2006/relationships/hyperlink" Target="https://zakon.rada.gov.ua/laws/show/3852-12" TargetMode="External"/><Relationship Id="rId25" Type="http://schemas.openxmlformats.org/officeDocument/2006/relationships/hyperlink" Target="https://zakon.rada.gov.ua/laws/show/2456-12" TargetMode="External"/><Relationship Id="rId33" Type="http://schemas.openxmlformats.org/officeDocument/2006/relationships/hyperlink" Target="https://zakon.rada.gov.ua/laws/show/724-2007-%D0%BF" TargetMode="External"/><Relationship Id="rId38" Type="http://schemas.openxmlformats.org/officeDocument/2006/relationships/hyperlink" Target="https://zakon.rada.gov.ua/laws/show/112-2023-%D0%BF" TargetMode="External"/><Relationship Id="rId46" Type="http://schemas.openxmlformats.org/officeDocument/2006/relationships/hyperlink" Target="https://zakon.rada.gov.ua/laws/show/483-2023-%D0%BF" TargetMode="External"/><Relationship Id="rId59" Type="http://schemas.openxmlformats.org/officeDocument/2006/relationships/fontTable" Target="fontTable.xml"/><Relationship Id="rId20" Type="http://schemas.openxmlformats.org/officeDocument/2006/relationships/hyperlink" Target="https://zakon.rada.gov.ua/laws/show/3852-12" TargetMode="External"/><Relationship Id="rId41" Type="http://schemas.openxmlformats.org/officeDocument/2006/relationships/hyperlink" Target="https://zakon.rada.gov.ua/laws/show/112-2023-%D0%BF" TargetMode="External"/><Relationship Id="rId54" Type="http://schemas.openxmlformats.org/officeDocument/2006/relationships/hyperlink" Target="https://zakon.rada.gov.ua/laws/show/1364-2022-%D0%BF" TargetMode="External"/><Relationship Id="rId1" Type="http://schemas.openxmlformats.org/officeDocument/2006/relationships/styles" Target="styles.xml"/><Relationship Id="rId6" Type="http://schemas.openxmlformats.org/officeDocument/2006/relationships/hyperlink" Target="https://zakon.rada.gov.ua/laws/show/612-2022-%D0%BF" TargetMode="External"/><Relationship Id="rId15" Type="http://schemas.openxmlformats.org/officeDocument/2006/relationships/hyperlink" Target="https://zakon.rada.gov.ua/laws/show/3852-12" TargetMode="External"/><Relationship Id="rId23" Type="http://schemas.openxmlformats.org/officeDocument/2006/relationships/hyperlink" Target="https://zakon.rada.gov.ua/laws/show/724-2007-%D0%BF" TargetMode="External"/><Relationship Id="rId28" Type="http://schemas.openxmlformats.org/officeDocument/2006/relationships/hyperlink" Target="https://zakon.rada.gov.ua/laws/show/112-2023-%D0%BF" TargetMode="External"/><Relationship Id="rId36" Type="http://schemas.openxmlformats.org/officeDocument/2006/relationships/hyperlink" Target="https://zakon.rada.gov.ua/laws/show/2456-12" TargetMode="External"/><Relationship Id="rId49" Type="http://schemas.openxmlformats.org/officeDocument/2006/relationships/hyperlink" Target="https://zakon.rada.gov.ua/laws/show/1364-2022-%D0%BF" TargetMode="External"/><Relationship Id="rId57" Type="http://schemas.openxmlformats.org/officeDocument/2006/relationships/hyperlink" Target="https://zakon.rada.gov.ua/laws/show/z1668-22" TargetMode="External"/><Relationship Id="rId10" Type="http://schemas.openxmlformats.org/officeDocument/2006/relationships/hyperlink" Target="https://zakon.rada.gov.ua/laws/show/105-2023-%D0%BF" TargetMode="External"/><Relationship Id="rId31" Type="http://schemas.openxmlformats.org/officeDocument/2006/relationships/hyperlink" Target="https://zakon.rada.gov.ua/laws/show/112-2023-%D0%BF" TargetMode="External"/><Relationship Id="rId44" Type="http://schemas.openxmlformats.org/officeDocument/2006/relationships/hyperlink" Target="https://zakon.rada.gov.ua/laws/show/2456-12" TargetMode="External"/><Relationship Id="rId52" Type="http://schemas.openxmlformats.org/officeDocument/2006/relationships/hyperlink" Target="https://zakon.rada.gov.ua/laws/show/z1668-22"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42054</Words>
  <Characters>23971</Characters>
  <Application>Microsoft Office Word</Application>
  <DocSecurity>0</DocSecurity>
  <Lines>199</Lines>
  <Paragraphs>131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65894</CharactersWithSpaces>
  <SharedDoc>false</SharedDoc>
  <HLinks>
    <vt:vector size="324" baseType="variant">
      <vt:variant>
        <vt:i4>7471140</vt:i4>
      </vt:variant>
      <vt:variant>
        <vt:i4>159</vt:i4>
      </vt:variant>
      <vt:variant>
        <vt:i4>0</vt:i4>
      </vt:variant>
      <vt:variant>
        <vt:i4>5</vt:i4>
      </vt:variant>
      <vt:variant>
        <vt:lpwstr>https://zakon.rada.gov.ua/laws/show/z1668-22</vt:lpwstr>
      </vt:variant>
      <vt:variant>
        <vt:lpwstr>n15</vt:lpwstr>
      </vt:variant>
      <vt:variant>
        <vt:i4>5636179</vt:i4>
      </vt:variant>
      <vt:variant>
        <vt:i4>156</vt:i4>
      </vt:variant>
      <vt:variant>
        <vt:i4>0</vt:i4>
      </vt:variant>
      <vt:variant>
        <vt:i4>5</vt:i4>
      </vt:variant>
      <vt:variant>
        <vt:lpwstr>https://zakon.rada.gov.ua/laws/show/1364-2022-%D0%BF</vt:lpwstr>
      </vt:variant>
      <vt:variant>
        <vt:lpwstr/>
      </vt:variant>
      <vt:variant>
        <vt:i4>7471140</vt:i4>
      </vt:variant>
      <vt:variant>
        <vt:i4>153</vt:i4>
      </vt:variant>
      <vt:variant>
        <vt:i4>0</vt:i4>
      </vt:variant>
      <vt:variant>
        <vt:i4>5</vt:i4>
      </vt:variant>
      <vt:variant>
        <vt:lpwstr>https://zakon.rada.gov.ua/laws/show/z1668-22</vt:lpwstr>
      </vt:variant>
      <vt:variant>
        <vt:lpwstr>n15</vt:lpwstr>
      </vt:variant>
      <vt:variant>
        <vt:i4>5636179</vt:i4>
      </vt:variant>
      <vt:variant>
        <vt:i4>150</vt:i4>
      </vt:variant>
      <vt:variant>
        <vt:i4>0</vt:i4>
      </vt:variant>
      <vt:variant>
        <vt:i4>5</vt:i4>
      </vt:variant>
      <vt:variant>
        <vt:lpwstr>https://zakon.rada.gov.ua/laws/show/1364-2022-%D0%BF</vt:lpwstr>
      </vt:variant>
      <vt:variant>
        <vt:lpwstr/>
      </vt:variant>
      <vt:variant>
        <vt:i4>3276857</vt:i4>
      </vt:variant>
      <vt:variant>
        <vt:i4>147</vt:i4>
      </vt:variant>
      <vt:variant>
        <vt:i4>0</vt:i4>
      </vt:variant>
      <vt:variant>
        <vt:i4>5</vt:i4>
      </vt:variant>
      <vt:variant>
        <vt:lpwstr>https://zakon.rada.gov.ua/laws/show/483-2023-%D0%BF</vt:lpwstr>
      </vt:variant>
      <vt:variant>
        <vt:lpwstr>n109</vt:lpwstr>
      </vt:variant>
      <vt:variant>
        <vt:i4>7471140</vt:i4>
      </vt:variant>
      <vt:variant>
        <vt:i4>144</vt:i4>
      </vt:variant>
      <vt:variant>
        <vt:i4>0</vt:i4>
      </vt:variant>
      <vt:variant>
        <vt:i4>5</vt:i4>
      </vt:variant>
      <vt:variant>
        <vt:lpwstr>https://zakon.rada.gov.ua/laws/show/z1668-22</vt:lpwstr>
      </vt:variant>
      <vt:variant>
        <vt:lpwstr>n15</vt:lpwstr>
      </vt:variant>
      <vt:variant>
        <vt:i4>5636179</vt:i4>
      </vt:variant>
      <vt:variant>
        <vt:i4>141</vt:i4>
      </vt:variant>
      <vt:variant>
        <vt:i4>0</vt:i4>
      </vt:variant>
      <vt:variant>
        <vt:i4>5</vt:i4>
      </vt:variant>
      <vt:variant>
        <vt:lpwstr>https://zakon.rada.gov.ua/laws/show/1364-2022-%D0%BF</vt:lpwstr>
      </vt:variant>
      <vt:variant>
        <vt:lpwstr/>
      </vt:variant>
      <vt:variant>
        <vt:i4>7471140</vt:i4>
      </vt:variant>
      <vt:variant>
        <vt:i4>138</vt:i4>
      </vt:variant>
      <vt:variant>
        <vt:i4>0</vt:i4>
      </vt:variant>
      <vt:variant>
        <vt:i4>5</vt:i4>
      </vt:variant>
      <vt:variant>
        <vt:lpwstr>https://zakon.rada.gov.ua/laws/show/z1668-22</vt:lpwstr>
      </vt:variant>
      <vt:variant>
        <vt:lpwstr>n15</vt:lpwstr>
      </vt:variant>
      <vt:variant>
        <vt:i4>5636179</vt:i4>
      </vt:variant>
      <vt:variant>
        <vt:i4>135</vt:i4>
      </vt:variant>
      <vt:variant>
        <vt:i4>0</vt:i4>
      </vt:variant>
      <vt:variant>
        <vt:i4>5</vt:i4>
      </vt:variant>
      <vt:variant>
        <vt:lpwstr>https://zakon.rada.gov.ua/laws/show/1364-2022-%D0%BF</vt:lpwstr>
      </vt:variant>
      <vt:variant>
        <vt:lpwstr/>
      </vt:variant>
      <vt:variant>
        <vt:i4>3276857</vt:i4>
      </vt:variant>
      <vt:variant>
        <vt:i4>132</vt:i4>
      </vt:variant>
      <vt:variant>
        <vt:i4>0</vt:i4>
      </vt:variant>
      <vt:variant>
        <vt:i4>5</vt:i4>
      </vt:variant>
      <vt:variant>
        <vt:lpwstr>https://zakon.rada.gov.ua/laws/show/483-2023-%D0%BF</vt:lpwstr>
      </vt:variant>
      <vt:variant>
        <vt:lpwstr>n109</vt:lpwstr>
      </vt:variant>
      <vt:variant>
        <vt:i4>3866682</vt:i4>
      </vt:variant>
      <vt:variant>
        <vt:i4>129</vt:i4>
      </vt:variant>
      <vt:variant>
        <vt:i4>0</vt:i4>
      </vt:variant>
      <vt:variant>
        <vt:i4>5</vt:i4>
      </vt:variant>
      <vt:variant>
        <vt:lpwstr>https://zakon.rada.gov.ua/laws/show/483-2023-%D0%BF</vt:lpwstr>
      </vt:variant>
      <vt:variant>
        <vt:lpwstr>n130</vt:lpwstr>
      </vt:variant>
      <vt:variant>
        <vt:i4>3866682</vt:i4>
      </vt:variant>
      <vt:variant>
        <vt:i4>126</vt:i4>
      </vt:variant>
      <vt:variant>
        <vt:i4>0</vt:i4>
      </vt:variant>
      <vt:variant>
        <vt:i4>5</vt:i4>
      </vt:variant>
      <vt:variant>
        <vt:lpwstr>https://zakon.rada.gov.ua/laws/show/483-2023-%D0%BF</vt:lpwstr>
      </vt:variant>
      <vt:variant>
        <vt:lpwstr>n130</vt:lpwstr>
      </vt:variant>
      <vt:variant>
        <vt:i4>3407969</vt:i4>
      </vt:variant>
      <vt:variant>
        <vt:i4>123</vt:i4>
      </vt:variant>
      <vt:variant>
        <vt:i4>0</vt:i4>
      </vt:variant>
      <vt:variant>
        <vt:i4>5</vt:i4>
      </vt:variant>
      <vt:variant>
        <vt:lpwstr>https://zakon.rada.gov.ua/laws/show/724-2007-%D0%BF</vt:lpwstr>
      </vt:variant>
      <vt:variant>
        <vt:lpwstr/>
      </vt:variant>
      <vt:variant>
        <vt:i4>6815782</vt:i4>
      </vt:variant>
      <vt:variant>
        <vt:i4>120</vt:i4>
      </vt:variant>
      <vt:variant>
        <vt:i4>0</vt:i4>
      </vt:variant>
      <vt:variant>
        <vt:i4>5</vt:i4>
      </vt:variant>
      <vt:variant>
        <vt:lpwstr>https://zakon.rada.gov.ua/laws/show/2456-12</vt:lpwstr>
      </vt:variant>
      <vt:variant>
        <vt:lpwstr/>
      </vt:variant>
      <vt:variant>
        <vt:i4>655373</vt:i4>
      </vt:variant>
      <vt:variant>
        <vt:i4>117</vt:i4>
      </vt:variant>
      <vt:variant>
        <vt:i4>0</vt:i4>
      </vt:variant>
      <vt:variant>
        <vt:i4>5</vt:i4>
      </vt:variant>
      <vt:variant>
        <vt:lpwstr>https://zakon.rada.gov.ua/laws/show/112-2023-%D0%BF</vt:lpwstr>
      </vt:variant>
      <vt:variant>
        <vt:lpwstr>n9</vt:lpwstr>
      </vt:variant>
      <vt:variant>
        <vt:i4>6815782</vt:i4>
      </vt:variant>
      <vt:variant>
        <vt:i4>114</vt:i4>
      </vt:variant>
      <vt:variant>
        <vt:i4>0</vt:i4>
      </vt:variant>
      <vt:variant>
        <vt:i4>5</vt:i4>
      </vt:variant>
      <vt:variant>
        <vt:lpwstr>https://zakon.rada.gov.ua/laws/show/2456-12</vt:lpwstr>
      </vt:variant>
      <vt:variant>
        <vt:lpwstr/>
      </vt:variant>
      <vt:variant>
        <vt:i4>655373</vt:i4>
      </vt:variant>
      <vt:variant>
        <vt:i4>111</vt:i4>
      </vt:variant>
      <vt:variant>
        <vt:i4>0</vt:i4>
      </vt:variant>
      <vt:variant>
        <vt:i4>5</vt:i4>
      </vt:variant>
      <vt:variant>
        <vt:lpwstr>https://zakon.rada.gov.ua/laws/show/112-2023-%D0%BF</vt:lpwstr>
      </vt:variant>
      <vt:variant>
        <vt:lpwstr>n9</vt:lpwstr>
      </vt:variant>
      <vt:variant>
        <vt:i4>3407969</vt:i4>
      </vt:variant>
      <vt:variant>
        <vt:i4>108</vt:i4>
      </vt:variant>
      <vt:variant>
        <vt:i4>0</vt:i4>
      </vt:variant>
      <vt:variant>
        <vt:i4>5</vt:i4>
      </vt:variant>
      <vt:variant>
        <vt:lpwstr>https://zakon.rada.gov.ua/laws/show/724-2007-%D0%BF</vt:lpwstr>
      </vt:variant>
      <vt:variant>
        <vt:lpwstr/>
      </vt:variant>
      <vt:variant>
        <vt:i4>6815782</vt:i4>
      </vt:variant>
      <vt:variant>
        <vt:i4>105</vt:i4>
      </vt:variant>
      <vt:variant>
        <vt:i4>0</vt:i4>
      </vt:variant>
      <vt:variant>
        <vt:i4>5</vt:i4>
      </vt:variant>
      <vt:variant>
        <vt:lpwstr>https://zakon.rada.gov.ua/laws/show/2456-12</vt:lpwstr>
      </vt:variant>
      <vt:variant>
        <vt:lpwstr/>
      </vt:variant>
      <vt:variant>
        <vt:i4>655373</vt:i4>
      </vt:variant>
      <vt:variant>
        <vt:i4>102</vt:i4>
      </vt:variant>
      <vt:variant>
        <vt:i4>0</vt:i4>
      </vt:variant>
      <vt:variant>
        <vt:i4>5</vt:i4>
      </vt:variant>
      <vt:variant>
        <vt:lpwstr>https://zakon.rada.gov.ua/laws/show/112-2023-%D0%BF</vt:lpwstr>
      </vt:variant>
      <vt:variant>
        <vt:lpwstr>n9</vt:lpwstr>
      </vt:variant>
      <vt:variant>
        <vt:i4>131079</vt:i4>
      </vt:variant>
      <vt:variant>
        <vt:i4>99</vt:i4>
      </vt:variant>
      <vt:variant>
        <vt:i4>0</vt:i4>
      </vt:variant>
      <vt:variant>
        <vt:i4>5</vt:i4>
      </vt:variant>
      <vt:variant>
        <vt:lpwstr>https://zakon.rada.gov.ua/laws/show/555-95-%D0%BF</vt:lpwstr>
      </vt:variant>
      <vt:variant>
        <vt:lpwstr>n300</vt:lpwstr>
      </vt:variant>
      <vt:variant>
        <vt:i4>6815782</vt:i4>
      </vt:variant>
      <vt:variant>
        <vt:i4>96</vt:i4>
      </vt:variant>
      <vt:variant>
        <vt:i4>0</vt:i4>
      </vt:variant>
      <vt:variant>
        <vt:i4>5</vt:i4>
      </vt:variant>
      <vt:variant>
        <vt:lpwstr>https://zakon.rada.gov.ua/laws/show/2456-12</vt:lpwstr>
      </vt:variant>
      <vt:variant>
        <vt:lpwstr/>
      </vt:variant>
      <vt:variant>
        <vt:i4>655373</vt:i4>
      </vt:variant>
      <vt:variant>
        <vt:i4>93</vt:i4>
      </vt:variant>
      <vt:variant>
        <vt:i4>0</vt:i4>
      </vt:variant>
      <vt:variant>
        <vt:i4>5</vt:i4>
      </vt:variant>
      <vt:variant>
        <vt:lpwstr>https://zakon.rada.gov.ua/laws/show/112-2023-%D0%BF</vt:lpwstr>
      </vt:variant>
      <vt:variant>
        <vt:lpwstr>n9</vt:lpwstr>
      </vt:variant>
      <vt:variant>
        <vt:i4>131079</vt:i4>
      </vt:variant>
      <vt:variant>
        <vt:i4>90</vt:i4>
      </vt:variant>
      <vt:variant>
        <vt:i4>0</vt:i4>
      </vt:variant>
      <vt:variant>
        <vt:i4>5</vt:i4>
      </vt:variant>
      <vt:variant>
        <vt:lpwstr>https://zakon.rada.gov.ua/laws/show/555-95-%D0%BF</vt:lpwstr>
      </vt:variant>
      <vt:variant>
        <vt:lpwstr>n300</vt:lpwstr>
      </vt:variant>
      <vt:variant>
        <vt:i4>3407969</vt:i4>
      </vt:variant>
      <vt:variant>
        <vt:i4>87</vt:i4>
      </vt:variant>
      <vt:variant>
        <vt:i4>0</vt:i4>
      </vt:variant>
      <vt:variant>
        <vt:i4>5</vt:i4>
      </vt:variant>
      <vt:variant>
        <vt:lpwstr>https://zakon.rada.gov.ua/laws/show/724-2007-%D0%BF</vt:lpwstr>
      </vt:variant>
      <vt:variant>
        <vt:lpwstr/>
      </vt:variant>
      <vt:variant>
        <vt:i4>6815782</vt:i4>
      </vt:variant>
      <vt:variant>
        <vt:i4>84</vt:i4>
      </vt:variant>
      <vt:variant>
        <vt:i4>0</vt:i4>
      </vt:variant>
      <vt:variant>
        <vt:i4>5</vt:i4>
      </vt:variant>
      <vt:variant>
        <vt:lpwstr>https://zakon.rada.gov.ua/laws/show/2456-12</vt:lpwstr>
      </vt:variant>
      <vt:variant>
        <vt:lpwstr/>
      </vt:variant>
      <vt:variant>
        <vt:i4>655373</vt:i4>
      </vt:variant>
      <vt:variant>
        <vt:i4>81</vt:i4>
      </vt:variant>
      <vt:variant>
        <vt:i4>0</vt:i4>
      </vt:variant>
      <vt:variant>
        <vt:i4>5</vt:i4>
      </vt:variant>
      <vt:variant>
        <vt:lpwstr>https://zakon.rada.gov.ua/laws/show/112-2023-%D0%BF</vt:lpwstr>
      </vt:variant>
      <vt:variant>
        <vt:lpwstr>n9</vt:lpwstr>
      </vt:variant>
      <vt:variant>
        <vt:i4>458755</vt:i4>
      </vt:variant>
      <vt:variant>
        <vt:i4>78</vt:i4>
      </vt:variant>
      <vt:variant>
        <vt:i4>0</vt:i4>
      </vt:variant>
      <vt:variant>
        <vt:i4>5</vt:i4>
      </vt:variant>
      <vt:variant>
        <vt:lpwstr>https://zakon.rada.gov.ua/laws/show/555-95-%D0%BF</vt:lpwstr>
      </vt:variant>
      <vt:variant>
        <vt:lpwstr>n147</vt:lpwstr>
      </vt:variant>
      <vt:variant>
        <vt:i4>6815782</vt:i4>
      </vt:variant>
      <vt:variant>
        <vt:i4>75</vt:i4>
      </vt:variant>
      <vt:variant>
        <vt:i4>0</vt:i4>
      </vt:variant>
      <vt:variant>
        <vt:i4>5</vt:i4>
      </vt:variant>
      <vt:variant>
        <vt:lpwstr>https://zakon.rada.gov.ua/laws/show/2456-12</vt:lpwstr>
      </vt:variant>
      <vt:variant>
        <vt:lpwstr/>
      </vt:variant>
      <vt:variant>
        <vt:i4>655373</vt:i4>
      </vt:variant>
      <vt:variant>
        <vt:i4>72</vt:i4>
      </vt:variant>
      <vt:variant>
        <vt:i4>0</vt:i4>
      </vt:variant>
      <vt:variant>
        <vt:i4>5</vt:i4>
      </vt:variant>
      <vt:variant>
        <vt:lpwstr>https://zakon.rada.gov.ua/laws/show/112-2023-%D0%BF</vt:lpwstr>
      </vt:variant>
      <vt:variant>
        <vt:lpwstr>n9</vt:lpwstr>
      </vt:variant>
      <vt:variant>
        <vt:i4>458755</vt:i4>
      </vt:variant>
      <vt:variant>
        <vt:i4>69</vt:i4>
      </vt:variant>
      <vt:variant>
        <vt:i4>0</vt:i4>
      </vt:variant>
      <vt:variant>
        <vt:i4>5</vt:i4>
      </vt:variant>
      <vt:variant>
        <vt:lpwstr>https://zakon.rada.gov.ua/laws/show/555-95-%D0%BF</vt:lpwstr>
      </vt:variant>
      <vt:variant>
        <vt:lpwstr>n147</vt:lpwstr>
      </vt:variant>
      <vt:variant>
        <vt:i4>3407969</vt:i4>
      </vt:variant>
      <vt:variant>
        <vt:i4>66</vt:i4>
      </vt:variant>
      <vt:variant>
        <vt:i4>0</vt:i4>
      </vt:variant>
      <vt:variant>
        <vt:i4>5</vt:i4>
      </vt:variant>
      <vt:variant>
        <vt:lpwstr>https://zakon.rada.gov.ua/laws/show/724-2007-%D0%BF</vt:lpwstr>
      </vt:variant>
      <vt:variant>
        <vt:lpwstr/>
      </vt:variant>
      <vt:variant>
        <vt:i4>6815782</vt:i4>
      </vt:variant>
      <vt:variant>
        <vt:i4>63</vt:i4>
      </vt:variant>
      <vt:variant>
        <vt:i4>0</vt:i4>
      </vt:variant>
      <vt:variant>
        <vt:i4>5</vt:i4>
      </vt:variant>
      <vt:variant>
        <vt:lpwstr>https://zakon.rada.gov.ua/laws/show/2456-12</vt:lpwstr>
      </vt:variant>
      <vt:variant>
        <vt:lpwstr/>
      </vt:variant>
      <vt:variant>
        <vt:i4>655373</vt:i4>
      </vt:variant>
      <vt:variant>
        <vt:i4>60</vt:i4>
      </vt:variant>
      <vt:variant>
        <vt:i4>0</vt:i4>
      </vt:variant>
      <vt:variant>
        <vt:i4>5</vt:i4>
      </vt:variant>
      <vt:variant>
        <vt:lpwstr>https://zakon.rada.gov.ua/laws/show/112-2023-%D0%BF</vt:lpwstr>
      </vt:variant>
      <vt:variant>
        <vt:lpwstr>n9</vt:lpwstr>
      </vt:variant>
      <vt:variant>
        <vt:i4>3407969</vt:i4>
      </vt:variant>
      <vt:variant>
        <vt:i4>57</vt:i4>
      </vt:variant>
      <vt:variant>
        <vt:i4>0</vt:i4>
      </vt:variant>
      <vt:variant>
        <vt:i4>5</vt:i4>
      </vt:variant>
      <vt:variant>
        <vt:lpwstr>https://zakon.rada.gov.ua/laws/show/724-2007-%D0%BF</vt:lpwstr>
      </vt:variant>
      <vt:variant>
        <vt:lpwstr/>
      </vt:variant>
      <vt:variant>
        <vt:i4>6815782</vt:i4>
      </vt:variant>
      <vt:variant>
        <vt:i4>54</vt:i4>
      </vt:variant>
      <vt:variant>
        <vt:i4>0</vt:i4>
      </vt:variant>
      <vt:variant>
        <vt:i4>5</vt:i4>
      </vt:variant>
      <vt:variant>
        <vt:lpwstr>https://zakon.rada.gov.ua/laws/show/2456-12</vt:lpwstr>
      </vt:variant>
      <vt:variant>
        <vt:lpwstr/>
      </vt:variant>
      <vt:variant>
        <vt:i4>655373</vt:i4>
      </vt:variant>
      <vt:variant>
        <vt:i4>51</vt:i4>
      </vt:variant>
      <vt:variant>
        <vt:i4>0</vt:i4>
      </vt:variant>
      <vt:variant>
        <vt:i4>5</vt:i4>
      </vt:variant>
      <vt:variant>
        <vt:lpwstr>https://zakon.rada.gov.ua/laws/show/112-2023-%D0%BF</vt:lpwstr>
      </vt:variant>
      <vt:variant>
        <vt:lpwstr>n9</vt:lpwstr>
      </vt:variant>
      <vt:variant>
        <vt:i4>7209083</vt:i4>
      </vt:variant>
      <vt:variant>
        <vt:i4>48</vt:i4>
      </vt:variant>
      <vt:variant>
        <vt:i4>0</vt:i4>
      </vt:variant>
      <vt:variant>
        <vt:i4>5</vt:i4>
      </vt:variant>
      <vt:variant>
        <vt:lpwstr>https://zakon.rada.gov.ua/laws/show/3852-12</vt:lpwstr>
      </vt:variant>
      <vt:variant>
        <vt:lpwstr>n927</vt:lpwstr>
      </vt:variant>
      <vt:variant>
        <vt:i4>7209083</vt:i4>
      </vt:variant>
      <vt:variant>
        <vt:i4>45</vt:i4>
      </vt:variant>
      <vt:variant>
        <vt:i4>0</vt:i4>
      </vt:variant>
      <vt:variant>
        <vt:i4>5</vt:i4>
      </vt:variant>
      <vt:variant>
        <vt:lpwstr>https://zakon.rada.gov.ua/laws/show/3852-12</vt:lpwstr>
      </vt:variant>
      <vt:variant>
        <vt:lpwstr>n927</vt:lpwstr>
      </vt:variant>
      <vt:variant>
        <vt:i4>3145828</vt:i4>
      </vt:variant>
      <vt:variant>
        <vt:i4>42</vt:i4>
      </vt:variant>
      <vt:variant>
        <vt:i4>0</vt:i4>
      </vt:variant>
      <vt:variant>
        <vt:i4>5</vt:i4>
      </vt:variant>
      <vt:variant>
        <vt:lpwstr>https://zakon.rada.gov.ua/laws/show/761-2007-%D0%BF</vt:lpwstr>
      </vt:variant>
      <vt:variant>
        <vt:lpwstr/>
      </vt:variant>
      <vt:variant>
        <vt:i4>7209083</vt:i4>
      </vt:variant>
      <vt:variant>
        <vt:i4>39</vt:i4>
      </vt:variant>
      <vt:variant>
        <vt:i4>0</vt:i4>
      </vt:variant>
      <vt:variant>
        <vt:i4>5</vt:i4>
      </vt:variant>
      <vt:variant>
        <vt:lpwstr>https://zakon.rada.gov.ua/laws/show/3852-12</vt:lpwstr>
      </vt:variant>
      <vt:variant>
        <vt:lpwstr>n927</vt:lpwstr>
      </vt:variant>
      <vt:variant>
        <vt:i4>7209083</vt:i4>
      </vt:variant>
      <vt:variant>
        <vt:i4>36</vt:i4>
      </vt:variant>
      <vt:variant>
        <vt:i4>0</vt:i4>
      </vt:variant>
      <vt:variant>
        <vt:i4>5</vt:i4>
      </vt:variant>
      <vt:variant>
        <vt:lpwstr>https://zakon.rada.gov.ua/laws/show/3852-12</vt:lpwstr>
      </vt:variant>
      <vt:variant>
        <vt:lpwstr>n927</vt:lpwstr>
      </vt:variant>
      <vt:variant>
        <vt:i4>7209083</vt:i4>
      </vt:variant>
      <vt:variant>
        <vt:i4>33</vt:i4>
      </vt:variant>
      <vt:variant>
        <vt:i4>0</vt:i4>
      </vt:variant>
      <vt:variant>
        <vt:i4>5</vt:i4>
      </vt:variant>
      <vt:variant>
        <vt:lpwstr>https://zakon.rada.gov.ua/laws/show/3852-12</vt:lpwstr>
      </vt:variant>
      <vt:variant>
        <vt:lpwstr>n927</vt:lpwstr>
      </vt:variant>
      <vt:variant>
        <vt:i4>7209083</vt:i4>
      </vt:variant>
      <vt:variant>
        <vt:i4>30</vt:i4>
      </vt:variant>
      <vt:variant>
        <vt:i4>0</vt:i4>
      </vt:variant>
      <vt:variant>
        <vt:i4>5</vt:i4>
      </vt:variant>
      <vt:variant>
        <vt:lpwstr>https://zakon.rada.gov.ua/laws/show/3852-12</vt:lpwstr>
      </vt:variant>
      <vt:variant>
        <vt:lpwstr>n927</vt:lpwstr>
      </vt:variant>
      <vt:variant>
        <vt:i4>3145828</vt:i4>
      </vt:variant>
      <vt:variant>
        <vt:i4>27</vt:i4>
      </vt:variant>
      <vt:variant>
        <vt:i4>0</vt:i4>
      </vt:variant>
      <vt:variant>
        <vt:i4>5</vt:i4>
      </vt:variant>
      <vt:variant>
        <vt:lpwstr>https://zakon.rada.gov.ua/laws/show/761-2007-%D0%BF</vt:lpwstr>
      </vt:variant>
      <vt:variant>
        <vt:lpwstr/>
      </vt:variant>
      <vt:variant>
        <vt:i4>7209083</vt:i4>
      </vt:variant>
      <vt:variant>
        <vt:i4>24</vt:i4>
      </vt:variant>
      <vt:variant>
        <vt:i4>0</vt:i4>
      </vt:variant>
      <vt:variant>
        <vt:i4>5</vt:i4>
      </vt:variant>
      <vt:variant>
        <vt:lpwstr>https://zakon.rada.gov.ua/laws/show/3852-12</vt:lpwstr>
      </vt:variant>
      <vt:variant>
        <vt:lpwstr>n927</vt:lpwstr>
      </vt:variant>
      <vt:variant>
        <vt:i4>7209083</vt:i4>
      </vt:variant>
      <vt:variant>
        <vt:i4>21</vt:i4>
      </vt:variant>
      <vt:variant>
        <vt:i4>0</vt:i4>
      </vt:variant>
      <vt:variant>
        <vt:i4>5</vt:i4>
      </vt:variant>
      <vt:variant>
        <vt:lpwstr>https://zakon.rada.gov.ua/laws/show/3852-12</vt:lpwstr>
      </vt:variant>
      <vt:variant>
        <vt:lpwstr>n927</vt:lpwstr>
      </vt:variant>
      <vt:variant>
        <vt:i4>10</vt:i4>
      </vt:variant>
      <vt:variant>
        <vt:i4>18</vt:i4>
      </vt:variant>
      <vt:variant>
        <vt:i4>0</vt:i4>
      </vt:variant>
      <vt:variant>
        <vt:i4>5</vt:i4>
      </vt:variant>
      <vt:variant>
        <vt:lpwstr>https://zakon.rada.gov.ua/laws/show/105-2023-%D0%BF</vt:lpwstr>
      </vt:variant>
      <vt:variant>
        <vt:lpwstr>n21</vt:lpwstr>
      </vt:variant>
      <vt:variant>
        <vt:i4>196618</vt:i4>
      </vt:variant>
      <vt:variant>
        <vt:i4>15</vt:i4>
      </vt:variant>
      <vt:variant>
        <vt:i4>0</vt:i4>
      </vt:variant>
      <vt:variant>
        <vt:i4>5</vt:i4>
      </vt:variant>
      <vt:variant>
        <vt:lpwstr>https://zakon.rada.gov.ua/laws/show/105-2023-%D0%BF</vt:lpwstr>
      </vt:variant>
      <vt:variant>
        <vt:lpwstr>n17</vt:lpwstr>
      </vt:variant>
      <vt:variant>
        <vt:i4>196618</vt:i4>
      </vt:variant>
      <vt:variant>
        <vt:i4>12</vt:i4>
      </vt:variant>
      <vt:variant>
        <vt:i4>0</vt:i4>
      </vt:variant>
      <vt:variant>
        <vt:i4>5</vt:i4>
      </vt:variant>
      <vt:variant>
        <vt:lpwstr>https://zakon.rada.gov.ua/laws/show/105-2023-%D0%BF</vt:lpwstr>
      </vt:variant>
      <vt:variant>
        <vt:lpwstr>n11</vt:lpwstr>
      </vt:variant>
      <vt:variant>
        <vt:i4>10</vt:i4>
      </vt:variant>
      <vt:variant>
        <vt:i4>9</vt:i4>
      </vt:variant>
      <vt:variant>
        <vt:i4>0</vt:i4>
      </vt:variant>
      <vt:variant>
        <vt:i4>5</vt:i4>
      </vt:variant>
      <vt:variant>
        <vt:lpwstr>https://zakon.rada.gov.ua/laws/show/105-2023-%D0%BF</vt:lpwstr>
      </vt:variant>
      <vt:variant>
        <vt:lpwstr>n21</vt:lpwstr>
      </vt:variant>
      <vt:variant>
        <vt:i4>196618</vt:i4>
      </vt:variant>
      <vt:variant>
        <vt:i4>6</vt:i4>
      </vt:variant>
      <vt:variant>
        <vt:i4>0</vt:i4>
      </vt:variant>
      <vt:variant>
        <vt:i4>5</vt:i4>
      </vt:variant>
      <vt:variant>
        <vt:lpwstr>https://zakon.rada.gov.ua/laws/show/105-2023-%D0%BF</vt:lpwstr>
      </vt:variant>
      <vt:variant>
        <vt:lpwstr>n17</vt:lpwstr>
      </vt:variant>
      <vt:variant>
        <vt:i4>196618</vt:i4>
      </vt:variant>
      <vt:variant>
        <vt:i4>3</vt:i4>
      </vt:variant>
      <vt:variant>
        <vt:i4>0</vt:i4>
      </vt:variant>
      <vt:variant>
        <vt:i4>5</vt:i4>
      </vt:variant>
      <vt:variant>
        <vt:lpwstr>https://zakon.rada.gov.ua/laws/show/105-2023-%D0%BF</vt:lpwstr>
      </vt:variant>
      <vt:variant>
        <vt:lpwstr>n11</vt:lpwstr>
      </vt:variant>
      <vt:variant>
        <vt:i4>3276900</vt:i4>
      </vt:variant>
      <vt:variant>
        <vt:i4>0</vt:i4>
      </vt:variant>
      <vt:variant>
        <vt:i4>0</vt:i4>
      </vt:variant>
      <vt:variant>
        <vt:i4>5</vt:i4>
      </vt:variant>
      <vt:variant>
        <vt:lpwstr>https://zakon.rada.gov.ua/laws/show/612-2022-%D0%BF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Ауріка Анатоліївна Маліновська</cp:lastModifiedBy>
  <cp:revision>2</cp:revision>
  <cp:lastPrinted>2024-08-16T10:04:00Z</cp:lastPrinted>
  <dcterms:created xsi:type="dcterms:W3CDTF">2024-09-04T09:12:00Z</dcterms:created>
  <dcterms:modified xsi:type="dcterms:W3CDTF">2024-09-04T09:12:00Z</dcterms:modified>
</cp:coreProperties>
</file>