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04E0" w14:textId="77777777" w:rsidR="00BF7B1D" w:rsidRPr="007D46B1" w:rsidRDefault="00BF7B1D" w:rsidP="002C0413">
      <w:pPr>
        <w:pStyle w:val="HTML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46B1">
        <w:rPr>
          <w:rFonts w:ascii="Times New Roman" w:hAnsi="Times New Roman"/>
          <w:b/>
          <w:bCs/>
          <w:sz w:val="24"/>
          <w:szCs w:val="24"/>
        </w:rPr>
        <w:t>Порівняльна таблиця</w:t>
      </w:r>
    </w:p>
    <w:p w14:paraId="3DC5E33F" w14:textId="77777777" w:rsidR="002C0B23" w:rsidRDefault="006114EC" w:rsidP="002C0B23">
      <w:pPr>
        <w:pStyle w:val="a8"/>
        <w:spacing w:before="0" w:after="120" w:line="360" w:lineRule="auto"/>
        <w:rPr>
          <w:rFonts w:ascii="Times New Roman" w:hAnsi="Times New Roman"/>
          <w:sz w:val="24"/>
          <w:szCs w:val="24"/>
        </w:rPr>
      </w:pPr>
      <w:r w:rsidRPr="007D46B1">
        <w:rPr>
          <w:rFonts w:ascii="Times New Roman" w:hAnsi="Times New Roman"/>
          <w:bCs/>
          <w:sz w:val="24"/>
          <w:szCs w:val="24"/>
        </w:rPr>
        <w:t xml:space="preserve">до проєкту </w:t>
      </w:r>
      <w:r w:rsidR="00BF7B1D" w:rsidRPr="007D46B1">
        <w:rPr>
          <w:rFonts w:ascii="Times New Roman" w:hAnsi="Times New Roman"/>
          <w:sz w:val="24"/>
          <w:szCs w:val="24"/>
        </w:rPr>
        <w:t>постанови Кабінету Міністрів України</w:t>
      </w:r>
      <w:r w:rsidR="0023709B" w:rsidRPr="007D46B1">
        <w:rPr>
          <w:rFonts w:ascii="Times New Roman" w:hAnsi="Times New Roman"/>
          <w:sz w:val="24"/>
          <w:szCs w:val="24"/>
        </w:rPr>
        <w:t xml:space="preserve"> </w:t>
      </w:r>
    </w:p>
    <w:p w14:paraId="6BABC1B9" w14:textId="77777777" w:rsidR="002C0413" w:rsidRPr="002C0B23" w:rsidRDefault="002C0B23" w:rsidP="002C0B23">
      <w:pPr>
        <w:pStyle w:val="a8"/>
        <w:spacing w:before="0" w:after="120" w:line="360" w:lineRule="auto"/>
        <w:rPr>
          <w:rFonts w:ascii="Times New Roman" w:hAnsi="Times New Roman"/>
          <w:sz w:val="24"/>
          <w:szCs w:val="24"/>
        </w:rPr>
      </w:pPr>
      <w:r w:rsidRPr="002C0B23">
        <w:rPr>
          <w:rFonts w:ascii="Times New Roman" w:hAnsi="Times New Roman"/>
          <w:sz w:val="24"/>
          <w:szCs w:val="24"/>
        </w:rPr>
        <w:t xml:space="preserve">«Про </w:t>
      </w:r>
      <w:r w:rsidR="002656F5">
        <w:rPr>
          <w:rFonts w:ascii="Times New Roman" w:hAnsi="Times New Roman"/>
          <w:sz w:val="24"/>
          <w:szCs w:val="24"/>
        </w:rPr>
        <w:t xml:space="preserve">деякі питання </w:t>
      </w:r>
      <w:r w:rsidRPr="002C0B23">
        <w:rPr>
          <w:rFonts w:ascii="Times New Roman" w:hAnsi="Times New Roman"/>
          <w:sz w:val="24"/>
          <w:szCs w:val="24"/>
        </w:rPr>
        <w:t>лісовпорядкування»</w:t>
      </w:r>
    </w:p>
    <w:p w14:paraId="3733CE3E" w14:textId="77777777" w:rsidR="002C0413" w:rsidRPr="002C0413" w:rsidRDefault="002C0413" w:rsidP="002C0413">
      <w:pPr>
        <w:rPr>
          <w:lang w:eastAsia="ru-RU"/>
        </w:rPr>
      </w:pPr>
    </w:p>
    <w:tbl>
      <w:tblPr>
        <w:tblW w:w="158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05"/>
        <w:gridCol w:w="7835"/>
        <w:gridCol w:w="105"/>
      </w:tblGrid>
      <w:tr w:rsidR="00BF7B1D" w:rsidRPr="007D46B1" w14:paraId="034C2156" w14:textId="77777777" w:rsidTr="002400D1">
        <w:trPr>
          <w:gridAfter w:val="1"/>
          <w:wAfter w:w="105" w:type="dxa"/>
          <w:trHeight w:val="73"/>
        </w:trPr>
        <w:tc>
          <w:tcPr>
            <w:tcW w:w="7796" w:type="dxa"/>
          </w:tcPr>
          <w:p w14:paraId="597BFA10" w14:textId="77777777" w:rsidR="00BF7B1D" w:rsidRPr="007D46B1" w:rsidRDefault="00CD0422" w:rsidP="00BF7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Зміст положення акта законодавства</w:t>
            </w:r>
          </w:p>
        </w:tc>
        <w:tc>
          <w:tcPr>
            <w:tcW w:w="7940" w:type="dxa"/>
            <w:gridSpan w:val="2"/>
          </w:tcPr>
          <w:p w14:paraId="043513FA" w14:textId="77777777" w:rsidR="00BF7B1D" w:rsidRPr="007D46B1" w:rsidRDefault="00CD0422" w:rsidP="006114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B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Зміст відповідного положення проекту акта</w:t>
            </w:r>
          </w:p>
        </w:tc>
      </w:tr>
      <w:tr w:rsidR="00D2380F" w:rsidRPr="007D46B1" w14:paraId="27E3C227" w14:textId="77777777" w:rsidTr="002400D1">
        <w:trPr>
          <w:gridAfter w:val="1"/>
          <w:wAfter w:w="105" w:type="dxa"/>
          <w:trHeight w:val="113"/>
        </w:trPr>
        <w:tc>
          <w:tcPr>
            <w:tcW w:w="15736" w:type="dxa"/>
            <w:gridSpan w:val="3"/>
          </w:tcPr>
          <w:p w14:paraId="1AA7869C" w14:textId="77777777" w:rsidR="00D2380F" w:rsidRPr="007D46B1" w:rsidRDefault="006E621F" w:rsidP="00D2380F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center"/>
              <w:rPr>
                <w:b/>
              </w:rPr>
            </w:pPr>
            <w:r w:rsidRPr="007D46B1">
              <w:rPr>
                <w:b/>
              </w:rPr>
              <w:t xml:space="preserve">Порядок здійснення лісовпорядкування, затверджений постановою Кабінету Міністрів України </w:t>
            </w:r>
            <w:r w:rsidR="00253B68" w:rsidRPr="007D46B1">
              <w:rPr>
                <w:b/>
              </w:rPr>
              <w:t>від 07.02.2023 № 112</w:t>
            </w:r>
          </w:p>
        </w:tc>
      </w:tr>
      <w:tr w:rsidR="00D2380F" w:rsidRPr="007D46B1" w14:paraId="4B30F804" w14:textId="77777777" w:rsidTr="002400D1">
        <w:trPr>
          <w:gridAfter w:val="1"/>
          <w:wAfter w:w="105" w:type="dxa"/>
          <w:trHeight w:val="113"/>
        </w:trPr>
        <w:tc>
          <w:tcPr>
            <w:tcW w:w="7796" w:type="dxa"/>
          </w:tcPr>
          <w:p w14:paraId="679C147A" w14:textId="77777777" w:rsidR="00881441" w:rsidRPr="007D46B1" w:rsidRDefault="00DB3A9C" w:rsidP="00DB74EE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</w:pPr>
            <w:r w:rsidRPr="007D46B1">
              <w:rPr>
                <w:color w:val="000000"/>
                <w:shd w:val="clear" w:color="auto" w:fill="FFFFFF"/>
              </w:rPr>
              <w:t xml:space="preserve">132. Держлісагентство протягом 10 календарних днів з дати затвердження матеріалів лісовпорядкування оприлюднює </w:t>
            </w:r>
            <w:r w:rsidRPr="003D5E2C">
              <w:rPr>
                <w:b/>
                <w:i/>
                <w:strike/>
                <w:color w:val="000000"/>
                <w:shd w:val="clear" w:color="auto" w:fill="FFFFFF"/>
              </w:rPr>
              <w:t>на Єдиному державному веб-порталі відкритих даних т</w:t>
            </w:r>
            <w:r w:rsidRPr="003D5E2C">
              <w:rPr>
                <w:i/>
                <w:strike/>
                <w:color w:val="000000"/>
                <w:shd w:val="clear" w:color="auto" w:fill="FFFFFF"/>
              </w:rPr>
              <w:t>а</w:t>
            </w:r>
            <w:r w:rsidRPr="007D46B1">
              <w:rPr>
                <w:color w:val="000000"/>
                <w:shd w:val="clear" w:color="auto" w:fill="FFFFFF"/>
              </w:rPr>
              <w:t xml:space="preserve"> на своєму офіційному веб-сайті публічну інформацію, яка міститься в матеріалах лісовпорядкування, у формі відкритих даних</w:t>
            </w:r>
            <w:r w:rsidRPr="007D46B1">
              <w:rPr>
                <w:color w:val="333333"/>
                <w:shd w:val="clear" w:color="auto" w:fill="FFFFFF"/>
              </w:rPr>
              <w:t>.</w:t>
            </w:r>
          </w:p>
          <w:p w14:paraId="69CA8301" w14:textId="77777777" w:rsidR="00253B68" w:rsidRPr="003D5E2C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i/>
              </w:rPr>
            </w:pPr>
            <w:r w:rsidRPr="003D5E2C">
              <w:rPr>
                <w:i/>
              </w:rPr>
              <w:t>137. Матеріали лісовпорядкування, затверджені відповідно до статті 48 Лісового кодексу України, є чинними на період дії відповідного наказу Держлісагентства (його територіального органу) про затвердження матеріалів лісовпорядкування, який визнається таким, що втратив чинність, у разі затвердження матеріалів лісовпорядкуванн</w:t>
            </w:r>
            <w:r w:rsidR="00DB74EE" w:rsidRPr="003D5E2C">
              <w:rPr>
                <w:i/>
              </w:rPr>
              <w:t xml:space="preserve">я на новий проектний період або після </w:t>
            </w:r>
            <w:r w:rsidRPr="003D5E2C">
              <w:rPr>
                <w:i/>
              </w:rPr>
              <w:t>закінчення 15-річного строку з дня їх затвердження.</w:t>
            </w:r>
          </w:p>
          <w:p w14:paraId="1910B2C7" w14:textId="77777777" w:rsidR="00D2380F" w:rsidRPr="003D5E2C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</w:pPr>
            <w:r w:rsidRPr="003D5E2C">
              <w:rPr>
                <w:i/>
              </w:rPr>
              <w:t>Матеріали лісовпорядкування, затверджені до набрання чинності постановою Кабінету Міністрів України від 7 лютого 2023 р. № 112 “Про затвердження Порядку здійснення лісовпорядкування”, є чинними відповідно до наказу Держлісагентства (його територіального органу) про затвердження матеріалів лісовпорядкування, який визнається таким, що втратив чинність, з підстав, визначених цим пунктом.</w:t>
            </w:r>
          </w:p>
          <w:p w14:paraId="30A747F9" w14:textId="77777777" w:rsidR="00253B68" w:rsidRPr="007D46B1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</w:pPr>
          </w:p>
          <w:p w14:paraId="1C80E078" w14:textId="77777777" w:rsidR="00253B68" w:rsidRPr="007D46B1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</w:pPr>
          </w:p>
          <w:p w14:paraId="17301A3D" w14:textId="77777777" w:rsidR="00AC01CE" w:rsidRPr="007D46B1" w:rsidRDefault="00AC01CE" w:rsidP="00881441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940" w:type="dxa"/>
            <w:gridSpan w:val="2"/>
          </w:tcPr>
          <w:p w14:paraId="2B6B43F1" w14:textId="77777777" w:rsidR="00881441" w:rsidRPr="007D46B1" w:rsidRDefault="00DB3A9C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b/>
              </w:rPr>
            </w:pPr>
            <w:r w:rsidRPr="007D46B1">
              <w:rPr>
                <w:color w:val="0D0D0D"/>
                <w:shd w:val="clear" w:color="auto" w:fill="FFFFFF"/>
              </w:rPr>
              <w:t>132. Держлісагентство протягом 10 календарних днів з дати затвердження матеріалів лісовпорядкування оприлюднює на своєму офіційному веб-сайті публічну інформацію, яка міститься в матеріалах лісов</w:t>
            </w:r>
            <w:r w:rsidR="00DB74EE" w:rsidRPr="007D46B1">
              <w:rPr>
                <w:color w:val="0D0D0D"/>
                <w:shd w:val="clear" w:color="auto" w:fill="FFFFFF"/>
              </w:rPr>
              <w:t xml:space="preserve">порядкування, у формі відкритих </w:t>
            </w:r>
            <w:r w:rsidRPr="007D46B1">
              <w:rPr>
                <w:color w:val="0D0D0D"/>
                <w:shd w:val="clear" w:color="auto" w:fill="FFFFFF"/>
              </w:rPr>
              <w:t>даних.</w:t>
            </w:r>
            <w:r w:rsidRPr="007D46B1">
              <w:rPr>
                <w:b/>
              </w:rPr>
              <w:t xml:space="preserve">      </w:t>
            </w:r>
          </w:p>
          <w:p w14:paraId="4D1A4DB7" w14:textId="77777777" w:rsidR="00881441" w:rsidRPr="007D46B1" w:rsidRDefault="00881441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b/>
              </w:rPr>
            </w:pPr>
          </w:p>
          <w:p w14:paraId="0524452B" w14:textId="77777777" w:rsidR="00253B68" w:rsidRPr="007D46B1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0D0D0D"/>
                <w:shd w:val="clear" w:color="auto" w:fill="FFFFFF"/>
              </w:rPr>
            </w:pPr>
            <w:r w:rsidRPr="007D46B1">
              <w:rPr>
                <w:b/>
              </w:rPr>
              <w:t>137. Матеріали лісовпорядкування, затверджені відповідно до статті 48 Лісового кодексу України та цього Порядку, є чинними на період дії відповідного наказу</w:t>
            </w:r>
            <w:r w:rsidR="00E720A2" w:rsidRPr="007D46B1">
              <w:rPr>
                <w:b/>
              </w:rPr>
              <w:t xml:space="preserve"> територіального органу</w:t>
            </w:r>
            <w:r w:rsidRPr="007D46B1">
              <w:rPr>
                <w:b/>
              </w:rPr>
              <w:t xml:space="preserve"> Держлісагентства про затвердження матеріалів лісовпорядкування, який визнається таким, що втратив чинність, у разі затвердження матеріалів лісовпорядкування на новий проектний період або після закінчення 15-річного строку з дня їх затвердження.</w:t>
            </w:r>
          </w:p>
          <w:p w14:paraId="5B7E345F" w14:textId="77777777" w:rsidR="00253B68" w:rsidRPr="007D46B1" w:rsidRDefault="00253B68" w:rsidP="00881441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b/>
              </w:rPr>
            </w:pPr>
            <w:r w:rsidRPr="007D46B1">
              <w:rPr>
                <w:b/>
              </w:rPr>
              <w:t>Матеріали лісовпорядкування, затверджені до набрання чинності постановою Кабінету Міністрів України від 7 лютого 2023 р. № 112 «Про затвердження Порядку здійснення лісовпорядкування», є чинними протягом 15-річного строку з дня їх затвердження</w:t>
            </w:r>
            <w:r w:rsidR="00881441" w:rsidRPr="007D46B1">
              <w:rPr>
                <w:b/>
              </w:rPr>
              <w:t>.</w:t>
            </w:r>
          </w:p>
          <w:p w14:paraId="13AC11BB" w14:textId="77777777" w:rsidR="00D2380F" w:rsidRPr="007D46B1" w:rsidRDefault="00253B68" w:rsidP="00E720A2">
            <w:pPr>
              <w:pStyle w:val="rvps2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b/>
              </w:rPr>
            </w:pPr>
            <w:r w:rsidRPr="007D46B1">
              <w:rPr>
                <w:b/>
              </w:rPr>
              <w:t>Закінчення строку</w:t>
            </w:r>
            <w:r w:rsidR="003D5E2C">
              <w:rPr>
                <w:b/>
              </w:rPr>
              <w:t>,</w:t>
            </w:r>
            <w:r w:rsidRPr="007D46B1">
              <w:rPr>
                <w:b/>
              </w:rPr>
              <w:t xml:space="preserve"> передбаченого абзацом другим цього пункту</w:t>
            </w:r>
            <w:r w:rsidR="003D5E2C">
              <w:rPr>
                <w:b/>
              </w:rPr>
              <w:t>,</w:t>
            </w:r>
            <w:r w:rsidRPr="007D46B1">
              <w:rPr>
                <w:b/>
              </w:rPr>
              <w:t xml:space="preserve"> не потребує видачі наказу</w:t>
            </w:r>
            <w:r w:rsidR="00E720A2" w:rsidRPr="007D46B1">
              <w:rPr>
                <w:b/>
              </w:rPr>
              <w:t xml:space="preserve"> територіального органу</w:t>
            </w:r>
            <w:r w:rsidRPr="007D46B1">
              <w:rPr>
                <w:b/>
              </w:rPr>
              <w:t xml:space="preserve"> Держлісагентства </w:t>
            </w:r>
            <w:r w:rsidR="000752A1" w:rsidRPr="000752A1">
              <w:rPr>
                <w:b/>
              </w:rPr>
              <w:t xml:space="preserve">відповідно до абзаців </w:t>
            </w:r>
            <w:r w:rsidR="00E720A2">
              <w:rPr>
                <w:b/>
              </w:rPr>
              <w:t>другого та третього</w:t>
            </w:r>
            <w:r w:rsidR="000752A1" w:rsidRPr="000752A1">
              <w:rPr>
                <w:b/>
              </w:rPr>
              <w:t xml:space="preserve"> пункту 117 цього Порядку.</w:t>
            </w:r>
          </w:p>
        </w:tc>
      </w:tr>
      <w:tr w:rsidR="002400D1" w:rsidRPr="007D46B1" w14:paraId="26F2DEDE" w14:textId="77777777" w:rsidTr="00D444A8">
        <w:trPr>
          <w:trHeight w:val="7212"/>
        </w:trPr>
        <w:tc>
          <w:tcPr>
            <w:tcW w:w="7901" w:type="dxa"/>
            <w:gridSpan w:val="2"/>
          </w:tcPr>
          <w:p w14:paraId="30A79D6D" w14:textId="77777777" w:rsidR="002400D1" w:rsidRDefault="002400D1" w:rsidP="00532B99">
            <w:pPr>
              <w:spacing w:after="0" w:line="240" w:lineRule="auto"/>
              <w:ind w:left="11340"/>
              <w:rPr>
                <w:bCs/>
                <w:color w:val="333333"/>
                <w:shd w:val="clear" w:color="auto" w:fill="FFFFFF"/>
              </w:rPr>
            </w:pPr>
          </w:p>
          <w:p w14:paraId="294F2E9F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5DBC634D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1F3A5D23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1D13CB3A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1B683CCD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08F137F4" w14:textId="77777777" w:rsidR="002400D1" w:rsidRDefault="002400D1" w:rsidP="00532B99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28FC36F3" w14:textId="77777777" w:rsidR="0080323A" w:rsidRPr="002656F5" w:rsidRDefault="0080323A" w:rsidP="0080323A">
            <w:pPr>
              <w:keepNext/>
              <w:keepLines/>
              <w:spacing w:after="0" w:line="240" w:lineRule="auto"/>
              <w:ind w:left="3969"/>
              <w:jc w:val="right"/>
              <w:rPr>
                <w:rFonts w:ascii="Times New Roman" w:hAnsi="Times New Roman"/>
                <w:noProof/>
                <w:sz w:val="8"/>
                <w:szCs w:val="8"/>
                <w:lang w:val="ru-RU" w:eastAsia="ru-RU"/>
              </w:rPr>
            </w:pPr>
            <w:r w:rsidRPr="0080323A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«</w:t>
            </w:r>
            <w:r w:rsidRPr="002656F5">
              <w:rPr>
                <w:rFonts w:ascii="Times New Roman" w:hAnsi="Times New Roman"/>
                <w:noProof/>
                <w:sz w:val="8"/>
                <w:szCs w:val="8"/>
                <w:lang w:val="ru-RU" w:eastAsia="ru-RU"/>
              </w:rPr>
              <w:t>Додаток до Порядку</w:t>
            </w:r>
          </w:p>
          <w:p w14:paraId="6ED4E1AA" w14:textId="77777777" w:rsidR="002400D1" w:rsidRPr="007D46B1" w:rsidRDefault="002400D1" w:rsidP="0080323A">
            <w:pPr>
              <w:keepNext/>
              <w:keepLines/>
              <w:spacing w:after="0" w:line="240" w:lineRule="auto"/>
              <w:ind w:left="3969"/>
              <w:jc w:val="right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</w:p>
          <w:p w14:paraId="77E22B58" w14:textId="77777777" w:rsidR="002400D1" w:rsidRPr="007D46B1" w:rsidRDefault="002400D1" w:rsidP="00532B99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b/>
                <w:noProof/>
                <w:sz w:val="8"/>
                <w:szCs w:val="8"/>
                <w:lang w:eastAsia="ru-RU"/>
              </w:rPr>
              <w:t xml:space="preserve">РОЗРАХУНКОВА ЛІСОСІКА </w:t>
            </w:r>
            <w:r w:rsidRPr="007D46B1">
              <w:rPr>
                <w:rFonts w:ascii="Times New Roman" w:hAnsi="Times New Roman"/>
                <w:b/>
                <w:noProof/>
                <w:sz w:val="8"/>
                <w:szCs w:val="8"/>
                <w:lang w:eastAsia="ru-RU"/>
              </w:rPr>
              <w:br/>
              <w:t>для постійних лісокористувачів (власників лісів)</w:t>
            </w:r>
          </w:p>
          <w:p w14:paraId="3AA5C116" w14:textId="77777777" w:rsidR="002400D1" w:rsidRPr="007D46B1" w:rsidRDefault="002400D1" w:rsidP="00532B99">
            <w:pPr>
              <w:spacing w:after="0" w:line="240" w:lineRule="auto"/>
              <w:ind w:right="7762"/>
              <w:rPr>
                <w:rFonts w:ascii="Times New Roman" w:hAnsi="Times New Roman"/>
                <w:b/>
                <w:noProof/>
                <w:sz w:val="8"/>
                <w:szCs w:val="8"/>
              </w:rPr>
            </w:pPr>
          </w:p>
          <w:tbl>
            <w:tblPr>
              <w:tblW w:w="7196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134"/>
              <w:gridCol w:w="567"/>
              <w:gridCol w:w="1843"/>
              <w:gridCol w:w="992"/>
            </w:tblGrid>
            <w:tr w:rsidR="002400D1" w:rsidRPr="007D46B1" w14:paraId="355D297D" w14:textId="77777777" w:rsidTr="00687389"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14:paraId="03ED350C" w14:textId="77777777" w:rsidR="002400D1" w:rsidRPr="007D46B1" w:rsidRDefault="002400D1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18CED9" w14:textId="77777777" w:rsidR="002400D1" w:rsidRPr="007D46B1" w:rsidRDefault="002400D1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області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C42B3B" w14:textId="77777777" w:rsidR="002400D1" w:rsidRPr="007D46B1" w:rsidRDefault="002400D1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на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8BB4C73" w14:textId="77777777" w:rsidR="002400D1" w:rsidRPr="007D46B1" w:rsidRDefault="002400D1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0C5B2" w14:textId="77777777" w:rsidR="002400D1" w:rsidRPr="007D46B1" w:rsidRDefault="002400D1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роки</w:t>
                  </w:r>
                </w:p>
              </w:tc>
            </w:tr>
          </w:tbl>
          <w:p w14:paraId="520D627F" w14:textId="77777777" w:rsidR="002400D1" w:rsidRPr="007D46B1" w:rsidRDefault="002400D1" w:rsidP="00532B99">
            <w:pPr>
              <w:spacing w:after="0" w:line="240" w:lineRule="auto"/>
              <w:ind w:firstLine="709"/>
              <w:rPr>
                <w:rFonts w:ascii="Times New Roman" w:hAnsi="Times New Roman"/>
                <w:noProof/>
                <w:sz w:val="8"/>
                <w:szCs w:val="8"/>
              </w:rPr>
            </w:pPr>
          </w:p>
          <w:p w14:paraId="668883EB" w14:textId="77777777" w:rsidR="002400D1" w:rsidRPr="007D46B1" w:rsidRDefault="002400D1" w:rsidP="00532B9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>(ліквідна деревина, тис. куб. метрів)</w:t>
            </w:r>
          </w:p>
          <w:tbl>
            <w:tblPr>
              <w:tblW w:w="1565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283"/>
              <w:gridCol w:w="28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425"/>
              <w:gridCol w:w="211"/>
              <w:gridCol w:w="214"/>
              <w:gridCol w:w="52"/>
              <w:gridCol w:w="515"/>
              <w:gridCol w:w="426"/>
              <w:gridCol w:w="425"/>
              <w:gridCol w:w="425"/>
              <w:gridCol w:w="567"/>
              <w:gridCol w:w="1061"/>
              <w:gridCol w:w="236"/>
              <w:gridCol w:w="257"/>
              <w:gridCol w:w="11"/>
              <w:gridCol w:w="225"/>
              <w:gridCol w:w="66"/>
              <w:gridCol w:w="23"/>
              <w:gridCol w:w="51"/>
              <w:gridCol w:w="531"/>
              <w:gridCol w:w="827"/>
              <w:gridCol w:w="466"/>
              <w:gridCol w:w="290"/>
              <w:gridCol w:w="136"/>
              <w:gridCol w:w="663"/>
              <w:gridCol w:w="51"/>
              <w:gridCol w:w="122"/>
              <w:gridCol w:w="564"/>
              <w:gridCol w:w="122"/>
              <w:gridCol w:w="851"/>
              <w:gridCol w:w="708"/>
              <w:gridCol w:w="1276"/>
              <w:gridCol w:w="320"/>
              <w:gridCol w:w="410"/>
              <w:gridCol w:w="89"/>
              <w:gridCol w:w="51"/>
              <w:gridCol w:w="124"/>
            </w:tblGrid>
            <w:tr w:rsidR="00A257AF" w:rsidRPr="007D46B1" w14:paraId="7CE218C2" w14:textId="77777777" w:rsidTr="00A257AF">
              <w:trPr>
                <w:gridAfter w:val="3"/>
                <w:wAfter w:w="264" w:type="dxa"/>
                <w:cantSplit/>
              </w:trPr>
              <w:tc>
                <w:tcPr>
                  <w:tcW w:w="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E39A9C9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Найменування власника лісів, постійного лісокористувача, їх філії, представництва, відділення чи іншого відокремленого підрозділу</w:t>
                  </w:r>
                  <w:r w:rsidRPr="0080323A">
                    <w:rPr>
                      <w:rFonts w:ascii="Times New Roman" w:hAnsi="Times New Roman"/>
                      <w:color w:val="000000"/>
                      <w:sz w:val="4"/>
                      <w:szCs w:val="4"/>
                    </w:rPr>
                    <w:t>, виробничого структурного підрозділу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334E93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Категорії лісів</w:t>
                  </w: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C5A2CFA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Усього</w:t>
                  </w:r>
                </w:p>
              </w:tc>
              <w:tc>
                <w:tcPr>
                  <w:tcW w:w="6799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A7C48E9" w14:textId="77777777" w:rsidR="00A257AF" w:rsidRPr="0080323A" w:rsidRDefault="00A257AF" w:rsidP="002400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господарствами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60788" w14:textId="77777777" w:rsidR="00A257AF" w:rsidRPr="0080323A" w:rsidRDefault="00A257AF" w:rsidP="002400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747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5BD409" w14:textId="77777777" w:rsidR="00A257AF" w:rsidRPr="007D46B1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у тому числі за господарствами</w:t>
                  </w:r>
                </w:p>
              </w:tc>
            </w:tr>
            <w:tr w:rsidR="004273FD" w:rsidRPr="007D46B1" w14:paraId="53E56F6B" w14:textId="77777777" w:rsidTr="00A257AF">
              <w:trPr>
                <w:gridAfter w:val="2"/>
                <w:wAfter w:w="175" w:type="dxa"/>
                <w:cantSplit/>
              </w:trPr>
              <w:tc>
                <w:tcPr>
                  <w:tcW w:w="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CD339" w14:textId="77777777" w:rsidR="004273FD" w:rsidRPr="0080323A" w:rsidRDefault="004273FD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FF838" w14:textId="77777777" w:rsidR="004273FD" w:rsidRPr="0080323A" w:rsidRDefault="004273FD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22CE7" w14:textId="77777777" w:rsidR="004273FD" w:rsidRPr="0080323A" w:rsidRDefault="004273FD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C814202" w14:textId="77777777" w:rsidR="004273FD" w:rsidRPr="0080323A" w:rsidRDefault="004273FD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хвойне</w:t>
                  </w:r>
                </w:p>
              </w:tc>
              <w:tc>
                <w:tcPr>
                  <w:tcW w:w="226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CE0106" w14:textId="77777777" w:rsidR="004273FD" w:rsidRPr="0080323A" w:rsidRDefault="004273FD" w:rsidP="002400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твердолистяне</w:t>
                  </w:r>
                </w:p>
              </w:tc>
              <w:tc>
                <w:tcPr>
                  <w:tcW w:w="340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A02CB" w14:textId="77777777" w:rsidR="004273FD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м’яколистяне</w:t>
                  </w:r>
                </w:p>
              </w:tc>
              <w:tc>
                <w:tcPr>
                  <w:tcW w:w="3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A07C0" w14:textId="77777777" w:rsidR="004273FD" w:rsidRPr="0080323A" w:rsidRDefault="004273FD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  <w:p w14:paraId="53A84111" w14:textId="77777777" w:rsidR="004273FD" w:rsidRPr="0080323A" w:rsidRDefault="004273FD" w:rsidP="002400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96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50DCD" w14:textId="77777777" w:rsidR="004273FD" w:rsidRPr="007D46B1" w:rsidRDefault="004273FD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твердолистяне</w:t>
                  </w:r>
                </w:p>
              </w:tc>
              <w:tc>
                <w:tcPr>
                  <w:tcW w:w="451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07F6F81" w14:textId="77777777" w:rsidR="004273FD" w:rsidRPr="007D46B1" w:rsidRDefault="004273FD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м’яколистяне</w:t>
                  </w:r>
                </w:p>
              </w:tc>
            </w:tr>
            <w:tr w:rsidR="00A257AF" w:rsidRPr="007D46B1" w14:paraId="56176D38" w14:textId="77777777" w:rsidTr="00A257AF">
              <w:trPr>
                <w:gridAfter w:val="1"/>
                <w:wAfter w:w="124" w:type="dxa"/>
                <w:cantSplit/>
              </w:trPr>
              <w:tc>
                <w:tcPr>
                  <w:tcW w:w="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0479F" w14:textId="77777777" w:rsidR="00A257AF" w:rsidRPr="0080323A" w:rsidRDefault="00A257AF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859E1" w14:textId="77777777" w:rsidR="00A257AF" w:rsidRPr="0080323A" w:rsidRDefault="00A257AF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CF2A3" w14:textId="77777777" w:rsidR="00A257AF" w:rsidRPr="0080323A" w:rsidRDefault="00A257AF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515589E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усього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EF5738C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 тому числі за господарськими секціями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5EAD01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усього</w:t>
                  </w:r>
                </w:p>
              </w:tc>
              <w:tc>
                <w:tcPr>
                  <w:tcW w:w="198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01FF5FA" w14:textId="77777777" w:rsidR="00A257AF" w:rsidRPr="0080323A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 тому числі за господарськими секціями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C3FE8" w14:textId="77777777" w:rsidR="00A257AF" w:rsidRPr="0080323A" w:rsidRDefault="00A257AF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усього</w:t>
                  </w:r>
                </w:p>
              </w:tc>
              <w:tc>
                <w:tcPr>
                  <w:tcW w:w="298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C50B8" w14:textId="77777777" w:rsidR="00A257AF" w:rsidRPr="0080323A" w:rsidRDefault="00A257AF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3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1677A" w14:textId="77777777" w:rsidR="00A257AF" w:rsidRPr="007D46B1" w:rsidRDefault="00A257AF" w:rsidP="002400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296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B9BD9" w14:textId="77777777" w:rsidR="00A257AF" w:rsidRPr="007D46B1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169637" w14:textId="77777777" w:rsidR="00A257AF" w:rsidRPr="007D46B1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усього</w:t>
                  </w:r>
                </w:p>
              </w:tc>
              <w:tc>
                <w:tcPr>
                  <w:tcW w:w="382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68DB9A3" w14:textId="77777777" w:rsidR="00A257AF" w:rsidRPr="007D46B1" w:rsidRDefault="00A257AF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у тому числі за господарськими секціями</w:t>
                  </w:r>
                </w:p>
              </w:tc>
            </w:tr>
            <w:tr w:rsidR="0080323A" w:rsidRPr="007D46B1" w14:paraId="4D0AF129" w14:textId="77777777" w:rsidTr="00A257AF">
              <w:trPr>
                <w:cantSplit/>
                <w:trHeight w:val="847"/>
              </w:trPr>
              <w:tc>
                <w:tcPr>
                  <w:tcW w:w="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5D05D" w14:textId="77777777" w:rsidR="000E17C3" w:rsidRPr="0080323A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76384" w14:textId="77777777" w:rsidR="000E17C3" w:rsidRPr="0080323A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18FBA" w14:textId="77777777" w:rsidR="000E17C3" w:rsidRPr="0080323A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3A512" w14:textId="77777777" w:rsidR="000E17C3" w:rsidRPr="0080323A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0A0567E" w14:textId="77777777" w:rsidR="000E17C3" w:rsidRPr="0080323A" w:rsidRDefault="000E17C3" w:rsidP="00532B99">
                  <w:pPr>
                    <w:tabs>
                      <w:tab w:val="left" w:pos="8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соснова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222E709" w14:textId="77777777" w:rsidR="000E17C3" w:rsidRPr="0080323A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ялинова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5EDC7" w14:textId="77777777" w:rsidR="000E17C3" w:rsidRPr="0080323A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FDD42" w14:textId="77777777" w:rsidR="000E17C3" w:rsidRPr="0080323A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A581161" w14:textId="77777777" w:rsidR="000E17C3" w:rsidRPr="0080323A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дубова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F9F9F5D" w14:textId="77777777" w:rsidR="000E17C3" w:rsidRPr="0080323A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букова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1868E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ясенова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3D245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грабова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6955B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C9A4E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8586E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  <w:lang w:val="en-AU"/>
                    </w:rPr>
                    <w:t>березова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579B4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осикова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AF770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чорновільхова</w:t>
                  </w:r>
                </w:p>
              </w:tc>
              <w:tc>
                <w:tcPr>
                  <w:tcW w:w="15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3FB5" w14:textId="77777777" w:rsidR="000E17C3" w:rsidRPr="0080323A" w:rsidRDefault="000E17C3" w:rsidP="004273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</w:pPr>
                  <w:r w:rsidRPr="0080323A">
                    <w:rPr>
                      <w:rFonts w:ascii="Times New Roman" w:hAnsi="Times New Roman"/>
                      <w:noProof/>
                      <w:sz w:val="4"/>
                      <w:szCs w:val="4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FC931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01360664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109FD68B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5EF63D0C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2790E908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7D48A4A1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66E0B4B0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5580BC0C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46BAF8B8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0DE474F4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10675A68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6804103C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7EEFC06F" w14:textId="77777777" w:rsidR="000E17C3" w:rsidRDefault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  <w:p w14:paraId="4EB65F14" w14:textId="77777777" w:rsidR="000E17C3" w:rsidRPr="007D46B1" w:rsidRDefault="000E17C3" w:rsidP="000E1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6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6CBD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EDA6CC6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ясенова</w:t>
                  </w:r>
                </w:p>
              </w:tc>
              <w:tc>
                <w:tcPr>
                  <w:tcW w:w="7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C8BA0CD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грабова</w:t>
                  </w:r>
                </w:p>
              </w:tc>
              <w:tc>
                <w:tcPr>
                  <w:tcW w:w="9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A4AD24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321A8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A7F133A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березова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811992B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осикова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2E05A0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чорновільхова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9AA078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  <w:t>інші (найменування господарських секцій)</w:t>
                  </w:r>
                </w:p>
              </w:tc>
            </w:tr>
            <w:tr w:rsidR="000E17C3" w:rsidRPr="007D46B1" w14:paraId="62CBF3B7" w14:textId="77777777" w:rsidTr="00A257AF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4"/>
                <w:wAfter w:w="674" w:type="dxa"/>
                <w:trHeight w:val="510"/>
              </w:trPr>
              <w:tc>
                <w:tcPr>
                  <w:tcW w:w="3497" w:type="dxa"/>
                  <w:gridSpan w:val="12"/>
                  <w:vMerge w:val="restart"/>
                </w:tcPr>
                <w:p w14:paraId="37D29C5E" w14:textId="77777777" w:rsidR="000E17C3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25C5A043" w14:textId="77777777" w:rsidR="000E17C3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29A1E336" w14:textId="77777777" w:rsidR="000E17C3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42966349" w14:textId="77777777" w:rsidR="000E17C3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1E6BCB1A" w14:textId="77777777" w:rsidR="000E17C3" w:rsidRDefault="0080323A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_____________________________</w:t>
                  </w:r>
                </w:p>
                <w:p w14:paraId="285B6748" w14:textId="77777777" w:rsidR="000E17C3" w:rsidRPr="007D46B1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 xml:space="preserve">      (підрозділ Міндовкілля)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60FE5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3419" w:type="dxa"/>
                  <w:gridSpan w:val="6"/>
                  <w:vMerge w:val="restart"/>
                </w:tcPr>
                <w:p w14:paraId="78EC9CC1" w14:textId="77777777" w:rsidR="000E17C3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28468CC7" w14:textId="77777777" w:rsidR="000E17C3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35938117" w14:textId="77777777" w:rsidR="000E17C3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76CC1E2D" w14:textId="77777777" w:rsidR="0080323A" w:rsidRDefault="0080323A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  <w:p w14:paraId="0FAEA7DA" w14:textId="77777777" w:rsidR="0080323A" w:rsidRDefault="0080323A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_________                                           ___________            _________________________</w:t>
                  </w:r>
                </w:p>
                <w:p w14:paraId="3A6A0148" w14:textId="77777777" w:rsidR="000E17C3" w:rsidRPr="007D46B1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(посада)</w:t>
                  </w: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 xml:space="preserve">       </w:t>
                  </w:r>
                  <w:r w:rsidR="0080323A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 xml:space="preserve"> </w:t>
                  </w:r>
                  <w:r w:rsidR="0080323A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підпис</w:t>
                  </w:r>
                  <w:r w:rsidR="0080323A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 xml:space="preserve">                 (власне і</w:t>
                  </w:r>
                  <w:r w:rsidR="0080323A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’</w:t>
                  </w:r>
                  <w:r w:rsidR="0080323A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я та прізвище)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FEBA5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2457" w:type="dxa"/>
                  <w:gridSpan w:val="9"/>
                  <w:tcBorders>
                    <w:bottom w:val="single" w:sz="4" w:space="0" w:color="auto"/>
                  </w:tcBorders>
                </w:tcPr>
                <w:p w14:paraId="50BFCD2A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EB53F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4677" w:type="dxa"/>
                  <w:gridSpan w:val="9"/>
                  <w:tcBorders>
                    <w:bottom w:val="single" w:sz="4" w:space="0" w:color="auto"/>
                  </w:tcBorders>
                </w:tcPr>
                <w:p w14:paraId="3FEC2ECB" w14:textId="77777777" w:rsidR="000E17C3" w:rsidRPr="007D46B1" w:rsidRDefault="000E17C3" w:rsidP="00532B99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8"/>
                      <w:szCs w:val="8"/>
                    </w:rPr>
                  </w:pPr>
                </w:p>
              </w:tc>
            </w:tr>
            <w:tr w:rsidR="000E17C3" w:rsidRPr="007D46B1" w14:paraId="3DECB6E1" w14:textId="77777777" w:rsidTr="00A257AF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4"/>
                <w:wAfter w:w="674" w:type="dxa"/>
              </w:trPr>
              <w:tc>
                <w:tcPr>
                  <w:tcW w:w="3497" w:type="dxa"/>
                  <w:gridSpan w:val="12"/>
                  <w:vMerge/>
                  <w:hideMark/>
                </w:tcPr>
                <w:p w14:paraId="4551A8BE" w14:textId="77777777" w:rsidR="000E17C3" w:rsidRPr="007D46B1" w:rsidRDefault="000E17C3" w:rsidP="00532B99">
                  <w:pPr>
                    <w:spacing w:after="0" w:line="240" w:lineRule="auto"/>
                    <w:ind w:right="-586"/>
                    <w:rPr>
                      <w:rFonts w:ascii="Times New Roman" w:hAnsi="Times New Roman"/>
                      <w:b/>
                      <w:i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36520" w14:textId="77777777" w:rsidR="000E17C3" w:rsidRPr="000E17C3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</w:tc>
              <w:tc>
                <w:tcPr>
                  <w:tcW w:w="3419" w:type="dxa"/>
                  <w:gridSpan w:val="6"/>
                  <w:vMerge/>
                  <w:hideMark/>
                </w:tcPr>
                <w:p w14:paraId="2B0B703E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DB869" w14:textId="77777777" w:rsidR="000E17C3" w:rsidRPr="007D46B1" w:rsidRDefault="000E17C3" w:rsidP="000E17C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</w:tc>
              <w:tc>
                <w:tcPr>
                  <w:tcW w:w="2457" w:type="dxa"/>
                  <w:gridSpan w:val="9"/>
                  <w:tcBorders>
                    <w:top w:val="single" w:sz="4" w:space="0" w:color="auto"/>
                  </w:tcBorders>
                  <w:hideMark/>
                </w:tcPr>
                <w:p w14:paraId="04F895B3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(підпис)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3A9C0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</w:pPr>
                </w:p>
              </w:tc>
              <w:tc>
                <w:tcPr>
                  <w:tcW w:w="4677" w:type="dxa"/>
                  <w:gridSpan w:val="9"/>
                  <w:tcBorders>
                    <w:top w:val="single" w:sz="4" w:space="0" w:color="auto"/>
                  </w:tcBorders>
                  <w:hideMark/>
                </w:tcPr>
                <w:p w14:paraId="6EE40DA7" w14:textId="77777777" w:rsidR="000E17C3" w:rsidRPr="007D46B1" w:rsidRDefault="000E17C3" w:rsidP="00532B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8"/>
                      <w:szCs w:val="8"/>
                    </w:rPr>
                  </w:pPr>
                  <w:r w:rsidRPr="007D46B1">
                    <w:rPr>
                      <w:rFonts w:ascii="Times New Roman" w:hAnsi="Times New Roman"/>
                      <w:b/>
                      <w:i/>
                      <w:noProof/>
                      <w:color w:val="212529"/>
                      <w:sz w:val="8"/>
                      <w:szCs w:val="8"/>
                      <w:lang w:eastAsia="uk-UA"/>
                    </w:rPr>
                    <w:t>(власне ім’я та прізвище)</w:t>
                  </w:r>
                </w:p>
              </w:tc>
            </w:tr>
          </w:tbl>
          <w:p w14:paraId="3D30AF47" w14:textId="77777777" w:rsidR="002400D1" w:rsidRPr="007D46B1" w:rsidRDefault="002400D1" w:rsidP="00532B99">
            <w:pPr>
              <w:spacing w:after="0" w:line="240" w:lineRule="auto"/>
              <w:rPr>
                <w:rFonts w:ascii="Times New Roman" w:hAnsi="Times New Roman"/>
                <w:noProof/>
                <w:sz w:val="8"/>
                <w:szCs w:val="8"/>
              </w:rPr>
            </w:pPr>
          </w:p>
          <w:p w14:paraId="0FC112F5" w14:textId="77777777" w:rsidR="002400D1" w:rsidRPr="007D46B1" w:rsidRDefault="002400D1" w:rsidP="00532B99">
            <w:pPr>
              <w:spacing w:after="0" w:line="240" w:lineRule="auto"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 xml:space="preserve">__________ </w:t>
            </w: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br/>
              <w:t>Примітка. Категорії лісів позначаються у такому порядку:</w:t>
            </w:r>
          </w:p>
          <w:p w14:paraId="7D010483" w14:textId="77777777" w:rsidR="002400D1" w:rsidRPr="007D46B1" w:rsidRDefault="002400D1" w:rsidP="00532B99">
            <w:pPr>
              <w:spacing w:after="200" w:line="276" w:lineRule="auto"/>
              <w:ind w:left="1134"/>
              <w:contextualSpacing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>1. - ліси природоохоронного, наукового, історико-культурного призначення;</w:t>
            </w:r>
          </w:p>
          <w:p w14:paraId="2B1708AE" w14:textId="77777777" w:rsidR="002400D1" w:rsidRPr="007D46B1" w:rsidRDefault="002400D1" w:rsidP="00532B99">
            <w:pPr>
              <w:spacing w:after="200" w:line="276" w:lineRule="auto"/>
              <w:ind w:left="1134"/>
              <w:contextualSpacing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>2. - рекреаційно-оздоровчі ліси;</w:t>
            </w:r>
          </w:p>
          <w:p w14:paraId="2DB4D50D" w14:textId="77777777" w:rsidR="002400D1" w:rsidRPr="007D46B1" w:rsidRDefault="002400D1" w:rsidP="00532B99">
            <w:pPr>
              <w:spacing w:after="200" w:line="276" w:lineRule="auto"/>
              <w:ind w:left="1134"/>
              <w:contextualSpacing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>3. - захисні ліси;</w:t>
            </w:r>
          </w:p>
          <w:p w14:paraId="0D5E2566" w14:textId="77777777" w:rsidR="002400D1" w:rsidRPr="007D46B1" w:rsidRDefault="002400D1" w:rsidP="00532B99">
            <w:pPr>
              <w:spacing w:after="0" w:line="240" w:lineRule="auto"/>
              <w:ind w:left="1276" w:hanging="142"/>
              <w:rPr>
                <w:rFonts w:ascii="Times New Roman" w:hAnsi="Times New Roman"/>
                <w:noProof/>
                <w:sz w:val="8"/>
                <w:szCs w:val="8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</w:rPr>
              <w:t>4. - експлуатаційні ліси.»</w:t>
            </w:r>
          </w:p>
          <w:p w14:paraId="6FCD6D14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D46B1">
              <w:rPr>
                <w:bCs/>
                <w:color w:val="333333"/>
                <w:shd w:val="clear" w:color="auto" w:fill="FFFFFF"/>
              </w:rPr>
              <w:t xml:space="preserve">                   </w:t>
            </w:r>
          </w:p>
          <w:p w14:paraId="36DE8CDB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о</w:t>
            </w:r>
          </w:p>
          <w:p w14:paraId="12CE7950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р</w:t>
            </w:r>
          </w:p>
          <w:p w14:paraId="1610BE0B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я</w:t>
            </w:r>
          </w:p>
          <w:p w14:paraId="1B576685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д</w:t>
            </w:r>
          </w:p>
          <w:p w14:paraId="0304AA7A" w14:textId="77777777" w:rsidR="002400D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к</w:t>
            </w:r>
          </w:p>
          <w:p w14:paraId="650CB999" w14:textId="77777777" w:rsidR="002400D1" w:rsidRPr="007D46B1" w:rsidRDefault="002400D1" w:rsidP="002400D1">
            <w:pPr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у</w:t>
            </w:r>
          </w:p>
          <w:p w14:paraId="34391407" w14:textId="77777777" w:rsidR="002400D1" w:rsidRPr="007D46B1" w:rsidRDefault="002400D1" w:rsidP="00BF4612">
            <w:pPr>
              <w:pStyle w:val="rvps2"/>
              <w:shd w:val="clear" w:color="auto" w:fill="FFFFFF"/>
              <w:spacing w:after="0"/>
              <w:ind w:firstLine="357"/>
              <w:jc w:val="both"/>
            </w:pPr>
          </w:p>
        </w:tc>
        <w:tc>
          <w:tcPr>
            <w:tcW w:w="7940" w:type="dxa"/>
            <w:gridSpan w:val="2"/>
          </w:tcPr>
          <w:p w14:paraId="0CC21B2D" w14:textId="77777777" w:rsidR="002400D1" w:rsidRPr="007D46B1" w:rsidRDefault="002400D1" w:rsidP="00E74629">
            <w:pPr>
              <w:keepNext/>
              <w:keepLines/>
              <w:spacing w:after="0" w:line="240" w:lineRule="auto"/>
              <w:ind w:left="11340"/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  <w:t>ряу</w:t>
            </w:r>
          </w:p>
          <w:p w14:paraId="0D993D88" w14:textId="77777777" w:rsidR="002400D1" w:rsidRPr="007D46B1" w:rsidRDefault="002400D1" w:rsidP="00E74629">
            <w:pPr>
              <w:keepNext/>
              <w:keepLines/>
              <w:spacing w:after="0" w:line="240" w:lineRule="auto"/>
              <w:ind w:left="11340"/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  <w:t>ЗАО</w:t>
            </w:r>
          </w:p>
          <w:p w14:paraId="4ADA3604" w14:textId="77777777" w:rsidR="002400D1" w:rsidRPr="007D46B1" w:rsidRDefault="002400D1" w:rsidP="005025F6">
            <w:pPr>
              <w:keepNext/>
              <w:keepLines/>
              <w:spacing w:after="0" w:line="240" w:lineRule="auto"/>
              <w:ind w:left="11340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7D46B1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НО</w:t>
            </w:r>
          </w:p>
          <w:p w14:paraId="3057065B" w14:textId="77777777" w:rsidR="00D444A8" w:rsidRPr="00D444A8" w:rsidRDefault="00D444A8" w:rsidP="00D444A8">
            <w:pPr>
              <w:keepNext/>
              <w:keepLines/>
              <w:spacing w:after="0" w:line="240" w:lineRule="auto"/>
              <w:ind w:left="3969"/>
              <w:jc w:val="center"/>
              <w:rPr>
                <w:rFonts w:ascii="Times New Roman" w:hAnsi="Times New Roman"/>
                <w:noProof/>
                <w:sz w:val="8"/>
                <w:szCs w:val="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«</w:t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val="ru-RU" w:eastAsia="ru-RU"/>
              </w:rPr>
              <w:t>Додаток до Порядку</w:t>
            </w:r>
          </w:p>
          <w:p w14:paraId="159B8ECD" w14:textId="77777777" w:rsidR="00D444A8" w:rsidRPr="00D444A8" w:rsidRDefault="00D444A8" w:rsidP="00D444A8">
            <w:pPr>
              <w:keepNext/>
              <w:keepLines/>
              <w:spacing w:after="0" w:line="240" w:lineRule="auto"/>
              <w:ind w:left="3969"/>
              <w:jc w:val="right"/>
              <w:rPr>
                <w:rFonts w:ascii="Times New Roman" w:hAnsi="Times New Roman"/>
                <w:noProof/>
                <w:sz w:val="8"/>
                <w:szCs w:val="8"/>
                <w:lang w:val="ru-RU" w:eastAsia="ru-RU"/>
              </w:rPr>
            </w:pPr>
          </w:p>
          <w:p w14:paraId="0BC21BBA" w14:textId="77777777" w:rsidR="00D444A8" w:rsidRPr="00D444A8" w:rsidRDefault="00D444A8" w:rsidP="00D444A8">
            <w:pPr>
              <w:keepNext/>
              <w:keepLines/>
              <w:spacing w:after="0" w:line="240" w:lineRule="auto"/>
              <w:ind w:left="3969"/>
              <w:jc w:val="center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>ЗАТВЕРДЖЕНО</w:t>
            </w:r>
          </w:p>
          <w:p w14:paraId="30AE6C76" w14:textId="77777777" w:rsidR="00D444A8" w:rsidRPr="00D444A8" w:rsidRDefault="00D444A8" w:rsidP="00D444A8">
            <w:pPr>
              <w:keepNext/>
              <w:keepLines/>
              <w:spacing w:after="0" w:line="240" w:lineRule="auto"/>
              <w:ind w:left="3969"/>
              <w:jc w:val="right"/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</w:pP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                                                                                                                наказом Міністерства економіки, довкілля </w:t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br/>
              <w:t xml:space="preserve">                                                             та сільського господарства України</w:t>
            </w:r>
          </w:p>
          <w:p w14:paraId="2E83C60E" w14:textId="77777777" w:rsidR="002400D1" w:rsidRPr="007D46B1" w:rsidRDefault="00D444A8" w:rsidP="00D444A8">
            <w:pPr>
              <w:keepNext/>
              <w:keepLines/>
              <w:spacing w:after="0" w:line="240" w:lineRule="auto"/>
              <w:ind w:left="3969"/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</w:pP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softHyphen/>
            </w:r>
            <w:r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362C55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   </w:t>
            </w:r>
            <w:r w:rsidRPr="00D444A8">
              <w:rPr>
                <w:rFonts w:ascii="Times New Roman" w:hAnsi="Times New Roman"/>
                <w:noProof/>
                <w:sz w:val="8"/>
                <w:szCs w:val="8"/>
                <w:lang w:eastAsia="ru-RU"/>
              </w:rPr>
              <w:t xml:space="preserve">№ </w:t>
            </w:r>
          </w:p>
          <w:p w14:paraId="1051E31A" w14:textId="77777777" w:rsidR="002400D1" w:rsidRPr="007D46B1" w:rsidRDefault="002400D1" w:rsidP="00BF4612">
            <w:pPr>
              <w:keepNext/>
              <w:keepLines/>
              <w:spacing w:after="240" w:line="240" w:lineRule="auto"/>
              <w:ind w:left="11340"/>
              <w:jc w:val="center"/>
              <w:rPr>
                <w:rFonts w:ascii="Times New Roman" w:hAnsi="Times New Roman"/>
                <w:noProof/>
                <w:sz w:val="6"/>
                <w:szCs w:val="6"/>
                <w:lang w:eastAsia="ru-RU"/>
              </w:rPr>
            </w:pPr>
          </w:p>
          <w:p w14:paraId="30821205" w14:textId="77777777" w:rsidR="002400D1" w:rsidRPr="007D46B1" w:rsidRDefault="002400D1" w:rsidP="00BF4612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6"/>
                <w:szCs w:val="6"/>
                <w:lang w:eastAsia="ru-RU"/>
              </w:rPr>
            </w:pPr>
            <w:r w:rsidRPr="007D46B1">
              <w:rPr>
                <w:rFonts w:ascii="Times New Roman" w:hAnsi="Times New Roman"/>
                <w:b/>
                <w:noProof/>
                <w:sz w:val="6"/>
                <w:szCs w:val="6"/>
                <w:lang w:eastAsia="ru-RU"/>
              </w:rPr>
              <w:t xml:space="preserve">РОЗРАХУНКОВА ЛІСОСІКА </w:t>
            </w:r>
            <w:r w:rsidRPr="007D46B1">
              <w:rPr>
                <w:rFonts w:ascii="Times New Roman" w:hAnsi="Times New Roman"/>
                <w:b/>
                <w:noProof/>
                <w:sz w:val="6"/>
                <w:szCs w:val="6"/>
                <w:lang w:eastAsia="ru-RU"/>
              </w:rPr>
              <w:br/>
              <w:t>для постійних лісокористувачів (власників лісів)</w:t>
            </w:r>
          </w:p>
          <w:p w14:paraId="08FA1ECA" w14:textId="77777777" w:rsidR="002400D1" w:rsidRPr="007D46B1" w:rsidRDefault="002400D1" w:rsidP="00BF4612">
            <w:pPr>
              <w:spacing w:after="0" w:line="240" w:lineRule="auto"/>
              <w:ind w:right="7762"/>
              <w:rPr>
                <w:rFonts w:ascii="Times New Roman" w:hAnsi="Times New Roman"/>
                <w:b/>
                <w:noProof/>
                <w:sz w:val="6"/>
                <w:szCs w:val="6"/>
              </w:rPr>
            </w:pPr>
          </w:p>
          <w:tbl>
            <w:tblPr>
              <w:tblW w:w="7196" w:type="dxa"/>
              <w:tblInd w:w="531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1134"/>
              <w:gridCol w:w="567"/>
              <w:gridCol w:w="1843"/>
              <w:gridCol w:w="992"/>
            </w:tblGrid>
            <w:tr w:rsidR="002400D1" w:rsidRPr="007D46B1" w14:paraId="5D82A3A7" w14:textId="77777777" w:rsidTr="00E71236"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14:paraId="7E7BDE1B" w14:textId="77777777" w:rsidR="002400D1" w:rsidRPr="007D46B1" w:rsidRDefault="002400D1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04B0E2" w14:textId="77777777" w:rsidR="002400D1" w:rsidRPr="007D46B1" w:rsidRDefault="002400D1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області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02D0B3" w14:textId="77777777" w:rsidR="002400D1" w:rsidRPr="007D46B1" w:rsidRDefault="002400D1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на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30D53F1" w14:textId="77777777" w:rsidR="002400D1" w:rsidRPr="007D46B1" w:rsidRDefault="002400D1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5A3A7C" w14:textId="77777777" w:rsidR="002400D1" w:rsidRPr="007D46B1" w:rsidRDefault="002400D1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роки</w:t>
                  </w:r>
                </w:p>
              </w:tc>
            </w:tr>
          </w:tbl>
          <w:p w14:paraId="77CD1A20" w14:textId="77777777" w:rsidR="002400D1" w:rsidRPr="007D46B1" w:rsidRDefault="002400D1" w:rsidP="00BF4612">
            <w:pPr>
              <w:spacing w:after="0" w:line="240" w:lineRule="auto"/>
              <w:ind w:firstLine="709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12704360" w14:textId="77777777" w:rsidR="002400D1" w:rsidRPr="007D46B1" w:rsidRDefault="002400D1" w:rsidP="00BF4612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6"/>
                <w:szCs w:val="6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t>(ліквідна деревина, тис. куб. метрів)</w:t>
            </w:r>
          </w:p>
          <w:tbl>
            <w:tblPr>
              <w:tblW w:w="1563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283"/>
              <w:gridCol w:w="284"/>
              <w:gridCol w:w="283"/>
              <w:gridCol w:w="284"/>
              <w:gridCol w:w="283"/>
              <w:gridCol w:w="426"/>
              <w:gridCol w:w="283"/>
              <w:gridCol w:w="284"/>
              <w:gridCol w:w="283"/>
              <w:gridCol w:w="425"/>
              <w:gridCol w:w="426"/>
              <w:gridCol w:w="708"/>
              <w:gridCol w:w="426"/>
              <w:gridCol w:w="567"/>
              <w:gridCol w:w="425"/>
              <w:gridCol w:w="709"/>
              <w:gridCol w:w="708"/>
              <w:gridCol w:w="288"/>
              <w:gridCol w:w="58"/>
              <w:gridCol w:w="505"/>
              <w:gridCol w:w="827"/>
              <w:gridCol w:w="752"/>
              <w:gridCol w:w="648"/>
              <w:gridCol w:w="236"/>
              <w:gridCol w:w="88"/>
              <w:gridCol w:w="598"/>
              <w:gridCol w:w="88"/>
              <w:gridCol w:w="851"/>
              <w:gridCol w:w="708"/>
              <w:gridCol w:w="1276"/>
              <w:gridCol w:w="668"/>
              <w:gridCol w:w="236"/>
              <w:gridCol w:w="89"/>
            </w:tblGrid>
            <w:tr w:rsidR="002400D1" w:rsidRPr="007D46B1" w14:paraId="2AF510B8" w14:textId="77777777" w:rsidTr="00E71236">
              <w:trPr>
                <w:gridAfter w:val="16"/>
                <w:wAfter w:w="7916" w:type="dxa"/>
                <w:cantSplit/>
              </w:trPr>
              <w:tc>
                <w:tcPr>
                  <w:tcW w:w="6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7D57630" w14:textId="77777777" w:rsidR="002400D1" w:rsidRPr="007D46B1" w:rsidRDefault="002400D1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Найменування власника лісів, постійного лісокористувача, їх філії, представництва, відділення чи іншого відокремленого підрозділу</w:t>
                  </w:r>
                  <w:r w:rsidRPr="007D46B1">
                    <w:rPr>
                      <w:rFonts w:ascii="Times New Roman" w:hAnsi="Times New Roman"/>
                      <w:color w:val="000000"/>
                      <w:sz w:val="6"/>
                      <w:szCs w:val="6"/>
                    </w:rPr>
                    <w:t>, виробничого структурного підрозділу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324181B" w14:textId="77777777" w:rsidR="002400D1" w:rsidRPr="007D46B1" w:rsidRDefault="002400D1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Категорії лісів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ABDA9A3" w14:textId="77777777" w:rsidR="002400D1" w:rsidRPr="007D46B1" w:rsidRDefault="002400D1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Усього</w:t>
                  </w:r>
                </w:p>
              </w:tc>
              <w:tc>
                <w:tcPr>
                  <w:tcW w:w="652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21A649" w14:textId="77777777" w:rsidR="002400D1" w:rsidRPr="007D46B1" w:rsidRDefault="002400D1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господарствами</w:t>
                  </w:r>
                </w:p>
              </w:tc>
            </w:tr>
            <w:tr w:rsidR="00362C55" w:rsidRPr="007D46B1" w14:paraId="31A820D9" w14:textId="77777777" w:rsidTr="00687389">
              <w:trPr>
                <w:gridAfter w:val="2"/>
                <w:wAfter w:w="325" w:type="dxa"/>
                <w:cantSplit/>
              </w:trPr>
              <w:tc>
                <w:tcPr>
                  <w:tcW w:w="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F204A" w14:textId="77777777" w:rsidR="00362C55" w:rsidRPr="007D46B1" w:rsidRDefault="00362C55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66844" w14:textId="77777777" w:rsidR="00362C55" w:rsidRPr="007D46B1" w:rsidRDefault="00362C55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AA0B7" w14:textId="77777777" w:rsidR="00362C55" w:rsidRPr="007D46B1" w:rsidRDefault="00362C55" w:rsidP="00BF4612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4A4662C" w14:textId="77777777" w:rsidR="00362C55" w:rsidRPr="007D46B1" w:rsidRDefault="00362C55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хвойне</w:t>
                  </w:r>
                </w:p>
              </w:tc>
              <w:tc>
                <w:tcPr>
                  <w:tcW w:w="24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1F069B9" w14:textId="77777777" w:rsidR="00362C55" w:rsidRPr="007D46B1" w:rsidRDefault="00362C55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твердолистяне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49979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м’яколистяне</w:t>
                  </w:r>
                </w:p>
              </w:tc>
              <w:tc>
                <w:tcPr>
                  <w:tcW w:w="30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AACD" w14:textId="77777777" w:rsidR="00362C55" w:rsidRPr="007D46B1" w:rsidRDefault="00362C55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451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B5270F" w14:textId="77777777" w:rsidR="00362C55" w:rsidRPr="007D46B1" w:rsidRDefault="00362C55" w:rsidP="00BF46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м’яколистяне</w:t>
                  </w:r>
                </w:p>
              </w:tc>
            </w:tr>
            <w:tr w:rsidR="00362C55" w:rsidRPr="007D46B1" w14:paraId="5B303832" w14:textId="77777777" w:rsidTr="00687389">
              <w:trPr>
                <w:gridAfter w:val="1"/>
                <w:wAfter w:w="89" w:type="dxa"/>
                <w:cantSplit/>
              </w:trPr>
              <w:tc>
                <w:tcPr>
                  <w:tcW w:w="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0F9BA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926B1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E3122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D3FE794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усього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7A3E6EA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господарськими секціями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DE8A28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усього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566F0A2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господарськими секціями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30FF" w14:textId="77777777" w:rsidR="00362C55" w:rsidRPr="007D46B1" w:rsidRDefault="00E71236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усього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7EAD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господарськими секціями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69D1A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302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59149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33891F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усього</w:t>
                  </w:r>
                </w:p>
              </w:tc>
              <w:tc>
                <w:tcPr>
                  <w:tcW w:w="38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201772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у тому числі за господарськими секціями</w:t>
                  </w:r>
                </w:p>
              </w:tc>
            </w:tr>
            <w:tr w:rsidR="00E71236" w:rsidRPr="007D46B1" w14:paraId="7AA6B515" w14:textId="77777777" w:rsidTr="00A257AF">
              <w:trPr>
                <w:cantSplit/>
                <w:trHeight w:val="1063"/>
              </w:trPr>
              <w:tc>
                <w:tcPr>
                  <w:tcW w:w="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8B073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62742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CF600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654E9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08452AD" w14:textId="77777777" w:rsidR="00362C55" w:rsidRPr="007D46B1" w:rsidRDefault="00362C55" w:rsidP="00362C55">
                  <w:pPr>
                    <w:tabs>
                      <w:tab w:val="left" w:pos="8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соснова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F647D21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ялинова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21435E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22199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86FCA1E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дубова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3A9AB15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букова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4F15D" w14:textId="77777777" w:rsidR="00362C55" w:rsidRPr="007D46B1" w:rsidRDefault="00362C55" w:rsidP="00E712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ясенова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C4120" w14:textId="77777777" w:rsidR="00362C55" w:rsidRPr="007D46B1" w:rsidRDefault="00362C55" w:rsidP="00E712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грабова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B0EEB" w14:textId="77777777" w:rsidR="00362C55" w:rsidRPr="007D46B1" w:rsidRDefault="00687389" w:rsidP="00E712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інші (найменування господарськ</w:t>
                  </w:r>
                  <w:r w:rsidR="00E71236"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х секцій)</w:t>
                  </w: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7F9E1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A0E09" w14:textId="77777777" w:rsidR="00362C55" w:rsidRPr="007D46B1" w:rsidRDefault="00E71236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березова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30AF" w14:textId="77777777" w:rsidR="00362C55" w:rsidRPr="007D46B1" w:rsidRDefault="00E71236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осикова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D7302" w14:textId="77777777" w:rsidR="00362C55" w:rsidRPr="007D46B1" w:rsidRDefault="00E71236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чорновільхова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1C781" w14:textId="77777777" w:rsidR="00362C55" w:rsidRPr="007D46B1" w:rsidRDefault="00E71236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F670C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11744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букова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5B678BA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ясенова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4423610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грабова</w:t>
                  </w:r>
                </w:p>
              </w:tc>
              <w:tc>
                <w:tcPr>
                  <w:tcW w:w="9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20CA05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інші (найменування господарських секцій)</w:t>
                  </w:r>
                </w:p>
              </w:tc>
              <w:tc>
                <w:tcPr>
                  <w:tcW w:w="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30339" w14:textId="77777777" w:rsidR="00362C55" w:rsidRPr="007D46B1" w:rsidRDefault="00362C55" w:rsidP="00362C55">
                  <w:pPr>
                    <w:spacing w:after="0" w:line="240" w:lineRule="auto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CCF80A4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березова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F86F2BD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осикова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71B0A5D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чорновільхова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695320" w14:textId="77777777" w:rsidR="00362C55" w:rsidRPr="007D46B1" w:rsidRDefault="00362C55" w:rsidP="00362C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  <w:r w:rsidRPr="007D46B1"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  <w:t>інші (найменування господарських секцій)</w:t>
                  </w:r>
                </w:p>
              </w:tc>
            </w:tr>
          </w:tbl>
          <w:p w14:paraId="687DEB40" w14:textId="77777777" w:rsidR="002400D1" w:rsidRPr="007D46B1" w:rsidRDefault="002400D1" w:rsidP="00BF4612">
            <w:pPr>
              <w:spacing w:after="0" w:line="240" w:lineRule="auto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41B6E392" w14:textId="77777777" w:rsidR="002400D1" w:rsidRPr="007D46B1" w:rsidRDefault="002400D1" w:rsidP="00BF4612">
            <w:pPr>
              <w:spacing w:after="0" w:line="240" w:lineRule="auto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20453268" w14:textId="77777777" w:rsidR="002400D1" w:rsidRDefault="002400D1" w:rsidP="00BF4612">
            <w:pPr>
              <w:spacing w:after="0" w:line="240" w:lineRule="auto"/>
              <w:rPr>
                <w:rFonts w:ascii="Times New Roman" w:hAnsi="Times New Roman"/>
                <w:noProof/>
                <w:sz w:val="6"/>
                <w:szCs w:val="6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t xml:space="preserve">__________ </w:t>
            </w: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br/>
              <w:t>Примітка. Категорії лісів позначаються у такому порядку:</w:t>
            </w:r>
          </w:p>
          <w:p w14:paraId="19AB7582" w14:textId="77777777" w:rsidR="0080323A" w:rsidRDefault="0080323A" w:rsidP="00BF4612">
            <w:pPr>
              <w:spacing w:after="0" w:line="240" w:lineRule="auto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61C7B8C4" w14:textId="77777777" w:rsidR="0080323A" w:rsidRPr="007D46B1" w:rsidRDefault="0080323A" w:rsidP="00BF4612">
            <w:pPr>
              <w:spacing w:after="0" w:line="240" w:lineRule="auto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46082E6A" w14:textId="77777777" w:rsidR="002400D1" w:rsidRPr="007D46B1" w:rsidRDefault="002400D1" w:rsidP="00BF4612">
            <w:pPr>
              <w:spacing w:after="200" w:line="276" w:lineRule="auto"/>
              <w:ind w:left="1134"/>
              <w:contextualSpacing/>
              <w:rPr>
                <w:rFonts w:ascii="Times New Roman" w:hAnsi="Times New Roman"/>
                <w:noProof/>
                <w:sz w:val="6"/>
                <w:szCs w:val="6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t>1. - ліси природоохоронного, наукового, історико-культурного призначення;</w:t>
            </w:r>
          </w:p>
          <w:p w14:paraId="42E971F9" w14:textId="77777777" w:rsidR="002400D1" w:rsidRPr="0080323A" w:rsidRDefault="0080323A" w:rsidP="004273FD">
            <w:pPr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w:t xml:space="preserve">                                                                                   </w:t>
            </w:r>
            <w:r w:rsidR="002400D1" w:rsidRPr="0080323A">
              <w:rPr>
                <w:noProof/>
                <w:sz w:val="6"/>
                <w:szCs w:val="6"/>
              </w:rPr>
              <w:t>2. - рекреаційно-оздоровчі ліси;</w:t>
            </w:r>
          </w:p>
          <w:p w14:paraId="10C632A7" w14:textId="77777777" w:rsidR="002400D1" w:rsidRPr="007D46B1" w:rsidRDefault="002400D1" w:rsidP="00BF4612">
            <w:pPr>
              <w:spacing w:after="200" w:line="276" w:lineRule="auto"/>
              <w:ind w:left="1134"/>
              <w:contextualSpacing/>
              <w:rPr>
                <w:rFonts w:ascii="Times New Roman" w:hAnsi="Times New Roman"/>
                <w:noProof/>
                <w:sz w:val="6"/>
                <w:szCs w:val="6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t>3. - захисні ліси;</w:t>
            </w:r>
          </w:p>
          <w:p w14:paraId="1E91F84D" w14:textId="77777777" w:rsidR="002400D1" w:rsidRPr="007D46B1" w:rsidRDefault="002400D1" w:rsidP="00BF4612">
            <w:pPr>
              <w:spacing w:after="0" w:line="240" w:lineRule="auto"/>
              <w:ind w:left="1276" w:hanging="142"/>
              <w:rPr>
                <w:rFonts w:ascii="Times New Roman" w:hAnsi="Times New Roman"/>
                <w:noProof/>
                <w:sz w:val="6"/>
                <w:szCs w:val="6"/>
              </w:rPr>
            </w:pPr>
            <w:r w:rsidRPr="007D46B1">
              <w:rPr>
                <w:rFonts w:ascii="Times New Roman" w:hAnsi="Times New Roman"/>
                <w:noProof/>
                <w:sz w:val="6"/>
                <w:szCs w:val="6"/>
              </w:rPr>
              <w:t>4. - експлуатаційні ліси.»</w:t>
            </w:r>
          </w:p>
          <w:p w14:paraId="60EF6E53" w14:textId="77777777" w:rsidR="002400D1" w:rsidRPr="007D46B1" w:rsidRDefault="002400D1" w:rsidP="00BF4612">
            <w:pPr>
              <w:spacing w:after="0" w:line="240" w:lineRule="auto"/>
              <w:ind w:left="1276" w:hanging="142"/>
              <w:rPr>
                <w:rFonts w:ascii="Times New Roman" w:hAnsi="Times New Roman"/>
                <w:noProof/>
                <w:sz w:val="6"/>
                <w:szCs w:val="6"/>
              </w:rPr>
            </w:pPr>
          </w:p>
          <w:p w14:paraId="5C684383" w14:textId="77777777" w:rsidR="002400D1" w:rsidRPr="007D46B1" w:rsidRDefault="002400D1" w:rsidP="00972591">
            <w:pPr>
              <w:pStyle w:val="rvps2"/>
              <w:shd w:val="clear" w:color="auto" w:fill="FFFFFF"/>
              <w:spacing w:after="0"/>
              <w:ind w:firstLine="357"/>
              <w:jc w:val="both"/>
            </w:pPr>
            <w:r w:rsidRPr="007D46B1">
              <w:rPr>
                <w:bCs/>
                <w:color w:val="333333"/>
                <w:shd w:val="clear" w:color="auto" w:fill="FFFFFF"/>
                <w:lang w:eastAsia="en-US"/>
              </w:rPr>
              <w:br/>
            </w:r>
            <w:r w:rsidRPr="007D46B1">
              <w:t xml:space="preserve"> </w:t>
            </w:r>
          </w:p>
        </w:tc>
      </w:tr>
    </w:tbl>
    <w:p w14:paraId="4E5CC22A" w14:textId="77777777" w:rsidR="00465F1C" w:rsidRPr="007D46B1" w:rsidRDefault="00465F1C" w:rsidP="0081469E">
      <w:pPr>
        <w:pStyle w:val="HTML"/>
        <w:jc w:val="both"/>
        <w:rPr>
          <w:rFonts w:ascii="Times New Roman" w:hAnsi="Times New Roman"/>
          <w:iCs/>
          <w:sz w:val="24"/>
          <w:szCs w:val="24"/>
        </w:rPr>
      </w:pPr>
    </w:p>
    <w:p w14:paraId="5791A517" w14:textId="77777777" w:rsidR="00464828" w:rsidRDefault="00464828" w:rsidP="0081469E">
      <w:pPr>
        <w:rPr>
          <w:rFonts w:ascii="Times New Roman" w:hAnsi="Times New Roman"/>
          <w:b/>
          <w:bCs/>
          <w:sz w:val="28"/>
          <w:szCs w:val="28"/>
        </w:rPr>
      </w:pPr>
    </w:p>
    <w:p w14:paraId="09774969" w14:textId="77777777" w:rsidR="005713C7" w:rsidRDefault="005713C7" w:rsidP="0081469E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48"/>
        <w:gridCol w:w="7856"/>
      </w:tblGrid>
      <w:tr w:rsidR="005713C7" w:rsidRPr="00DA68D7" w14:paraId="7BF583A9" w14:textId="77777777" w:rsidTr="00DA68D7">
        <w:trPr>
          <w:jc w:val="center"/>
        </w:trPr>
        <w:tc>
          <w:tcPr>
            <w:tcW w:w="7960" w:type="dxa"/>
          </w:tcPr>
          <w:p w14:paraId="404803C2" w14:textId="77777777" w:rsidR="005713C7" w:rsidRPr="00DA68D7" w:rsidRDefault="005713C7" w:rsidP="00DA68D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68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Начальник Управління лісового господарства </w:t>
            </w:r>
          </w:p>
          <w:p w14:paraId="25C4EF50" w14:textId="77777777" w:rsidR="005713C7" w:rsidRPr="00DA68D7" w:rsidRDefault="005713C7" w:rsidP="00DA68D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68D7">
              <w:rPr>
                <w:rFonts w:ascii="Times New Roman" w:hAnsi="Times New Roman"/>
                <w:b/>
                <w:bCs/>
                <w:sz w:val="28"/>
                <w:szCs w:val="28"/>
              </w:rPr>
              <w:t>та відтворення лісів Державного агентства лісових ресурсів України</w:t>
            </w:r>
          </w:p>
        </w:tc>
        <w:tc>
          <w:tcPr>
            <w:tcW w:w="7960" w:type="dxa"/>
            <w:vAlign w:val="center"/>
          </w:tcPr>
          <w:p w14:paraId="0F1D8EA2" w14:textId="77777777" w:rsidR="005713C7" w:rsidRPr="00DA68D7" w:rsidRDefault="005713C7" w:rsidP="00DA68D7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68D7">
              <w:rPr>
                <w:rFonts w:ascii="Times New Roman" w:hAnsi="Times New Roman"/>
                <w:b/>
                <w:bCs/>
                <w:sz w:val="28"/>
                <w:szCs w:val="28"/>
              </w:rPr>
              <w:t>Ігор БУДЗІНСЬКИЙ</w:t>
            </w:r>
          </w:p>
        </w:tc>
      </w:tr>
    </w:tbl>
    <w:p w14:paraId="14C8EE0C" w14:textId="77777777" w:rsidR="000752A1" w:rsidRDefault="000752A1" w:rsidP="0081469E">
      <w:pPr>
        <w:rPr>
          <w:rFonts w:ascii="Times New Roman" w:hAnsi="Times New Roman"/>
          <w:b/>
          <w:bCs/>
          <w:sz w:val="28"/>
          <w:szCs w:val="28"/>
        </w:rPr>
      </w:pPr>
    </w:p>
    <w:sectPr w:rsidR="000752A1" w:rsidSect="005E4B28">
      <w:headerReference w:type="default" r:id="rId7"/>
      <w:footerReference w:type="default" r:id="rId8"/>
      <w:pgSz w:w="16838" w:h="11906" w:orient="landscape" w:code="9"/>
      <w:pgMar w:top="1001" w:right="567" w:bottom="709" w:left="56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2768" w14:textId="77777777" w:rsidR="008F7093" w:rsidRDefault="008F7093">
      <w:pPr>
        <w:spacing w:after="0" w:line="240" w:lineRule="auto"/>
      </w:pPr>
      <w:r>
        <w:separator/>
      </w:r>
    </w:p>
  </w:endnote>
  <w:endnote w:type="continuationSeparator" w:id="0">
    <w:p w14:paraId="26FE391E" w14:textId="77777777" w:rsidR="008F7093" w:rsidRDefault="008F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763C" w14:textId="77777777" w:rsidR="00B25EB4" w:rsidRDefault="00B25EB4" w:rsidP="00B25EB4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BC0A" w14:textId="77777777" w:rsidR="008F7093" w:rsidRDefault="008F7093">
      <w:pPr>
        <w:spacing w:after="0" w:line="240" w:lineRule="auto"/>
      </w:pPr>
      <w:r>
        <w:separator/>
      </w:r>
    </w:p>
  </w:footnote>
  <w:footnote w:type="continuationSeparator" w:id="0">
    <w:p w14:paraId="7786F0EE" w14:textId="77777777" w:rsidR="008F7093" w:rsidRDefault="008F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8958" w14:textId="77777777" w:rsidR="009062AC" w:rsidRDefault="009062A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6F5">
      <w:rPr>
        <w:rStyle w:val="a5"/>
        <w:noProof/>
      </w:rPr>
      <w:t>2</w:t>
    </w:r>
    <w:r>
      <w:rPr>
        <w:rStyle w:val="a5"/>
      </w:rPr>
      <w:fldChar w:fldCharType="end"/>
    </w:r>
  </w:p>
  <w:p w14:paraId="46A9FC10" w14:textId="77777777" w:rsidR="009062AC" w:rsidRDefault="009062AC" w:rsidP="00B25EB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D"/>
    <w:rsid w:val="00004968"/>
    <w:rsid w:val="00010584"/>
    <w:rsid w:val="0001287D"/>
    <w:rsid w:val="00013CF5"/>
    <w:rsid w:val="000249E7"/>
    <w:rsid w:val="000258A6"/>
    <w:rsid w:val="000267BF"/>
    <w:rsid w:val="00035FA7"/>
    <w:rsid w:val="000360D8"/>
    <w:rsid w:val="0003663F"/>
    <w:rsid w:val="00036AB8"/>
    <w:rsid w:val="00037ABC"/>
    <w:rsid w:val="00040369"/>
    <w:rsid w:val="00042BE1"/>
    <w:rsid w:val="0005770C"/>
    <w:rsid w:val="0006225D"/>
    <w:rsid w:val="000663B4"/>
    <w:rsid w:val="00071FC5"/>
    <w:rsid w:val="00074054"/>
    <w:rsid w:val="000752A1"/>
    <w:rsid w:val="0007730C"/>
    <w:rsid w:val="00083362"/>
    <w:rsid w:val="00083B17"/>
    <w:rsid w:val="00087534"/>
    <w:rsid w:val="000879F7"/>
    <w:rsid w:val="000920F7"/>
    <w:rsid w:val="00094A20"/>
    <w:rsid w:val="00095D58"/>
    <w:rsid w:val="00096362"/>
    <w:rsid w:val="000A1D8C"/>
    <w:rsid w:val="000A5C11"/>
    <w:rsid w:val="000A7049"/>
    <w:rsid w:val="000B0150"/>
    <w:rsid w:val="000B1A68"/>
    <w:rsid w:val="000B259D"/>
    <w:rsid w:val="000B2946"/>
    <w:rsid w:val="000B3038"/>
    <w:rsid w:val="000B3FC1"/>
    <w:rsid w:val="000B405A"/>
    <w:rsid w:val="000B5C77"/>
    <w:rsid w:val="000B60FF"/>
    <w:rsid w:val="000B6E4D"/>
    <w:rsid w:val="000C6649"/>
    <w:rsid w:val="000D1F9D"/>
    <w:rsid w:val="000D2B08"/>
    <w:rsid w:val="000D2D8E"/>
    <w:rsid w:val="000D5D45"/>
    <w:rsid w:val="000D64FC"/>
    <w:rsid w:val="000D73C2"/>
    <w:rsid w:val="000E17C3"/>
    <w:rsid w:val="000E1B3C"/>
    <w:rsid w:val="000E1D64"/>
    <w:rsid w:val="000E47A4"/>
    <w:rsid w:val="000E69DC"/>
    <w:rsid w:val="000E7D10"/>
    <w:rsid w:val="000F23D2"/>
    <w:rsid w:val="000F3AFA"/>
    <w:rsid w:val="000F41F2"/>
    <w:rsid w:val="000F4CEB"/>
    <w:rsid w:val="000F63DD"/>
    <w:rsid w:val="000F6CDB"/>
    <w:rsid w:val="00101538"/>
    <w:rsid w:val="00106C59"/>
    <w:rsid w:val="00110424"/>
    <w:rsid w:val="001110D0"/>
    <w:rsid w:val="00112CBD"/>
    <w:rsid w:val="0011307B"/>
    <w:rsid w:val="00113FD5"/>
    <w:rsid w:val="0011718E"/>
    <w:rsid w:val="0012315A"/>
    <w:rsid w:val="00125F72"/>
    <w:rsid w:val="0012737A"/>
    <w:rsid w:val="0012766C"/>
    <w:rsid w:val="0013062E"/>
    <w:rsid w:val="00143237"/>
    <w:rsid w:val="00144001"/>
    <w:rsid w:val="00146847"/>
    <w:rsid w:val="00147805"/>
    <w:rsid w:val="001503F9"/>
    <w:rsid w:val="00153E94"/>
    <w:rsid w:val="00155097"/>
    <w:rsid w:val="0015609E"/>
    <w:rsid w:val="0015634A"/>
    <w:rsid w:val="0016151B"/>
    <w:rsid w:val="001628BD"/>
    <w:rsid w:val="00166D16"/>
    <w:rsid w:val="00172114"/>
    <w:rsid w:val="00172CF8"/>
    <w:rsid w:val="00181055"/>
    <w:rsid w:val="00183173"/>
    <w:rsid w:val="00183594"/>
    <w:rsid w:val="00183DF9"/>
    <w:rsid w:val="00184209"/>
    <w:rsid w:val="00184386"/>
    <w:rsid w:val="001876EB"/>
    <w:rsid w:val="00194A8A"/>
    <w:rsid w:val="00194FE1"/>
    <w:rsid w:val="001A5EC5"/>
    <w:rsid w:val="001A6911"/>
    <w:rsid w:val="001B0DF8"/>
    <w:rsid w:val="001B1DCB"/>
    <w:rsid w:val="001B3302"/>
    <w:rsid w:val="001B4986"/>
    <w:rsid w:val="001B73F4"/>
    <w:rsid w:val="001C2FB1"/>
    <w:rsid w:val="001C37B6"/>
    <w:rsid w:val="001C3925"/>
    <w:rsid w:val="001D3E72"/>
    <w:rsid w:val="001D4E32"/>
    <w:rsid w:val="001D550A"/>
    <w:rsid w:val="001E169E"/>
    <w:rsid w:val="001E36BD"/>
    <w:rsid w:val="001E621B"/>
    <w:rsid w:val="001E7C31"/>
    <w:rsid w:val="001F14D3"/>
    <w:rsid w:val="001F1DE3"/>
    <w:rsid w:val="001F53BA"/>
    <w:rsid w:val="00200563"/>
    <w:rsid w:val="00200625"/>
    <w:rsid w:val="00203923"/>
    <w:rsid w:val="0020763F"/>
    <w:rsid w:val="00221AFD"/>
    <w:rsid w:val="00224A28"/>
    <w:rsid w:val="002305EB"/>
    <w:rsid w:val="00230A4D"/>
    <w:rsid w:val="002317D5"/>
    <w:rsid w:val="002359C2"/>
    <w:rsid w:val="0023709B"/>
    <w:rsid w:val="002400D1"/>
    <w:rsid w:val="002414CC"/>
    <w:rsid w:val="00245C09"/>
    <w:rsid w:val="00253B68"/>
    <w:rsid w:val="002656F5"/>
    <w:rsid w:val="00281D05"/>
    <w:rsid w:val="00282A0A"/>
    <w:rsid w:val="00290951"/>
    <w:rsid w:val="00290B3F"/>
    <w:rsid w:val="00292B3A"/>
    <w:rsid w:val="00293BB2"/>
    <w:rsid w:val="00294E0D"/>
    <w:rsid w:val="002952FA"/>
    <w:rsid w:val="002A2CFC"/>
    <w:rsid w:val="002A7983"/>
    <w:rsid w:val="002B2C0F"/>
    <w:rsid w:val="002B3871"/>
    <w:rsid w:val="002B5B8E"/>
    <w:rsid w:val="002B6930"/>
    <w:rsid w:val="002B7777"/>
    <w:rsid w:val="002B797C"/>
    <w:rsid w:val="002C0413"/>
    <w:rsid w:val="002C0B23"/>
    <w:rsid w:val="002C0D3F"/>
    <w:rsid w:val="002C5087"/>
    <w:rsid w:val="002C6157"/>
    <w:rsid w:val="002C6AAF"/>
    <w:rsid w:val="002D0092"/>
    <w:rsid w:val="002D0583"/>
    <w:rsid w:val="002D10CE"/>
    <w:rsid w:val="002D39CB"/>
    <w:rsid w:val="002D3B75"/>
    <w:rsid w:val="002D4E17"/>
    <w:rsid w:val="002D55F1"/>
    <w:rsid w:val="002D7B9B"/>
    <w:rsid w:val="002E0415"/>
    <w:rsid w:val="002E4011"/>
    <w:rsid w:val="002E5DD0"/>
    <w:rsid w:val="002E7F04"/>
    <w:rsid w:val="002F5E79"/>
    <w:rsid w:val="002F62F4"/>
    <w:rsid w:val="002F7BCE"/>
    <w:rsid w:val="00300437"/>
    <w:rsid w:val="0030070B"/>
    <w:rsid w:val="00303131"/>
    <w:rsid w:val="003035EE"/>
    <w:rsid w:val="003055F9"/>
    <w:rsid w:val="003106D6"/>
    <w:rsid w:val="003111C4"/>
    <w:rsid w:val="00312ED5"/>
    <w:rsid w:val="003144E9"/>
    <w:rsid w:val="0031574B"/>
    <w:rsid w:val="00316EA5"/>
    <w:rsid w:val="00317610"/>
    <w:rsid w:val="00322F14"/>
    <w:rsid w:val="00325EBF"/>
    <w:rsid w:val="00343A73"/>
    <w:rsid w:val="00346714"/>
    <w:rsid w:val="00350529"/>
    <w:rsid w:val="0035128B"/>
    <w:rsid w:val="00353DA6"/>
    <w:rsid w:val="00354041"/>
    <w:rsid w:val="0035463D"/>
    <w:rsid w:val="00357B29"/>
    <w:rsid w:val="003609E9"/>
    <w:rsid w:val="00362C55"/>
    <w:rsid w:val="00370790"/>
    <w:rsid w:val="00372A27"/>
    <w:rsid w:val="00376D56"/>
    <w:rsid w:val="0037739B"/>
    <w:rsid w:val="003817DD"/>
    <w:rsid w:val="00387A91"/>
    <w:rsid w:val="0039217C"/>
    <w:rsid w:val="0039244F"/>
    <w:rsid w:val="003926E4"/>
    <w:rsid w:val="00395B8D"/>
    <w:rsid w:val="003A4240"/>
    <w:rsid w:val="003A7FA1"/>
    <w:rsid w:val="003B0703"/>
    <w:rsid w:val="003B469D"/>
    <w:rsid w:val="003B5F7A"/>
    <w:rsid w:val="003B686A"/>
    <w:rsid w:val="003C1DA9"/>
    <w:rsid w:val="003C1EC3"/>
    <w:rsid w:val="003C6FC8"/>
    <w:rsid w:val="003D0137"/>
    <w:rsid w:val="003D1468"/>
    <w:rsid w:val="003D5576"/>
    <w:rsid w:val="003D5E2C"/>
    <w:rsid w:val="003E51E8"/>
    <w:rsid w:val="003E799A"/>
    <w:rsid w:val="003F4158"/>
    <w:rsid w:val="003F62AB"/>
    <w:rsid w:val="003F71FE"/>
    <w:rsid w:val="004031A0"/>
    <w:rsid w:val="00405536"/>
    <w:rsid w:val="00417243"/>
    <w:rsid w:val="00417985"/>
    <w:rsid w:val="00421C56"/>
    <w:rsid w:val="004271BD"/>
    <w:rsid w:val="004273FD"/>
    <w:rsid w:val="0043026F"/>
    <w:rsid w:val="004304A4"/>
    <w:rsid w:val="004331DE"/>
    <w:rsid w:val="00440EF9"/>
    <w:rsid w:val="00441869"/>
    <w:rsid w:val="00443E40"/>
    <w:rsid w:val="004455C9"/>
    <w:rsid w:val="00445A19"/>
    <w:rsid w:val="0044695E"/>
    <w:rsid w:val="0045270F"/>
    <w:rsid w:val="0045520E"/>
    <w:rsid w:val="00456997"/>
    <w:rsid w:val="00460C19"/>
    <w:rsid w:val="004621A4"/>
    <w:rsid w:val="00462BBE"/>
    <w:rsid w:val="00464828"/>
    <w:rsid w:val="00465F1C"/>
    <w:rsid w:val="004666D0"/>
    <w:rsid w:val="00470D63"/>
    <w:rsid w:val="00473DBB"/>
    <w:rsid w:val="00475FEB"/>
    <w:rsid w:val="00476015"/>
    <w:rsid w:val="0047691A"/>
    <w:rsid w:val="00476E79"/>
    <w:rsid w:val="0048086E"/>
    <w:rsid w:val="004863F8"/>
    <w:rsid w:val="00494C9D"/>
    <w:rsid w:val="0049706F"/>
    <w:rsid w:val="004977D3"/>
    <w:rsid w:val="004A5845"/>
    <w:rsid w:val="004A6B1A"/>
    <w:rsid w:val="004A7169"/>
    <w:rsid w:val="004B00EF"/>
    <w:rsid w:val="004C01B5"/>
    <w:rsid w:val="004C150E"/>
    <w:rsid w:val="004C1574"/>
    <w:rsid w:val="004C3277"/>
    <w:rsid w:val="004C5744"/>
    <w:rsid w:val="004D4134"/>
    <w:rsid w:val="004D41F7"/>
    <w:rsid w:val="004E27D6"/>
    <w:rsid w:val="004E37F4"/>
    <w:rsid w:val="004F1ED1"/>
    <w:rsid w:val="004F23A4"/>
    <w:rsid w:val="004F41A7"/>
    <w:rsid w:val="004F54F9"/>
    <w:rsid w:val="004F5744"/>
    <w:rsid w:val="004F5766"/>
    <w:rsid w:val="004F5AB6"/>
    <w:rsid w:val="004F7507"/>
    <w:rsid w:val="004F7B59"/>
    <w:rsid w:val="00500D52"/>
    <w:rsid w:val="00500FEE"/>
    <w:rsid w:val="005025F6"/>
    <w:rsid w:val="00503630"/>
    <w:rsid w:val="0050705B"/>
    <w:rsid w:val="00510E98"/>
    <w:rsid w:val="00511794"/>
    <w:rsid w:val="00511AF2"/>
    <w:rsid w:val="00511DB9"/>
    <w:rsid w:val="0051345E"/>
    <w:rsid w:val="00513636"/>
    <w:rsid w:val="00513AA1"/>
    <w:rsid w:val="005170F9"/>
    <w:rsid w:val="00523066"/>
    <w:rsid w:val="00525618"/>
    <w:rsid w:val="00530993"/>
    <w:rsid w:val="00531EF7"/>
    <w:rsid w:val="00532B99"/>
    <w:rsid w:val="00533D45"/>
    <w:rsid w:val="005367B2"/>
    <w:rsid w:val="0054179B"/>
    <w:rsid w:val="0054288D"/>
    <w:rsid w:val="00544562"/>
    <w:rsid w:val="005476E4"/>
    <w:rsid w:val="00550318"/>
    <w:rsid w:val="00552CAB"/>
    <w:rsid w:val="00553AA7"/>
    <w:rsid w:val="005565C0"/>
    <w:rsid w:val="00557760"/>
    <w:rsid w:val="005655FF"/>
    <w:rsid w:val="005713C7"/>
    <w:rsid w:val="00571713"/>
    <w:rsid w:val="00572128"/>
    <w:rsid w:val="0057523C"/>
    <w:rsid w:val="00580654"/>
    <w:rsid w:val="005831EF"/>
    <w:rsid w:val="00584977"/>
    <w:rsid w:val="00586E0A"/>
    <w:rsid w:val="00594882"/>
    <w:rsid w:val="00594BEE"/>
    <w:rsid w:val="005978DC"/>
    <w:rsid w:val="005A0689"/>
    <w:rsid w:val="005A1B23"/>
    <w:rsid w:val="005A3A6C"/>
    <w:rsid w:val="005A72E5"/>
    <w:rsid w:val="005A7D72"/>
    <w:rsid w:val="005B2055"/>
    <w:rsid w:val="005B2E38"/>
    <w:rsid w:val="005B3826"/>
    <w:rsid w:val="005B4952"/>
    <w:rsid w:val="005B49B7"/>
    <w:rsid w:val="005B667D"/>
    <w:rsid w:val="005C02DA"/>
    <w:rsid w:val="005C1567"/>
    <w:rsid w:val="005C1D2A"/>
    <w:rsid w:val="005C38E1"/>
    <w:rsid w:val="005C77CB"/>
    <w:rsid w:val="005D10F4"/>
    <w:rsid w:val="005D1343"/>
    <w:rsid w:val="005D1543"/>
    <w:rsid w:val="005D1CF6"/>
    <w:rsid w:val="005D4639"/>
    <w:rsid w:val="005D5ADF"/>
    <w:rsid w:val="005D5BE0"/>
    <w:rsid w:val="005E4586"/>
    <w:rsid w:val="005E4B28"/>
    <w:rsid w:val="005E7DD5"/>
    <w:rsid w:val="005F033F"/>
    <w:rsid w:val="005F06A0"/>
    <w:rsid w:val="005F0B29"/>
    <w:rsid w:val="005F103D"/>
    <w:rsid w:val="005F1DCB"/>
    <w:rsid w:val="00601FD4"/>
    <w:rsid w:val="00602E23"/>
    <w:rsid w:val="006034A0"/>
    <w:rsid w:val="00604291"/>
    <w:rsid w:val="00604925"/>
    <w:rsid w:val="006114EC"/>
    <w:rsid w:val="00611524"/>
    <w:rsid w:val="0061291C"/>
    <w:rsid w:val="006143F8"/>
    <w:rsid w:val="0061608D"/>
    <w:rsid w:val="00620B68"/>
    <w:rsid w:val="00625C8B"/>
    <w:rsid w:val="00627C24"/>
    <w:rsid w:val="00627D18"/>
    <w:rsid w:val="006323C8"/>
    <w:rsid w:val="00632F58"/>
    <w:rsid w:val="00635BA4"/>
    <w:rsid w:val="00636553"/>
    <w:rsid w:val="006431C8"/>
    <w:rsid w:val="006466DD"/>
    <w:rsid w:val="00647331"/>
    <w:rsid w:val="00651EE9"/>
    <w:rsid w:val="006520E2"/>
    <w:rsid w:val="0065359F"/>
    <w:rsid w:val="00657746"/>
    <w:rsid w:val="00660975"/>
    <w:rsid w:val="0066164D"/>
    <w:rsid w:val="0066546E"/>
    <w:rsid w:val="00671B2D"/>
    <w:rsid w:val="00671F25"/>
    <w:rsid w:val="00673F7E"/>
    <w:rsid w:val="00674269"/>
    <w:rsid w:val="00675304"/>
    <w:rsid w:val="00680BCC"/>
    <w:rsid w:val="00684CBE"/>
    <w:rsid w:val="006859D9"/>
    <w:rsid w:val="00685ED0"/>
    <w:rsid w:val="00686AA4"/>
    <w:rsid w:val="00687389"/>
    <w:rsid w:val="0069014E"/>
    <w:rsid w:val="00691D87"/>
    <w:rsid w:val="00693B3F"/>
    <w:rsid w:val="00694D87"/>
    <w:rsid w:val="00697A62"/>
    <w:rsid w:val="006A3756"/>
    <w:rsid w:val="006A79D3"/>
    <w:rsid w:val="006B1FD1"/>
    <w:rsid w:val="006B3E78"/>
    <w:rsid w:val="006C1CA6"/>
    <w:rsid w:val="006C2C19"/>
    <w:rsid w:val="006C4571"/>
    <w:rsid w:val="006C5435"/>
    <w:rsid w:val="006D2281"/>
    <w:rsid w:val="006D4EDC"/>
    <w:rsid w:val="006D572F"/>
    <w:rsid w:val="006E5E23"/>
    <w:rsid w:val="006E621F"/>
    <w:rsid w:val="006F12EC"/>
    <w:rsid w:val="006F3A4F"/>
    <w:rsid w:val="006F75A9"/>
    <w:rsid w:val="00700D15"/>
    <w:rsid w:val="00701003"/>
    <w:rsid w:val="00702929"/>
    <w:rsid w:val="0070617B"/>
    <w:rsid w:val="0070775D"/>
    <w:rsid w:val="00711A57"/>
    <w:rsid w:val="0071262C"/>
    <w:rsid w:val="00720A21"/>
    <w:rsid w:val="0072133B"/>
    <w:rsid w:val="00722189"/>
    <w:rsid w:val="007278B3"/>
    <w:rsid w:val="00730210"/>
    <w:rsid w:val="0073129F"/>
    <w:rsid w:val="00731EA2"/>
    <w:rsid w:val="00735955"/>
    <w:rsid w:val="00742CDA"/>
    <w:rsid w:val="0074477D"/>
    <w:rsid w:val="00745F2C"/>
    <w:rsid w:val="00751278"/>
    <w:rsid w:val="00752F86"/>
    <w:rsid w:val="00761A50"/>
    <w:rsid w:val="00763A91"/>
    <w:rsid w:val="0076464C"/>
    <w:rsid w:val="007737B3"/>
    <w:rsid w:val="00773F48"/>
    <w:rsid w:val="00781E7E"/>
    <w:rsid w:val="00783B66"/>
    <w:rsid w:val="00784611"/>
    <w:rsid w:val="00795945"/>
    <w:rsid w:val="007959A5"/>
    <w:rsid w:val="007962E4"/>
    <w:rsid w:val="007A167F"/>
    <w:rsid w:val="007A741E"/>
    <w:rsid w:val="007B409D"/>
    <w:rsid w:val="007B6595"/>
    <w:rsid w:val="007C3D54"/>
    <w:rsid w:val="007C3D96"/>
    <w:rsid w:val="007C78B9"/>
    <w:rsid w:val="007D1B12"/>
    <w:rsid w:val="007D46B1"/>
    <w:rsid w:val="007D4A77"/>
    <w:rsid w:val="007E5189"/>
    <w:rsid w:val="007F1AF0"/>
    <w:rsid w:val="007F3823"/>
    <w:rsid w:val="007F42D1"/>
    <w:rsid w:val="007F50E7"/>
    <w:rsid w:val="0080323A"/>
    <w:rsid w:val="008100CE"/>
    <w:rsid w:val="00812F22"/>
    <w:rsid w:val="00814104"/>
    <w:rsid w:val="0081469E"/>
    <w:rsid w:val="00814E36"/>
    <w:rsid w:val="00815F61"/>
    <w:rsid w:val="00826188"/>
    <w:rsid w:val="008329B1"/>
    <w:rsid w:val="008369CD"/>
    <w:rsid w:val="0083741D"/>
    <w:rsid w:val="008377E1"/>
    <w:rsid w:val="00844DD9"/>
    <w:rsid w:val="00846F40"/>
    <w:rsid w:val="0085170D"/>
    <w:rsid w:val="008520BC"/>
    <w:rsid w:val="00854E85"/>
    <w:rsid w:val="008552C5"/>
    <w:rsid w:val="00855C66"/>
    <w:rsid w:val="00855D71"/>
    <w:rsid w:val="008607A6"/>
    <w:rsid w:val="00861B97"/>
    <w:rsid w:val="00861BBF"/>
    <w:rsid w:val="0086649C"/>
    <w:rsid w:val="00866E2E"/>
    <w:rsid w:val="008745FD"/>
    <w:rsid w:val="0087549E"/>
    <w:rsid w:val="00881441"/>
    <w:rsid w:val="0088239A"/>
    <w:rsid w:val="008844E2"/>
    <w:rsid w:val="00884A49"/>
    <w:rsid w:val="008873DC"/>
    <w:rsid w:val="00891A76"/>
    <w:rsid w:val="00892C8E"/>
    <w:rsid w:val="00893B1E"/>
    <w:rsid w:val="008A04E6"/>
    <w:rsid w:val="008A101C"/>
    <w:rsid w:val="008A36E8"/>
    <w:rsid w:val="008B2F0D"/>
    <w:rsid w:val="008B66EB"/>
    <w:rsid w:val="008C0244"/>
    <w:rsid w:val="008D1DFA"/>
    <w:rsid w:val="008D2586"/>
    <w:rsid w:val="008D6759"/>
    <w:rsid w:val="008D7FE3"/>
    <w:rsid w:val="008E1940"/>
    <w:rsid w:val="008E35E9"/>
    <w:rsid w:val="008E4AE9"/>
    <w:rsid w:val="008E6A47"/>
    <w:rsid w:val="008F0ABC"/>
    <w:rsid w:val="008F0FB2"/>
    <w:rsid w:val="008F19AF"/>
    <w:rsid w:val="008F7093"/>
    <w:rsid w:val="009000CC"/>
    <w:rsid w:val="00902754"/>
    <w:rsid w:val="00904B73"/>
    <w:rsid w:val="0090546A"/>
    <w:rsid w:val="009062AC"/>
    <w:rsid w:val="00911AC7"/>
    <w:rsid w:val="009146C7"/>
    <w:rsid w:val="009146D8"/>
    <w:rsid w:val="00915C20"/>
    <w:rsid w:val="00917E42"/>
    <w:rsid w:val="00917F54"/>
    <w:rsid w:val="009269BC"/>
    <w:rsid w:val="00926E7C"/>
    <w:rsid w:val="00930A75"/>
    <w:rsid w:val="0093726B"/>
    <w:rsid w:val="00941218"/>
    <w:rsid w:val="00941403"/>
    <w:rsid w:val="00945054"/>
    <w:rsid w:val="00945249"/>
    <w:rsid w:val="00947D08"/>
    <w:rsid w:val="00951863"/>
    <w:rsid w:val="009551F0"/>
    <w:rsid w:val="009604F4"/>
    <w:rsid w:val="00961718"/>
    <w:rsid w:val="00963CB9"/>
    <w:rsid w:val="0096433D"/>
    <w:rsid w:val="009705BF"/>
    <w:rsid w:val="00970893"/>
    <w:rsid w:val="00972591"/>
    <w:rsid w:val="00976A9F"/>
    <w:rsid w:val="00976F28"/>
    <w:rsid w:val="00981655"/>
    <w:rsid w:val="00983D73"/>
    <w:rsid w:val="00986198"/>
    <w:rsid w:val="00994283"/>
    <w:rsid w:val="009A0A91"/>
    <w:rsid w:val="009A11DF"/>
    <w:rsid w:val="009A56D8"/>
    <w:rsid w:val="009B0CC9"/>
    <w:rsid w:val="009B0D65"/>
    <w:rsid w:val="009B18CA"/>
    <w:rsid w:val="009B7B2A"/>
    <w:rsid w:val="009C2B2C"/>
    <w:rsid w:val="009D4A31"/>
    <w:rsid w:val="009D4F51"/>
    <w:rsid w:val="009D5AC5"/>
    <w:rsid w:val="009D6A8D"/>
    <w:rsid w:val="009E336E"/>
    <w:rsid w:val="009E441F"/>
    <w:rsid w:val="009E7FEF"/>
    <w:rsid w:val="009F0D90"/>
    <w:rsid w:val="009F2AC0"/>
    <w:rsid w:val="009F39AC"/>
    <w:rsid w:val="009F4C12"/>
    <w:rsid w:val="009F57B7"/>
    <w:rsid w:val="009F590A"/>
    <w:rsid w:val="00A01177"/>
    <w:rsid w:val="00A05FCA"/>
    <w:rsid w:val="00A10107"/>
    <w:rsid w:val="00A110B4"/>
    <w:rsid w:val="00A118ED"/>
    <w:rsid w:val="00A1305D"/>
    <w:rsid w:val="00A1765E"/>
    <w:rsid w:val="00A17BDB"/>
    <w:rsid w:val="00A25334"/>
    <w:rsid w:val="00A257AF"/>
    <w:rsid w:val="00A323D4"/>
    <w:rsid w:val="00A32C0E"/>
    <w:rsid w:val="00A37510"/>
    <w:rsid w:val="00A42F3D"/>
    <w:rsid w:val="00A43226"/>
    <w:rsid w:val="00A4462C"/>
    <w:rsid w:val="00A45279"/>
    <w:rsid w:val="00A469B3"/>
    <w:rsid w:val="00A51A24"/>
    <w:rsid w:val="00A53755"/>
    <w:rsid w:val="00A60471"/>
    <w:rsid w:val="00A621B8"/>
    <w:rsid w:val="00A6347B"/>
    <w:rsid w:val="00A63FCE"/>
    <w:rsid w:val="00A6677F"/>
    <w:rsid w:val="00A70D3E"/>
    <w:rsid w:val="00A71EE7"/>
    <w:rsid w:val="00A7201F"/>
    <w:rsid w:val="00A733D2"/>
    <w:rsid w:val="00A738B9"/>
    <w:rsid w:val="00A764DB"/>
    <w:rsid w:val="00A81993"/>
    <w:rsid w:val="00A83588"/>
    <w:rsid w:val="00A837C9"/>
    <w:rsid w:val="00A83B97"/>
    <w:rsid w:val="00A859DA"/>
    <w:rsid w:val="00A85C21"/>
    <w:rsid w:val="00A87DBC"/>
    <w:rsid w:val="00A93685"/>
    <w:rsid w:val="00A96D2F"/>
    <w:rsid w:val="00A97AB3"/>
    <w:rsid w:val="00AA0946"/>
    <w:rsid w:val="00AA0AB8"/>
    <w:rsid w:val="00AA4BA5"/>
    <w:rsid w:val="00AA4F1C"/>
    <w:rsid w:val="00AA59C0"/>
    <w:rsid w:val="00AB0E78"/>
    <w:rsid w:val="00AB3BE2"/>
    <w:rsid w:val="00AB47CB"/>
    <w:rsid w:val="00AB7544"/>
    <w:rsid w:val="00AC01CE"/>
    <w:rsid w:val="00AC02FB"/>
    <w:rsid w:val="00AC264F"/>
    <w:rsid w:val="00AC4224"/>
    <w:rsid w:val="00AC6ED3"/>
    <w:rsid w:val="00AC778D"/>
    <w:rsid w:val="00AD1FE8"/>
    <w:rsid w:val="00AD351C"/>
    <w:rsid w:val="00AD3853"/>
    <w:rsid w:val="00AD5840"/>
    <w:rsid w:val="00AE15E3"/>
    <w:rsid w:val="00AE1FF3"/>
    <w:rsid w:val="00AE3920"/>
    <w:rsid w:val="00AE3C31"/>
    <w:rsid w:val="00AE5504"/>
    <w:rsid w:val="00AE600F"/>
    <w:rsid w:val="00AE71B9"/>
    <w:rsid w:val="00AF0E07"/>
    <w:rsid w:val="00AF2BDB"/>
    <w:rsid w:val="00AF626E"/>
    <w:rsid w:val="00B025CE"/>
    <w:rsid w:val="00B054AF"/>
    <w:rsid w:val="00B07468"/>
    <w:rsid w:val="00B10B18"/>
    <w:rsid w:val="00B114C1"/>
    <w:rsid w:val="00B14C45"/>
    <w:rsid w:val="00B25EB4"/>
    <w:rsid w:val="00B27957"/>
    <w:rsid w:val="00B27BA1"/>
    <w:rsid w:val="00B30E60"/>
    <w:rsid w:val="00B344A4"/>
    <w:rsid w:val="00B35E24"/>
    <w:rsid w:val="00B4228D"/>
    <w:rsid w:val="00B456A1"/>
    <w:rsid w:val="00B47B39"/>
    <w:rsid w:val="00B50ED1"/>
    <w:rsid w:val="00B51203"/>
    <w:rsid w:val="00B52279"/>
    <w:rsid w:val="00B57696"/>
    <w:rsid w:val="00B57825"/>
    <w:rsid w:val="00B67671"/>
    <w:rsid w:val="00B7122D"/>
    <w:rsid w:val="00B77985"/>
    <w:rsid w:val="00B8273C"/>
    <w:rsid w:val="00B85140"/>
    <w:rsid w:val="00B8548A"/>
    <w:rsid w:val="00B92078"/>
    <w:rsid w:val="00B963B1"/>
    <w:rsid w:val="00B9784C"/>
    <w:rsid w:val="00BA21FE"/>
    <w:rsid w:val="00BA3617"/>
    <w:rsid w:val="00BB025F"/>
    <w:rsid w:val="00BB0778"/>
    <w:rsid w:val="00BB1DA9"/>
    <w:rsid w:val="00BB2EAE"/>
    <w:rsid w:val="00BB56CC"/>
    <w:rsid w:val="00BB7994"/>
    <w:rsid w:val="00BB7D89"/>
    <w:rsid w:val="00BC04E0"/>
    <w:rsid w:val="00BC0CC7"/>
    <w:rsid w:val="00BC187A"/>
    <w:rsid w:val="00BC25AC"/>
    <w:rsid w:val="00BC3925"/>
    <w:rsid w:val="00BD047F"/>
    <w:rsid w:val="00BD13EF"/>
    <w:rsid w:val="00BD1A3A"/>
    <w:rsid w:val="00BD74FA"/>
    <w:rsid w:val="00BE0D33"/>
    <w:rsid w:val="00BE114E"/>
    <w:rsid w:val="00BE32A9"/>
    <w:rsid w:val="00BE5714"/>
    <w:rsid w:val="00BE7833"/>
    <w:rsid w:val="00BF4612"/>
    <w:rsid w:val="00BF7B1D"/>
    <w:rsid w:val="00C02D26"/>
    <w:rsid w:val="00C03A1D"/>
    <w:rsid w:val="00C05062"/>
    <w:rsid w:val="00C05480"/>
    <w:rsid w:val="00C05C9B"/>
    <w:rsid w:val="00C10A77"/>
    <w:rsid w:val="00C13210"/>
    <w:rsid w:val="00C22DDC"/>
    <w:rsid w:val="00C23839"/>
    <w:rsid w:val="00C27AFD"/>
    <w:rsid w:val="00C304B5"/>
    <w:rsid w:val="00C32636"/>
    <w:rsid w:val="00C46B63"/>
    <w:rsid w:val="00C54210"/>
    <w:rsid w:val="00C557A8"/>
    <w:rsid w:val="00C56864"/>
    <w:rsid w:val="00C63CB3"/>
    <w:rsid w:val="00C64741"/>
    <w:rsid w:val="00C65CA9"/>
    <w:rsid w:val="00C67945"/>
    <w:rsid w:val="00C67D4D"/>
    <w:rsid w:val="00C725D9"/>
    <w:rsid w:val="00C83E58"/>
    <w:rsid w:val="00C86CA7"/>
    <w:rsid w:val="00C90D00"/>
    <w:rsid w:val="00C9502D"/>
    <w:rsid w:val="00C95A4C"/>
    <w:rsid w:val="00CA3324"/>
    <w:rsid w:val="00CB102E"/>
    <w:rsid w:val="00CB25CE"/>
    <w:rsid w:val="00CB3477"/>
    <w:rsid w:val="00CB7ACE"/>
    <w:rsid w:val="00CC413D"/>
    <w:rsid w:val="00CC47DD"/>
    <w:rsid w:val="00CC7D5C"/>
    <w:rsid w:val="00CD0422"/>
    <w:rsid w:val="00CD1475"/>
    <w:rsid w:val="00CD79CC"/>
    <w:rsid w:val="00CE244D"/>
    <w:rsid w:val="00CE2F06"/>
    <w:rsid w:val="00CE5552"/>
    <w:rsid w:val="00CE5AA7"/>
    <w:rsid w:val="00CF7CDA"/>
    <w:rsid w:val="00D027D0"/>
    <w:rsid w:val="00D033B4"/>
    <w:rsid w:val="00D11302"/>
    <w:rsid w:val="00D12DE8"/>
    <w:rsid w:val="00D13824"/>
    <w:rsid w:val="00D139C7"/>
    <w:rsid w:val="00D209C8"/>
    <w:rsid w:val="00D21B16"/>
    <w:rsid w:val="00D2380F"/>
    <w:rsid w:val="00D24951"/>
    <w:rsid w:val="00D26C33"/>
    <w:rsid w:val="00D27245"/>
    <w:rsid w:val="00D30802"/>
    <w:rsid w:val="00D350BD"/>
    <w:rsid w:val="00D3690D"/>
    <w:rsid w:val="00D41057"/>
    <w:rsid w:val="00D42789"/>
    <w:rsid w:val="00D444A8"/>
    <w:rsid w:val="00D44997"/>
    <w:rsid w:val="00D44E12"/>
    <w:rsid w:val="00D450AB"/>
    <w:rsid w:val="00D461ED"/>
    <w:rsid w:val="00D4620F"/>
    <w:rsid w:val="00D50A65"/>
    <w:rsid w:val="00D50C5F"/>
    <w:rsid w:val="00D52F02"/>
    <w:rsid w:val="00D5465F"/>
    <w:rsid w:val="00D577FA"/>
    <w:rsid w:val="00D64471"/>
    <w:rsid w:val="00D66B75"/>
    <w:rsid w:val="00D67426"/>
    <w:rsid w:val="00D70B39"/>
    <w:rsid w:val="00D7289D"/>
    <w:rsid w:val="00D74807"/>
    <w:rsid w:val="00D769AE"/>
    <w:rsid w:val="00D80109"/>
    <w:rsid w:val="00D8297B"/>
    <w:rsid w:val="00D86B07"/>
    <w:rsid w:val="00D92B17"/>
    <w:rsid w:val="00D92CF0"/>
    <w:rsid w:val="00D950C9"/>
    <w:rsid w:val="00DA16D3"/>
    <w:rsid w:val="00DA643B"/>
    <w:rsid w:val="00DA68D7"/>
    <w:rsid w:val="00DB0AF0"/>
    <w:rsid w:val="00DB0EAE"/>
    <w:rsid w:val="00DB23A1"/>
    <w:rsid w:val="00DB32E6"/>
    <w:rsid w:val="00DB35CD"/>
    <w:rsid w:val="00DB3A9C"/>
    <w:rsid w:val="00DB4405"/>
    <w:rsid w:val="00DB63BF"/>
    <w:rsid w:val="00DB74EE"/>
    <w:rsid w:val="00DB75C0"/>
    <w:rsid w:val="00DC05F9"/>
    <w:rsid w:val="00DC0944"/>
    <w:rsid w:val="00DC0D65"/>
    <w:rsid w:val="00DD38A1"/>
    <w:rsid w:val="00DD486D"/>
    <w:rsid w:val="00DE0409"/>
    <w:rsid w:val="00DE585F"/>
    <w:rsid w:val="00DE70F7"/>
    <w:rsid w:val="00DF09AF"/>
    <w:rsid w:val="00E016B2"/>
    <w:rsid w:val="00E016C9"/>
    <w:rsid w:val="00E01AC7"/>
    <w:rsid w:val="00E01CCD"/>
    <w:rsid w:val="00E079C5"/>
    <w:rsid w:val="00E12EAE"/>
    <w:rsid w:val="00E17D1D"/>
    <w:rsid w:val="00E17F20"/>
    <w:rsid w:val="00E2249E"/>
    <w:rsid w:val="00E25D1F"/>
    <w:rsid w:val="00E25F60"/>
    <w:rsid w:val="00E26219"/>
    <w:rsid w:val="00E27E76"/>
    <w:rsid w:val="00E35B15"/>
    <w:rsid w:val="00E40DC3"/>
    <w:rsid w:val="00E41FD1"/>
    <w:rsid w:val="00E4288C"/>
    <w:rsid w:val="00E451E3"/>
    <w:rsid w:val="00E4787C"/>
    <w:rsid w:val="00E5076F"/>
    <w:rsid w:val="00E554A9"/>
    <w:rsid w:val="00E61B7E"/>
    <w:rsid w:val="00E621A6"/>
    <w:rsid w:val="00E62409"/>
    <w:rsid w:val="00E673DD"/>
    <w:rsid w:val="00E67D61"/>
    <w:rsid w:val="00E7025E"/>
    <w:rsid w:val="00E71236"/>
    <w:rsid w:val="00E720A2"/>
    <w:rsid w:val="00E72159"/>
    <w:rsid w:val="00E74629"/>
    <w:rsid w:val="00E77C3A"/>
    <w:rsid w:val="00E77E33"/>
    <w:rsid w:val="00E81984"/>
    <w:rsid w:val="00E94F56"/>
    <w:rsid w:val="00E96F18"/>
    <w:rsid w:val="00EA11AE"/>
    <w:rsid w:val="00EA27C2"/>
    <w:rsid w:val="00EA3D7C"/>
    <w:rsid w:val="00EA5624"/>
    <w:rsid w:val="00EA6291"/>
    <w:rsid w:val="00EB2E75"/>
    <w:rsid w:val="00EB3EBD"/>
    <w:rsid w:val="00EB54F4"/>
    <w:rsid w:val="00EB6CC7"/>
    <w:rsid w:val="00EC627F"/>
    <w:rsid w:val="00EC7556"/>
    <w:rsid w:val="00EC79C6"/>
    <w:rsid w:val="00ED0E2F"/>
    <w:rsid w:val="00ED29AE"/>
    <w:rsid w:val="00ED3703"/>
    <w:rsid w:val="00ED5BE6"/>
    <w:rsid w:val="00ED7B49"/>
    <w:rsid w:val="00EE0AE4"/>
    <w:rsid w:val="00EE269D"/>
    <w:rsid w:val="00EE2B93"/>
    <w:rsid w:val="00EE2E0F"/>
    <w:rsid w:val="00EE4C07"/>
    <w:rsid w:val="00EE5ACD"/>
    <w:rsid w:val="00EF5931"/>
    <w:rsid w:val="00EF6332"/>
    <w:rsid w:val="00F02D6A"/>
    <w:rsid w:val="00F0481C"/>
    <w:rsid w:val="00F04B39"/>
    <w:rsid w:val="00F06ACC"/>
    <w:rsid w:val="00F07935"/>
    <w:rsid w:val="00F21F89"/>
    <w:rsid w:val="00F23713"/>
    <w:rsid w:val="00F23DF1"/>
    <w:rsid w:val="00F32E39"/>
    <w:rsid w:val="00F34DD4"/>
    <w:rsid w:val="00F3545F"/>
    <w:rsid w:val="00F36334"/>
    <w:rsid w:val="00F37070"/>
    <w:rsid w:val="00F37F07"/>
    <w:rsid w:val="00F40B8F"/>
    <w:rsid w:val="00F41367"/>
    <w:rsid w:val="00F41B9B"/>
    <w:rsid w:val="00F42EA7"/>
    <w:rsid w:val="00F45790"/>
    <w:rsid w:val="00F467A8"/>
    <w:rsid w:val="00F47157"/>
    <w:rsid w:val="00F52122"/>
    <w:rsid w:val="00F5325E"/>
    <w:rsid w:val="00F54A4E"/>
    <w:rsid w:val="00F54AF8"/>
    <w:rsid w:val="00F5695D"/>
    <w:rsid w:val="00F57A51"/>
    <w:rsid w:val="00F614F0"/>
    <w:rsid w:val="00F62ABA"/>
    <w:rsid w:val="00F639F6"/>
    <w:rsid w:val="00F64D80"/>
    <w:rsid w:val="00F66671"/>
    <w:rsid w:val="00F73258"/>
    <w:rsid w:val="00F754D3"/>
    <w:rsid w:val="00F81023"/>
    <w:rsid w:val="00F90EB5"/>
    <w:rsid w:val="00F90F48"/>
    <w:rsid w:val="00F942A4"/>
    <w:rsid w:val="00F94363"/>
    <w:rsid w:val="00FA0033"/>
    <w:rsid w:val="00FA1268"/>
    <w:rsid w:val="00FA1FF6"/>
    <w:rsid w:val="00FA2A39"/>
    <w:rsid w:val="00FA4E0C"/>
    <w:rsid w:val="00FA5534"/>
    <w:rsid w:val="00FA5A29"/>
    <w:rsid w:val="00FA6680"/>
    <w:rsid w:val="00FA7EE4"/>
    <w:rsid w:val="00FB23EC"/>
    <w:rsid w:val="00FB40FB"/>
    <w:rsid w:val="00FC35F4"/>
    <w:rsid w:val="00FC674B"/>
    <w:rsid w:val="00FC7030"/>
    <w:rsid w:val="00FC740A"/>
    <w:rsid w:val="00FD29C9"/>
    <w:rsid w:val="00FD7510"/>
    <w:rsid w:val="00FE0B4F"/>
    <w:rsid w:val="00FE2B56"/>
    <w:rsid w:val="00FE5B02"/>
    <w:rsid w:val="00FF2C4E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8073E"/>
  <w15:chartTrackingRefBased/>
  <w15:docId w15:val="{1D98CD90-DC6B-437A-AD3B-21D104DC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F6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F7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rsid w:val="00BF7B1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BF7B1D"/>
    <w:rPr>
      <w:rFonts w:ascii="Courier New" w:hAnsi="Courier New" w:cs="Times New Roman"/>
      <w:lang w:val="uk-UA" w:eastAsia="uk-UA"/>
    </w:rPr>
  </w:style>
  <w:style w:type="character" w:styleId="a5">
    <w:name w:val="page number"/>
    <w:basedOn w:val="a0"/>
    <w:uiPriority w:val="99"/>
    <w:rsid w:val="00BF7B1D"/>
    <w:rPr>
      <w:rFonts w:cs="Times New Roman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BF7B1D"/>
    <w:rPr>
      <w:rFonts w:ascii="Times New Roman" w:hAnsi="Times New Roman" w:cs="Times New Roman"/>
      <w:sz w:val="24"/>
      <w:lang w:val="uk-UA" w:eastAsia="uk-UA"/>
    </w:rPr>
  </w:style>
  <w:style w:type="character" w:styleId="a6">
    <w:name w:val="Hyperlink"/>
    <w:basedOn w:val="a0"/>
    <w:uiPriority w:val="99"/>
    <w:unhideWhenUsed/>
    <w:rsid w:val="00BF7B1D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rsid w:val="00BF7B1D"/>
    <w:rPr>
      <w:rFonts w:cs="Times New Roman"/>
      <w:i/>
    </w:rPr>
  </w:style>
  <w:style w:type="paragraph" w:customStyle="1" w:styleId="rvps2">
    <w:name w:val="rvps2"/>
    <w:basedOn w:val="a"/>
    <w:rsid w:val="00AA0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6">
    <w:name w:val="rvts46"/>
    <w:rsid w:val="00101538"/>
  </w:style>
  <w:style w:type="paragraph" w:customStyle="1" w:styleId="Style1">
    <w:name w:val="Style1"/>
    <w:basedOn w:val="a"/>
    <w:rsid w:val="000B405A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rsid w:val="00F90EB5"/>
    <w:pPr>
      <w:tabs>
        <w:tab w:val="left" w:pos="993"/>
        <w:tab w:val="left" w:pos="127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rvts15">
    <w:name w:val="rvts15"/>
    <w:rsid w:val="00F90EB5"/>
  </w:style>
  <w:style w:type="character" w:customStyle="1" w:styleId="fontstyle01">
    <w:name w:val="fontstyle01"/>
    <w:rsid w:val="00F90EB5"/>
    <w:rPr>
      <w:rFonts w:ascii="TimesNewRoman" w:hAnsi="TimesNewRoman"/>
      <w:color w:val="000000"/>
      <w:sz w:val="28"/>
    </w:rPr>
  </w:style>
  <w:style w:type="paragraph" w:customStyle="1" w:styleId="a8">
    <w:name w:val="Назва документа"/>
    <w:basedOn w:val="a"/>
    <w:next w:val="a"/>
    <w:uiPriority w:val="99"/>
    <w:rsid w:val="00C05480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23">
    <w:name w:val="rvts23"/>
    <w:rsid w:val="000D73C2"/>
  </w:style>
  <w:style w:type="paragraph" w:styleId="a9">
    <w:name w:val="Balloon Text"/>
    <w:basedOn w:val="a"/>
    <w:link w:val="aa"/>
    <w:uiPriority w:val="99"/>
    <w:semiHidden/>
    <w:unhideWhenUsed/>
    <w:rsid w:val="00DB23A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rvts37">
    <w:name w:val="rvts37"/>
    <w:rsid w:val="00E621A6"/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DB23A1"/>
    <w:rPr>
      <w:rFonts w:ascii="Segoe UI" w:hAnsi="Segoe UI" w:cs="Times New Roman"/>
      <w:sz w:val="18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8A101C"/>
    <w:pPr>
      <w:tabs>
        <w:tab w:val="center" w:pos="4677"/>
        <w:tab w:val="right" w:pos="9355"/>
      </w:tabs>
    </w:pPr>
  </w:style>
  <w:style w:type="paragraph" w:customStyle="1" w:styleId="rvps17">
    <w:name w:val="rvps17"/>
    <w:basedOn w:val="a"/>
    <w:rsid w:val="00D449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8A101C"/>
    <w:rPr>
      <w:rFonts w:cs="Times New Roman"/>
      <w:sz w:val="22"/>
      <w:lang w:val="x-none" w:eastAsia="en-US"/>
    </w:rPr>
  </w:style>
  <w:style w:type="character" w:customStyle="1" w:styleId="rvts78">
    <w:name w:val="rvts78"/>
    <w:rsid w:val="00D44997"/>
  </w:style>
  <w:style w:type="paragraph" w:customStyle="1" w:styleId="rvps6">
    <w:name w:val="rvps6"/>
    <w:basedOn w:val="a"/>
    <w:rsid w:val="00D449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C1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style21"/>
    <w:rsid w:val="003C1EC3"/>
    <w:rPr>
      <w:rFonts w:ascii="TimesNewRomanPS-ItalicMT" w:hAnsi="TimesNewRomanPS-ItalicMT"/>
      <w:i/>
      <w:color w:val="000000"/>
      <w:sz w:val="24"/>
    </w:rPr>
  </w:style>
  <w:style w:type="character" w:styleId="ad">
    <w:name w:val="annotation reference"/>
    <w:basedOn w:val="a0"/>
    <w:uiPriority w:val="99"/>
    <w:semiHidden/>
    <w:unhideWhenUsed/>
    <w:rsid w:val="003A4240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unhideWhenUsed/>
    <w:rsid w:val="003A424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4240"/>
    <w:rPr>
      <w:b/>
      <w:bCs/>
    </w:rPr>
  </w:style>
  <w:style w:type="character" w:customStyle="1" w:styleId="af">
    <w:name w:val="Текст примітки Знак"/>
    <w:basedOn w:val="a0"/>
    <w:link w:val="ae"/>
    <w:uiPriority w:val="99"/>
    <w:locked/>
    <w:rsid w:val="003A4240"/>
    <w:rPr>
      <w:rFonts w:cs="Times New Roman"/>
      <w:lang w:val="ru-RU" w:eastAsia="en-US"/>
    </w:rPr>
  </w:style>
  <w:style w:type="character" w:customStyle="1" w:styleId="af2">
    <w:name w:val="Неразрешенное упоминание"/>
    <w:uiPriority w:val="99"/>
    <w:semiHidden/>
    <w:unhideWhenUsed/>
    <w:rsid w:val="00AF626E"/>
    <w:rPr>
      <w:color w:val="605E5C"/>
      <w:shd w:val="clear" w:color="auto" w:fill="E1DFDD"/>
    </w:rPr>
  </w:style>
  <w:style w:type="character" w:customStyle="1" w:styleId="af1">
    <w:name w:val="Тема примітки Знак"/>
    <w:basedOn w:val="af"/>
    <w:link w:val="af0"/>
    <w:uiPriority w:val="99"/>
    <w:semiHidden/>
    <w:locked/>
    <w:rsid w:val="003A4240"/>
    <w:rPr>
      <w:rFonts w:cs="Times New Roman"/>
      <w:b/>
      <w:lang w:val="ru-RU" w:eastAsia="en-US"/>
    </w:rPr>
  </w:style>
  <w:style w:type="paragraph" w:styleId="af3">
    <w:name w:val="Revision"/>
    <w:hidden/>
    <w:uiPriority w:val="99"/>
    <w:semiHidden/>
    <w:rsid w:val="00D52F02"/>
    <w:rPr>
      <w:rFonts w:cs="Times New Roman"/>
      <w:sz w:val="22"/>
      <w:szCs w:val="22"/>
      <w:lang w:val="ru-RU" w:eastAsia="en-US"/>
    </w:rPr>
  </w:style>
  <w:style w:type="character" w:customStyle="1" w:styleId="rvts13">
    <w:name w:val="rvts13"/>
    <w:rsid w:val="00CD0422"/>
  </w:style>
  <w:style w:type="character" w:customStyle="1" w:styleId="rvts52">
    <w:name w:val="rvts52"/>
    <w:basedOn w:val="a0"/>
    <w:rsid w:val="00465F1C"/>
    <w:rPr>
      <w:rFonts w:cs="Times New Roman"/>
    </w:rPr>
  </w:style>
  <w:style w:type="paragraph" w:styleId="af4">
    <w:name w:val="Body Text"/>
    <w:basedOn w:val="a"/>
    <w:link w:val="af5"/>
    <w:uiPriority w:val="1"/>
    <w:unhideWhenUsed/>
    <w:qFormat/>
    <w:rsid w:val="00CE244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f6">
    <w:name w:val="Title"/>
    <w:basedOn w:val="a"/>
    <w:link w:val="af7"/>
    <w:uiPriority w:val="1"/>
    <w:qFormat/>
    <w:rsid w:val="00DB3A9C"/>
    <w:pPr>
      <w:widowControl w:val="0"/>
      <w:autoSpaceDE w:val="0"/>
      <w:autoSpaceDN w:val="0"/>
      <w:spacing w:after="0" w:line="240" w:lineRule="auto"/>
      <w:ind w:left="141"/>
    </w:pPr>
    <w:rPr>
      <w:rFonts w:ascii="Times New Roman" w:hAnsi="Times New Roman"/>
      <w:b/>
      <w:bCs/>
      <w:sz w:val="28"/>
      <w:szCs w:val="28"/>
    </w:rPr>
  </w:style>
  <w:style w:type="character" w:customStyle="1" w:styleId="af5">
    <w:name w:val="Основний текст Знак"/>
    <w:basedOn w:val="a0"/>
    <w:link w:val="af4"/>
    <w:uiPriority w:val="1"/>
    <w:locked/>
    <w:rsid w:val="00CE244D"/>
    <w:rPr>
      <w:rFonts w:ascii="Times New Roman" w:hAnsi="Times New Roman" w:cs="Times New Roman"/>
      <w:sz w:val="28"/>
      <w:lang w:val="x-none" w:eastAsia="en-US"/>
    </w:rPr>
  </w:style>
  <w:style w:type="paragraph" w:styleId="af8">
    <w:name w:val="Subtitle"/>
    <w:basedOn w:val="a"/>
    <w:next w:val="a"/>
    <w:link w:val="af9"/>
    <w:uiPriority w:val="11"/>
    <w:qFormat/>
    <w:rsid w:val="00465F1C"/>
    <w:pPr>
      <w:spacing w:after="200" w:line="276" w:lineRule="auto"/>
    </w:pPr>
    <w:rPr>
      <w:rFonts w:ascii="Times New Roman" w:hAnsi="Times New Roman"/>
      <w:i/>
      <w:color w:val="4F81BD"/>
      <w:spacing w:val="15"/>
      <w:sz w:val="24"/>
      <w:szCs w:val="20"/>
      <w:lang w:eastAsia="ru-RU"/>
    </w:rPr>
  </w:style>
  <w:style w:type="character" w:customStyle="1" w:styleId="af7">
    <w:name w:val="Назва Знак"/>
    <w:basedOn w:val="a0"/>
    <w:link w:val="af6"/>
    <w:uiPriority w:val="1"/>
    <w:locked/>
    <w:rsid w:val="00DB3A9C"/>
    <w:rPr>
      <w:rFonts w:ascii="Times New Roman" w:hAnsi="Times New Roman" w:cs="Times New Roman"/>
      <w:b/>
      <w:sz w:val="28"/>
      <w:lang w:val="x-none" w:eastAsia="en-US"/>
    </w:rPr>
  </w:style>
  <w:style w:type="character" w:customStyle="1" w:styleId="1">
    <w:name w:val="Підзаголовок Знак1"/>
    <w:basedOn w:val="a0"/>
    <w:uiPriority w:val="11"/>
    <w:rPr>
      <w:rFonts w:ascii="Calibri Light" w:eastAsia="Times New Roman" w:hAnsi="Calibri Light" w:cs="Times New Roman"/>
      <w:sz w:val="24"/>
      <w:szCs w:val="24"/>
      <w:lang w:val="ru-RU" w:eastAsia="en-US"/>
    </w:rPr>
  </w:style>
  <w:style w:type="character" w:customStyle="1" w:styleId="af9">
    <w:name w:val="Підзаголовок Знак"/>
    <w:basedOn w:val="a0"/>
    <w:link w:val="af8"/>
    <w:uiPriority w:val="11"/>
    <w:locked/>
    <w:rsid w:val="00465F1C"/>
    <w:rPr>
      <w:rFonts w:ascii="Cambria" w:hAnsi="Cambria" w:cs="Times New Roman"/>
      <w:sz w:val="24"/>
      <w:lang w:val="x-none" w:eastAsia="en-US"/>
    </w:rPr>
  </w:style>
  <w:style w:type="table" w:styleId="afa">
    <w:name w:val="Table Grid"/>
    <w:basedOn w:val="a1"/>
    <w:uiPriority w:val="39"/>
    <w:rsid w:val="005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4ED63-A800-4D9A-8362-FF9E13A8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Dell</cp:lastModifiedBy>
  <cp:revision>2</cp:revision>
  <cp:lastPrinted>2025-10-29T09:40:00Z</cp:lastPrinted>
  <dcterms:created xsi:type="dcterms:W3CDTF">2025-11-06T11:38:00Z</dcterms:created>
  <dcterms:modified xsi:type="dcterms:W3CDTF">2025-11-06T11:38:00Z</dcterms:modified>
</cp:coreProperties>
</file>