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4727FB" w14:textId="77777777" w:rsidR="00666282" w:rsidRPr="00C069AD" w:rsidRDefault="00666282" w:rsidP="00644FF4">
      <w:pPr>
        <w:spacing w:after="0" w:line="240" w:lineRule="auto"/>
        <w:jc w:val="center"/>
        <w:rPr>
          <w:rFonts w:ascii="Times New Roman" w:hAnsi="Times New Roman" w:cs="Times New Roman"/>
          <w:b/>
          <w:bCs/>
          <w:sz w:val="28"/>
          <w:szCs w:val="28"/>
          <w:lang w:val="uk-UA"/>
        </w:rPr>
      </w:pPr>
      <w:r w:rsidRPr="00C069AD">
        <w:rPr>
          <w:rFonts w:ascii="Times New Roman" w:hAnsi="Times New Roman" w:cs="Times New Roman"/>
          <w:b/>
          <w:bCs/>
          <w:sz w:val="28"/>
          <w:szCs w:val="28"/>
          <w:lang w:val="uk-UA"/>
        </w:rPr>
        <w:t>АНАЛІЗ РЕГУЛЯТОРНОГО ВПЛИВУ</w:t>
      </w:r>
    </w:p>
    <w:p w14:paraId="34D5888C" w14:textId="77777777" w:rsidR="00593F4E" w:rsidRPr="00C069AD" w:rsidRDefault="00593F4E" w:rsidP="00593F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jc w:val="center"/>
        <w:rPr>
          <w:rFonts w:ascii="Times New Roman" w:eastAsia="Calibri" w:hAnsi="Times New Roman" w:cs="Times New Roman"/>
          <w:b/>
          <w:bCs/>
          <w:sz w:val="28"/>
          <w:szCs w:val="28"/>
          <w:shd w:val="clear" w:color="auto" w:fill="FFFFFF"/>
          <w:lang w:val="uk-UA"/>
        </w:rPr>
      </w:pPr>
      <w:bookmarkStart w:id="0" w:name="_Hlk220064586"/>
      <w:bookmarkStart w:id="1" w:name="_Hlk220067873"/>
      <w:r w:rsidRPr="00C069AD">
        <w:rPr>
          <w:rFonts w:ascii="Times New Roman" w:eastAsia="Calibri" w:hAnsi="Times New Roman" w:cs="Times New Roman"/>
          <w:b/>
          <w:sz w:val="28"/>
          <w:szCs w:val="28"/>
          <w:lang w:val="uk-UA"/>
        </w:rPr>
        <w:t>до проєкту постанови Кабінету Міністрів України «</w:t>
      </w:r>
      <w:r w:rsidR="002A0D20" w:rsidRPr="00C069AD">
        <w:rPr>
          <w:rFonts w:ascii="Times New Roman" w:eastAsia="Calibri" w:hAnsi="Times New Roman" w:cs="Times New Roman"/>
          <w:b/>
          <w:sz w:val="28"/>
          <w:szCs w:val="28"/>
          <w:lang w:val="uk-UA"/>
        </w:rPr>
        <w:t>Про внесення змін до деяких постанов Кабінету Міністрів України щодо збереження біорізноманіття в лісах</w:t>
      </w:r>
      <w:r w:rsidRPr="00C069AD">
        <w:rPr>
          <w:rFonts w:ascii="Times New Roman" w:eastAsia="Calibri" w:hAnsi="Times New Roman" w:cs="Times New Roman"/>
          <w:b/>
          <w:sz w:val="28"/>
          <w:szCs w:val="28"/>
          <w:lang w:val="uk-UA"/>
        </w:rPr>
        <w:t>»</w:t>
      </w:r>
      <w:bookmarkEnd w:id="0"/>
    </w:p>
    <w:bookmarkEnd w:id="1"/>
    <w:p w14:paraId="7EE43DD2" w14:textId="77777777" w:rsidR="00CC4AD5" w:rsidRPr="00C069AD" w:rsidRDefault="00CC4AD5" w:rsidP="00CC4AD5">
      <w:pPr>
        <w:autoSpaceDE w:val="0"/>
        <w:autoSpaceDN w:val="0"/>
        <w:adjustRightInd w:val="0"/>
        <w:spacing w:after="0" w:line="240" w:lineRule="auto"/>
        <w:jc w:val="center"/>
        <w:rPr>
          <w:rFonts w:ascii="Times New Roman" w:hAnsi="Times New Roman" w:cs="Times New Roman"/>
          <w:b/>
          <w:sz w:val="28"/>
          <w:szCs w:val="28"/>
          <w:lang w:val="uk-UA" w:eastAsia="ru-RU"/>
        </w:rPr>
      </w:pPr>
      <w:r w:rsidRPr="00C069AD">
        <w:rPr>
          <w:rFonts w:ascii="Times New Roman" w:hAnsi="Times New Roman" w:cs="Times New Roman"/>
          <w:b/>
          <w:sz w:val="28"/>
          <w:szCs w:val="28"/>
          <w:lang w:val="uk-UA" w:eastAsia="ru-RU"/>
        </w:rPr>
        <w:t>(далі – проєкт акта)</w:t>
      </w:r>
    </w:p>
    <w:p w14:paraId="15248EC3" w14:textId="77777777" w:rsidR="00BC7477" w:rsidRPr="00C069AD" w:rsidRDefault="00BC7477" w:rsidP="00CC4AD5">
      <w:pPr>
        <w:spacing w:after="0" w:line="240" w:lineRule="auto"/>
        <w:jc w:val="center"/>
        <w:rPr>
          <w:rFonts w:ascii="Times New Roman" w:hAnsi="Times New Roman" w:cs="Times New Roman"/>
          <w:b/>
          <w:bCs/>
          <w:sz w:val="28"/>
          <w:szCs w:val="28"/>
          <w:lang w:val="uk-UA"/>
        </w:rPr>
      </w:pPr>
    </w:p>
    <w:p w14:paraId="368590DA" w14:textId="77777777" w:rsidR="00666282" w:rsidRPr="00C069AD" w:rsidRDefault="00666282" w:rsidP="00644FF4">
      <w:pPr>
        <w:spacing w:after="0" w:line="240" w:lineRule="auto"/>
        <w:jc w:val="center"/>
        <w:rPr>
          <w:rFonts w:ascii="Times New Roman" w:hAnsi="Times New Roman" w:cs="Times New Roman"/>
          <w:b/>
          <w:bCs/>
          <w:sz w:val="28"/>
          <w:szCs w:val="28"/>
          <w:lang w:val="uk-UA"/>
        </w:rPr>
      </w:pPr>
      <w:r w:rsidRPr="00C069AD">
        <w:rPr>
          <w:rFonts w:ascii="Times New Roman" w:hAnsi="Times New Roman" w:cs="Times New Roman"/>
          <w:b/>
          <w:bCs/>
          <w:sz w:val="28"/>
          <w:szCs w:val="28"/>
          <w:lang w:val="uk-UA"/>
        </w:rPr>
        <w:t>І. Визначення проблеми</w:t>
      </w:r>
    </w:p>
    <w:p w14:paraId="3D12D602" w14:textId="77777777" w:rsidR="00384CC8" w:rsidRPr="00C069AD" w:rsidRDefault="00384CC8" w:rsidP="00644FF4">
      <w:pPr>
        <w:spacing w:after="0" w:line="240" w:lineRule="auto"/>
        <w:jc w:val="center"/>
        <w:rPr>
          <w:rFonts w:ascii="Times New Roman" w:hAnsi="Times New Roman" w:cs="Times New Roman"/>
          <w:b/>
          <w:bCs/>
          <w:sz w:val="28"/>
          <w:szCs w:val="28"/>
          <w:lang w:val="uk-UA"/>
        </w:rPr>
      </w:pPr>
    </w:p>
    <w:p w14:paraId="16A8EA43" w14:textId="77777777" w:rsidR="002A0D20" w:rsidRPr="00C069AD" w:rsidRDefault="002A0D20" w:rsidP="002A0D20">
      <w:pPr>
        <w:tabs>
          <w:tab w:val="left" w:pos="709"/>
          <w:tab w:val="left" w:pos="993"/>
        </w:tabs>
        <w:spacing w:after="0" w:line="240" w:lineRule="auto"/>
        <w:ind w:firstLine="709"/>
        <w:jc w:val="both"/>
        <w:rPr>
          <w:rFonts w:ascii="Times New Roman" w:hAnsi="Times New Roman" w:cs="Times New Roman"/>
          <w:sz w:val="28"/>
          <w:szCs w:val="28"/>
          <w:lang w:val="uk-UA" w:eastAsia="ru-RU"/>
        </w:rPr>
      </w:pPr>
      <w:r w:rsidRPr="00C069AD">
        <w:rPr>
          <w:rFonts w:ascii="Times New Roman" w:hAnsi="Times New Roman" w:cs="Times New Roman"/>
          <w:sz w:val="28"/>
          <w:szCs w:val="28"/>
          <w:lang w:val="uk-UA" w:eastAsia="ru-RU"/>
        </w:rPr>
        <w:t>Відповідно до постанови Кабінету Міністрів України від 24 червня 2026 р. № 865 «Про внесення змін до деяких постанов Кабінету Міністрів України щодо врегулювання питання стосовно заготівлі деревини» внесено зміни до Санітарних правил в лісах України, затверджених постановою Кабінету Міністрів України від 27.07.1995 № 555, Правил поліпшення якісного складу лісів, проведення інших рубок та робіт, пов’язаних і не пов’язаних із веденням лісового господарства, затверджених постановою Кабінету Міністрів України від 12.05.2007 № 724, та Порядку спеціального використання лісових ресурсів, затвердженого постановою Кабінету Міністрів України від 23.05.2007 № 761, стосовно необхідності передбачати залишок неліквідної деревини (сушняк, стремпи, сухостійні та фаутні дерева) під час проведення рубок головного користування, рубок формування і оздоровлення лісів, крім освітлень і прочищень, у лісах, розташованих у вологих та сирих лісорослинних умовах, у межах природно-заповідного фонду (крім хвойних молодняків за межами природних заповідників, заповідних зон і заповідних урочищ) обсягом не менш як 30 куб. метрів на 1 гектар.</w:t>
      </w:r>
    </w:p>
    <w:p w14:paraId="692FD684" w14:textId="77777777" w:rsidR="002A0D20" w:rsidRPr="00C069AD" w:rsidRDefault="002A0D20" w:rsidP="002A0D20">
      <w:pPr>
        <w:tabs>
          <w:tab w:val="left" w:pos="709"/>
          <w:tab w:val="left" w:pos="993"/>
        </w:tabs>
        <w:spacing w:after="0" w:line="240" w:lineRule="auto"/>
        <w:ind w:firstLine="709"/>
        <w:jc w:val="both"/>
        <w:rPr>
          <w:rFonts w:ascii="Times New Roman" w:hAnsi="Times New Roman" w:cs="Times New Roman"/>
          <w:sz w:val="28"/>
          <w:szCs w:val="28"/>
          <w:lang w:val="uk-UA" w:eastAsia="ru-RU"/>
        </w:rPr>
      </w:pPr>
      <w:r w:rsidRPr="00C069AD">
        <w:rPr>
          <w:rFonts w:ascii="Times New Roman" w:hAnsi="Times New Roman" w:cs="Times New Roman"/>
          <w:sz w:val="28"/>
          <w:szCs w:val="28"/>
          <w:lang w:val="uk-UA" w:eastAsia="ru-RU"/>
        </w:rPr>
        <w:t>Під час практичного застосування цієї норми виникли проблеми з її дотриманням при відведені лісосік у рубку і, як наслідок – неможливості отримання спеціального дозволу на спеціальне використання лісових ресурсів (лісорубного квитка).</w:t>
      </w:r>
    </w:p>
    <w:p w14:paraId="6B457F69" w14:textId="77777777" w:rsidR="002A0D20" w:rsidRPr="00C069AD" w:rsidRDefault="002A0D20" w:rsidP="002A0D20">
      <w:pPr>
        <w:tabs>
          <w:tab w:val="left" w:pos="709"/>
          <w:tab w:val="left" w:pos="993"/>
        </w:tabs>
        <w:spacing w:after="0" w:line="240" w:lineRule="auto"/>
        <w:ind w:firstLine="709"/>
        <w:jc w:val="both"/>
        <w:rPr>
          <w:rFonts w:ascii="Times New Roman" w:hAnsi="Times New Roman" w:cs="Times New Roman"/>
          <w:sz w:val="28"/>
          <w:szCs w:val="28"/>
          <w:lang w:val="uk-UA" w:eastAsia="ru-RU"/>
        </w:rPr>
      </w:pPr>
      <w:r w:rsidRPr="00C069AD">
        <w:rPr>
          <w:rFonts w:ascii="Times New Roman" w:hAnsi="Times New Roman" w:cs="Times New Roman"/>
          <w:sz w:val="28"/>
          <w:szCs w:val="28"/>
          <w:lang w:val="uk-UA" w:eastAsia="ru-RU"/>
        </w:rPr>
        <w:t>У національному законодавстві відсутнє чітке визначення терміну «неліквідної деревини». У діючих нормативно-правових актах до неліквідної деревини віднесено сушняк, стремпи, сухостійні та фаутні дерева, тоді як сухостійні та фаутні дерева у переважній своїй більшості на практиці відносяться до ліквідної деревини;</w:t>
      </w:r>
    </w:p>
    <w:p w14:paraId="6435C9D7" w14:textId="77777777" w:rsidR="002A0D20" w:rsidRPr="00C069AD" w:rsidRDefault="002A0D20" w:rsidP="002A0D20">
      <w:pPr>
        <w:tabs>
          <w:tab w:val="left" w:pos="709"/>
          <w:tab w:val="left" w:pos="993"/>
        </w:tabs>
        <w:spacing w:after="0" w:line="240" w:lineRule="auto"/>
        <w:ind w:firstLine="709"/>
        <w:jc w:val="both"/>
        <w:rPr>
          <w:rFonts w:ascii="Times New Roman" w:hAnsi="Times New Roman" w:cs="Times New Roman"/>
          <w:sz w:val="28"/>
          <w:szCs w:val="28"/>
          <w:lang w:val="uk-UA" w:eastAsia="ru-RU"/>
        </w:rPr>
      </w:pPr>
      <w:r w:rsidRPr="00C069AD">
        <w:rPr>
          <w:rFonts w:ascii="Times New Roman" w:hAnsi="Times New Roman" w:cs="Times New Roman"/>
          <w:sz w:val="28"/>
          <w:szCs w:val="28"/>
          <w:lang w:val="uk-UA" w:eastAsia="ru-RU"/>
        </w:rPr>
        <w:t>Необхідність (вимога) на практиці залишати запропоновану неліквідну деревину під час відведення насаджень у рубки проріджування та прохідні зводить нанівець проведення таких видів рубок догляду, як наслідок – недотримання основних принципів ведення лісового господарства – забезпечення підвищення продуктивності, поліпшення якісного складу лісів. Тобто, забезпечити виконання зазначеної норми під час проведення проріджень і прохідних рубок у багатьох випадках є практично неможливим.</w:t>
      </w:r>
    </w:p>
    <w:p w14:paraId="7E8D301E" w14:textId="77777777" w:rsidR="002A0D20" w:rsidRPr="00C069AD" w:rsidRDefault="002A0D20" w:rsidP="002A0D20">
      <w:pPr>
        <w:tabs>
          <w:tab w:val="left" w:pos="709"/>
          <w:tab w:val="left" w:pos="993"/>
        </w:tabs>
        <w:spacing w:after="0" w:line="240" w:lineRule="auto"/>
        <w:ind w:firstLine="709"/>
        <w:jc w:val="both"/>
        <w:rPr>
          <w:rFonts w:ascii="Times New Roman" w:hAnsi="Times New Roman" w:cs="Times New Roman"/>
          <w:sz w:val="28"/>
          <w:szCs w:val="28"/>
          <w:lang w:val="uk-UA" w:eastAsia="ru-RU"/>
        </w:rPr>
      </w:pPr>
      <w:r w:rsidRPr="00C069AD">
        <w:rPr>
          <w:rFonts w:ascii="Times New Roman" w:hAnsi="Times New Roman" w:cs="Times New Roman"/>
          <w:sz w:val="28"/>
          <w:szCs w:val="28"/>
          <w:lang w:val="uk-UA" w:eastAsia="ru-RU"/>
        </w:rPr>
        <w:t>Практичне застосування норми залишення на 1 га неліквідної деревини  обсягом не менше 30 куб. м виявилося досить проблематичним – на багатьох ділянках такої деревини взагалі немає або її кількість значно менша встановленої норми.</w:t>
      </w:r>
    </w:p>
    <w:p w14:paraId="097BE823" w14:textId="77777777" w:rsidR="002A0D20" w:rsidRPr="00C069AD" w:rsidRDefault="002A0D20" w:rsidP="002A0D20">
      <w:pPr>
        <w:tabs>
          <w:tab w:val="left" w:pos="709"/>
          <w:tab w:val="left" w:pos="993"/>
        </w:tabs>
        <w:spacing w:after="0" w:line="240" w:lineRule="auto"/>
        <w:ind w:firstLine="709"/>
        <w:jc w:val="both"/>
        <w:rPr>
          <w:rFonts w:ascii="Times New Roman" w:hAnsi="Times New Roman" w:cs="Times New Roman"/>
          <w:sz w:val="28"/>
          <w:szCs w:val="28"/>
          <w:lang w:val="uk-UA" w:eastAsia="ru-RU"/>
        </w:rPr>
      </w:pPr>
      <w:r w:rsidRPr="00C069AD">
        <w:rPr>
          <w:rFonts w:ascii="Times New Roman" w:hAnsi="Times New Roman" w:cs="Times New Roman"/>
          <w:sz w:val="28"/>
          <w:szCs w:val="28"/>
          <w:lang w:val="uk-UA" w:eastAsia="ru-RU"/>
        </w:rPr>
        <w:lastRenderedPageBreak/>
        <w:t>За інформацією найбільшого постійного лісокористувача ДП «Ліси України» практичне застосування зазначеної норми вже у 2026 році призведе до суттєвого зменшення доступного для заготівлі ресурсу ліквідної деревини та значно ускладнює процес відведення лісосік, прогнозоване зменшення обсягів заготівлі ліквідної деревини до кінця року становитиме орієнтовно 950 тис. куб. метрів.</w:t>
      </w:r>
    </w:p>
    <w:p w14:paraId="7185364B" w14:textId="77777777" w:rsidR="002A0D20" w:rsidRPr="00C069AD" w:rsidRDefault="002A0D20" w:rsidP="002A0D20">
      <w:pPr>
        <w:tabs>
          <w:tab w:val="left" w:pos="709"/>
          <w:tab w:val="left" w:pos="993"/>
        </w:tabs>
        <w:spacing w:after="0" w:line="240" w:lineRule="auto"/>
        <w:ind w:firstLine="709"/>
        <w:jc w:val="both"/>
        <w:rPr>
          <w:rFonts w:ascii="Times New Roman" w:hAnsi="Times New Roman" w:cs="Times New Roman"/>
          <w:sz w:val="28"/>
          <w:szCs w:val="28"/>
          <w:lang w:val="uk-UA" w:eastAsia="ru-RU"/>
        </w:rPr>
      </w:pPr>
      <w:r w:rsidRPr="00C069AD">
        <w:rPr>
          <w:rFonts w:ascii="Times New Roman" w:hAnsi="Times New Roman" w:cs="Times New Roman"/>
          <w:sz w:val="28"/>
          <w:szCs w:val="28"/>
          <w:lang w:val="uk-UA" w:eastAsia="ru-RU"/>
        </w:rPr>
        <w:t>Наслідком запроваджених обмежень стане не лише скорочення заготівлі деревини, а й виникнення суттєвих економічних та соціальних ризиків, зокрема, скорочення податкових надходжень до державного та місцевих бюджетів, а також зменшення ресурсу для деревообробної промисловості.</w:t>
      </w:r>
    </w:p>
    <w:p w14:paraId="1E80C233" w14:textId="77777777" w:rsidR="002A0D20" w:rsidRPr="00C069AD" w:rsidRDefault="002A0D20" w:rsidP="002A0D20">
      <w:pPr>
        <w:tabs>
          <w:tab w:val="left" w:pos="709"/>
          <w:tab w:val="left" w:pos="993"/>
        </w:tabs>
        <w:spacing w:after="0" w:line="240" w:lineRule="auto"/>
        <w:ind w:firstLine="709"/>
        <w:jc w:val="both"/>
        <w:rPr>
          <w:rFonts w:ascii="Times New Roman" w:hAnsi="Times New Roman" w:cs="Times New Roman"/>
          <w:sz w:val="28"/>
          <w:szCs w:val="28"/>
          <w:lang w:val="uk-UA" w:eastAsia="ru-RU"/>
        </w:rPr>
      </w:pPr>
      <w:r w:rsidRPr="00C069AD">
        <w:rPr>
          <w:rFonts w:ascii="Times New Roman" w:hAnsi="Times New Roman" w:cs="Times New Roman"/>
          <w:sz w:val="28"/>
          <w:szCs w:val="28"/>
          <w:lang w:val="uk-UA" w:eastAsia="ru-RU"/>
        </w:rPr>
        <w:t>Особливо негативні наслідки очікуються у сфері забезпечення населення паливною деревиною, яка в основному саме й заготовлялася під час рубки сухостійних та фаутних дерев. Скорочення заготівлі обмежить можливості постійних лісокористувачів та власників лісів щодо забезпечення потреб населення дровами паливними, насамперед у регіонах, де вони залишаються основним видом палива для опалення житлових будинків. В умовах воєнного стану та постійних ризиків пошкодження енергетичної інфраструктури питання гарантованого забезпечення населення паливною деревиною набуває особливого соціального значення.</w:t>
      </w:r>
    </w:p>
    <w:p w14:paraId="4CA6E82E" w14:textId="77777777" w:rsidR="002A0D20" w:rsidRPr="00C069AD" w:rsidRDefault="00384CC8" w:rsidP="002A0D20">
      <w:pPr>
        <w:tabs>
          <w:tab w:val="left" w:pos="709"/>
          <w:tab w:val="left" w:pos="993"/>
        </w:tabs>
        <w:spacing w:after="0" w:line="240" w:lineRule="auto"/>
        <w:ind w:firstLine="709"/>
        <w:jc w:val="both"/>
        <w:rPr>
          <w:rFonts w:ascii="Times New Roman" w:hAnsi="Times New Roman" w:cs="Times New Roman"/>
          <w:sz w:val="28"/>
          <w:szCs w:val="28"/>
          <w:lang w:val="uk-UA" w:eastAsia="ru-RU"/>
        </w:rPr>
      </w:pPr>
      <w:r w:rsidRPr="00C069AD">
        <w:rPr>
          <w:rFonts w:ascii="Times New Roman" w:hAnsi="Times New Roman" w:cs="Times New Roman"/>
          <w:sz w:val="28"/>
          <w:szCs w:val="28"/>
          <w:lang w:val="uk-UA" w:eastAsia="ru-RU"/>
        </w:rPr>
        <w:t xml:space="preserve">Окрім того слід зазначити, що аналіз нормативної бази країн ЄС не виявив чітких норм щодо обсягу «мертвої» деревини, яку потрібно залишати у лісах. </w:t>
      </w:r>
    </w:p>
    <w:p w14:paraId="3A261BC1" w14:textId="77777777" w:rsidR="002A0D20" w:rsidRPr="00C069AD" w:rsidRDefault="00384CC8" w:rsidP="002A0D20">
      <w:pPr>
        <w:tabs>
          <w:tab w:val="left" w:pos="709"/>
          <w:tab w:val="left" w:pos="993"/>
        </w:tabs>
        <w:spacing w:after="0" w:line="240" w:lineRule="auto"/>
        <w:ind w:firstLine="709"/>
        <w:jc w:val="both"/>
        <w:rPr>
          <w:rFonts w:ascii="Times New Roman" w:hAnsi="Times New Roman" w:cs="Times New Roman"/>
          <w:sz w:val="28"/>
          <w:szCs w:val="28"/>
          <w:lang w:val="uk-UA" w:eastAsia="ru-RU"/>
        </w:rPr>
      </w:pPr>
      <w:r w:rsidRPr="00C069AD">
        <w:rPr>
          <w:rFonts w:ascii="Times New Roman" w:hAnsi="Times New Roman" w:cs="Times New Roman"/>
          <w:sz w:val="28"/>
          <w:szCs w:val="28"/>
          <w:lang w:val="uk-UA" w:eastAsia="ru-RU"/>
        </w:rPr>
        <w:t>Зважаючи на викладене, Держлісагентство вважає недоцільним суттєво зарегульовувати норми збереження «мертвої» деревини у лісах</w:t>
      </w:r>
      <w:r w:rsidR="00CA525D" w:rsidRPr="00C069AD">
        <w:rPr>
          <w:rFonts w:ascii="Times New Roman" w:hAnsi="Times New Roman" w:cs="Times New Roman"/>
          <w:sz w:val="28"/>
          <w:szCs w:val="28"/>
          <w:lang w:val="uk-UA" w:eastAsia="ru-RU"/>
        </w:rPr>
        <w:t xml:space="preserve"> та провести дерегуляцію зазначеного питання</w:t>
      </w:r>
      <w:r w:rsidRPr="00C069AD">
        <w:rPr>
          <w:rFonts w:ascii="Times New Roman" w:hAnsi="Times New Roman" w:cs="Times New Roman"/>
          <w:sz w:val="28"/>
          <w:szCs w:val="28"/>
          <w:lang w:val="uk-UA" w:eastAsia="ru-RU"/>
        </w:rPr>
        <w:t>.</w:t>
      </w:r>
    </w:p>
    <w:p w14:paraId="63039C4B" w14:textId="77777777" w:rsidR="002A0D20" w:rsidRPr="00C069AD" w:rsidRDefault="002A0D20" w:rsidP="002A0D20">
      <w:pPr>
        <w:tabs>
          <w:tab w:val="left" w:pos="709"/>
          <w:tab w:val="left" w:pos="993"/>
        </w:tabs>
        <w:spacing w:after="0" w:line="240" w:lineRule="auto"/>
        <w:ind w:firstLine="709"/>
        <w:jc w:val="both"/>
        <w:rPr>
          <w:rFonts w:ascii="Times New Roman" w:hAnsi="Times New Roman" w:cs="Times New Roman"/>
          <w:sz w:val="28"/>
          <w:szCs w:val="28"/>
          <w:lang w:val="uk-UA" w:eastAsia="ru-RU"/>
        </w:rPr>
      </w:pPr>
    </w:p>
    <w:p w14:paraId="1C8FD9A4" w14:textId="77777777" w:rsidR="00AF5E52" w:rsidRPr="00C069AD" w:rsidRDefault="00AF5E52" w:rsidP="00AF5E52">
      <w:pPr>
        <w:pStyle w:val="a4"/>
        <w:tabs>
          <w:tab w:val="clear" w:pos="4677"/>
          <w:tab w:val="center" w:pos="709"/>
        </w:tabs>
        <w:ind w:firstLine="709"/>
        <w:jc w:val="center"/>
        <w:rPr>
          <w:rFonts w:ascii="Times New Roman" w:hAnsi="Times New Roman" w:cs="Times New Roman"/>
          <w:sz w:val="28"/>
          <w:szCs w:val="28"/>
          <w:shd w:val="clear" w:color="auto" w:fill="FFFFFF"/>
          <w:lang w:val="uk-UA"/>
        </w:rPr>
      </w:pPr>
      <w:r w:rsidRPr="00C069AD">
        <w:rPr>
          <w:rFonts w:ascii="Times New Roman" w:hAnsi="Times New Roman" w:cs="Times New Roman"/>
          <w:sz w:val="28"/>
          <w:szCs w:val="28"/>
          <w:shd w:val="clear" w:color="auto" w:fill="FFFFFF"/>
          <w:lang w:val="uk-UA"/>
        </w:rPr>
        <w:t>Основні групи (підгрупи), на які проблема справляє вплив</w:t>
      </w:r>
    </w:p>
    <w:tbl>
      <w:tblPr>
        <w:tblW w:w="4925" w:type="pct"/>
        <w:tblInd w:w="81" w:type="dxa"/>
        <w:tblCellMar>
          <w:left w:w="0" w:type="dxa"/>
          <w:right w:w="0" w:type="dxa"/>
        </w:tblCellMar>
        <w:tblLook w:val="00A0" w:firstRow="1" w:lastRow="0" w:firstColumn="1" w:lastColumn="0" w:noHBand="0" w:noVBand="0"/>
      </w:tblPr>
      <w:tblGrid>
        <w:gridCol w:w="6809"/>
        <w:gridCol w:w="1389"/>
        <w:gridCol w:w="1290"/>
      </w:tblGrid>
      <w:tr w:rsidR="00AF5E52" w:rsidRPr="00C069AD" w14:paraId="120DA7BB" w14:textId="77777777" w:rsidTr="00332244">
        <w:tc>
          <w:tcPr>
            <w:tcW w:w="3588" w:type="pct"/>
            <w:tcBorders>
              <w:top w:val="single" w:sz="2" w:space="0" w:color="auto"/>
              <w:left w:val="single" w:sz="2" w:space="0" w:color="auto"/>
              <w:bottom w:val="single" w:sz="2" w:space="0" w:color="auto"/>
              <w:right w:val="single" w:sz="2" w:space="0" w:color="auto"/>
            </w:tcBorders>
            <w:tcMar>
              <w:top w:w="0" w:type="dxa"/>
              <w:left w:w="81" w:type="dxa"/>
              <w:bottom w:w="0" w:type="dxa"/>
              <w:right w:w="108" w:type="dxa"/>
            </w:tcMar>
          </w:tcPr>
          <w:p w14:paraId="559D2DBC" w14:textId="77777777" w:rsidR="00AF5E52" w:rsidRPr="00C069AD" w:rsidRDefault="00AF5E52" w:rsidP="00332244">
            <w:pPr>
              <w:spacing w:after="0" w:line="240" w:lineRule="auto"/>
              <w:ind w:firstLine="532"/>
              <w:jc w:val="both"/>
              <w:rPr>
                <w:rFonts w:ascii="Times New Roman" w:hAnsi="Times New Roman" w:cs="Times New Roman"/>
                <w:bCs/>
                <w:sz w:val="24"/>
                <w:szCs w:val="24"/>
                <w:lang w:val="uk-UA"/>
              </w:rPr>
            </w:pPr>
            <w:r w:rsidRPr="00C069AD">
              <w:rPr>
                <w:rFonts w:ascii="Times New Roman" w:hAnsi="Times New Roman" w:cs="Times New Roman"/>
                <w:bCs/>
                <w:sz w:val="24"/>
                <w:szCs w:val="24"/>
                <w:lang w:val="uk-UA"/>
              </w:rPr>
              <w:t>Групи (підгрупи)</w:t>
            </w:r>
          </w:p>
        </w:tc>
        <w:tc>
          <w:tcPr>
            <w:tcW w:w="732" w:type="pct"/>
            <w:tcBorders>
              <w:top w:val="single" w:sz="2" w:space="0" w:color="auto"/>
              <w:left w:val="single" w:sz="2" w:space="0" w:color="auto"/>
              <w:bottom w:val="single" w:sz="2" w:space="0" w:color="auto"/>
              <w:right w:val="single" w:sz="2" w:space="0" w:color="auto"/>
            </w:tcBorders>
            <w:tcMar>
              <w:top w:w="0" w:type="dxa"/>
              <w:left w:w="81" w:type="dxa"/>
              <w:bottom w:w="0" w:type="dxa"/>
              <w:right w:w="108" w:type="dxa"/>
            </w:tcMar>
          </w:tcPr>
          <w:p w14:paraId="09F0783E" w14:textId="77777777" w:rsidR="00AF5E52" w:rsidRPr="00C069AD" w:rsidRDefault="00AF5E52" w:rsidP="00332244">
            <w:pPr>
              <w:spacing w:after="0" w:line="240" w:lineRule="auto"/>
              <w:jc w:val="center"/>
              <w:rPr>
                <w:rFonts w:ascii="Times New Roman" w:hAnsi="Times New Roman" w:cs="Times New Roman"/>
                <w:bCs/>
                <w:sz w:val="24"/>
                <w:szCs w:val="24"/>
                <w:lang w:val="uk-UA"/>
              </w:rPr>
            </w:pPr>
            <w:r w:rsidRPr="00C069AD">
              <w:rPr>
                <w:rFonts w:ascii="Times New Roman" w:hAnsi="Times New Roman" w:cs="Times New Roman"/>
                <w:bCs/>
                <w:sz w:val="24"/>
                <w:szCs w:val="24"/>
                <w:lang w:val="uk-UA"/>
              </w:rPr>
              <w:t>Так</w:t>
            </w:r>
          </w:p>
        </w:tc>
        <w:tc>
          <w:tcPr>
            <w:tcW w:w="680" w:type="pct"/>
            <w:tcBorders>
              <w:top w:val="single" w:sz="2" w:space="0" w:color="auto"/>
              <w:left w:val="single" w:sz="2" w:space="0" w:color="auto"/>
              <w:bottom w:val="single" w:sz="2" w:space="0" w:color="auto"/>
              <w:right w:val="single" w:sz="2" w:space="0" w:color="auto"/>
            </w:tcBorders>
            <w:tcMar>
              <w:top w:w="0" w:type="dxa"/>
              <w:left w:w="81" w:type="dxa"/>
              <w:bottom w:w="0" w:type="dxa"/>
              <w:right w:w="108" w:type="dxa"/>
            </w:tcMar>
          </w:tcPr>
          <w:p w14:paraId="6941880F" w14:textId="77777777" w:rsidR="00AF5E52" w:rsidRPr="00C069AD" w:rsidRDefault="00AF5E52" w:rsidP="00332244">
            <w:pPr>
              <w:spacing w:after="0" w:line="240" w:lineRule="auto"/>
              <w:jc w:val="center"/>
              <w:rPr>
                <w:rFonts w:ascii="Times New Roman" w:hAnsi="Times New Roman" w:cs="Times New Roman"/>
                <w:bCs/>
                <w:sz w:val="24"/>
                <w:szCs w:val="24"/>
                <w:lang w:val="uk-UA"/>
              </w:rPr>
            </w:pPr>
            <w:r w:rsidRPr="00C069AD">
              <w:rPr>
                <w:rFonts w:ascii="Times New Roman" w:hAnsi="Times New Roman" w:cs="Times New Roman"/>
                <w:bCs/>
                <w:sz w:val="24"/>
                <w:szCs w:val="24"/>
                <w:lang w:val="uk-UA"/>
              </w:rPr>
              <w:t>Ні</w:t>
            </w:r>
          </w:p>
        </w:tc>
      </w:tr>
      <w:tr w:rsidR="00AF5E52" w:rsidRPr="00C069AD" w14:paraId="52EF3668" w14:textId="77777777" w:rsidTr="00332244">
        <w:tc>
          <w:tcPr>
            <w:tcW w:w="3588" w:type="pct"/>
            <w:tcBorders>
              <w:top w:val="single" w:sz="2" w:space="0" w:color="auto"/>
              <w:left w:val="single" w:sz="2" w:space="0" w:color="auto"/>
              <w:bottom w:val="single" w:sz="2" w:space="0" w:color="auto"/>
              <w:right w:val="single" w:sz="2" w:space="0" w:color="auto"/>
            </w:tcBorders>
            <w:tcMar>
              <w:top w:w="0" w:type="dxa"/>
              <w:left w:w="81" w:type="dxa"/>
              <w:bottom w:w="0" w:type="dxa"/>
              <w:right w:w="108" w:type="dxa"/>
            </w:tcMar>
          </w:tcPr>
          <w:p w14:paraId="30E86336" w14:textId="77777777" w:rsidR="00AF5E52" w:rsidRPr="00C069AD" w:rsidRDefault="00AF5E52" w:rsidP="00332244">
            <w:pPr>
              <w:spacing w:after="0" w:line="240" w:lineRule="auto"/>
              <w:ind w:firstLine="532"/>
              <w:jc w:val="both"/>
              <w:rPr>
                <w:rFonts w:ascii="Times New Roman" w:hAnsi="Times New Roman" w:cs="Times New Roman"/>
                <w:sz w:val="24"/>
                <w:szCs w:val="24"/>
                <w:lang w:val="uk-UA"/>
              </w:rPr>
            </w:pPr>
            <w:r w:rsidRPr="00C069AD">
              <w:rPr>
                <w:rFonts w:ascii="Times New Roman" w:hAnsi="Times New Roman" w:cs="Times New Roman"/>
                <w:sz w:val="24"/>
                <w:szCs w:val="24"/>
                <w:lang w:val="uk-UA"/>
              </w:rPr>
              <w:t>Громадяни</w:t>
            </w:r>
          </w:p>
        </w:tc>
        <w:tc>
          <w:tcPr>
            <w:tcW w:w="732" w:type="pct"/>
            <w:tcBorders>
              <w:top w:val="single" w:sz="2" w:space="0" w:color="auto"/>
              <w:left w:val="single" w:sz="2" w:space="0" w:color="auto"/>
              <w:bottom w:val="single" w:sz="2" w:space="0" w:color="auto"/>
              <w:right w:val="single" w:sz="2" w:space="0" w:color="auto"/>
            </w:tcBorders>
            <w:tcMar>
              <w:top w:w="0" w:type="dxa"/>
              <w:left w:w="81" w:type="dxa"/>
              <w:bottom w:w="0" w:type="dxa"/>
              <w:right w:w="108" w:type="dxa"/>
            </w:tcMar>
          </w:tcPr>
          <w:p w14:paraId="5E32E3E2" w14:textId="77777777" w:rsidR="00AF5E52" w:rsidRPr="00C069AD" w:rsidRDefault="00AF5E52" w:rsidP="00332244">
            <w:pPr>
              <w:spacing w:after="0" w:line="240" w:lineRule="auto"/>
              <w:jc w:val="center"/>
              <w:rPr>
                <w:rFonts w:ascii="Times New Roman" w:hAnsi="Times New Roman" w:cs="Times New Roman"/>
                <w:sz w:val="24"/>
                <w:szCs w:val="24"/>
                <w:lang w:val="uk-UA"/>
              </w:rPr>
            </w:pPr>
          </w:p>
        </w:tc>
        <w:tc>
          <w:tcPr>
            <w:tcW w:w="680" w:type="pct"/>
            <w:tcBorders>
              <w:top w:val="single" w:sz="2" w:space="0" w:color="auto"/>
              <w:left w:val="single" w:sz="2" w:space="0" w:color="auto"/>
              <w:bottom w:val="single" w:sz="2" w:space="0" w:color="auto"/>
              <w:right w:val="single" w:sz="2" w:space="0" w:color="auto"/>
            </w:tcBorders>
            <w:tcMar>
              <w:top w:w="0" w:type="dxa"/>
              <w:left w:w="81" w:type="dxa"/>
              <w:bottom w:w="0" w:type="dxa"/>
              <w:right w:w="108" w:type="dxa"/>
            </w:tcMar>
          </w:tcPr>
          <w:p w14:paraId="615D4A10" w14:textId="77777777" w:rsidR="00AF5E52" w:rsidRPr="00C069AD" w:rsidRDefault="00AF5E52" w:rsidP="00332244">
            <w:pPr>
              <w:spacing w:after="0" w:line="240" w:lineRule="auto"/>
              <w:jc w:val="center"/>
              <w:rPr>
                <w:rFonts w:ascii="Times New Roman" w:hAnsi="Times New Roman" w:cs="Times New Roman"/>
                <w:sz w:val="24"/>
                <w:szCs w:val="24"/>
                <w:lang w:val="uk-UA"/>
              </w:rPr>
            </w:pPr>
            <w:r w:rsidRPr="00C069AD">
              <w:rPr>
                <w:rFonts w:ascii="Times New Roman" w:hAnsi="Times New Roman" w:cs="Times New Roman"/>
                <w:sz w:val="24"/>
                <w:szCs w:val="24"/>
                <w:lang w:val="uk-UA"/>
              </w:rPr>
              <w:t>+</w:t>
            </w:r>
          </w:p>
        </w:tc>
      </w:tr>
      <w:tr w:rsidR="00AF5E52" w:rsidRPr="00C069AD" w14:paraId="6882023F" w14:textId="77777777" w:rsidTr="00332244">
        <w:tc>
          <w:tcPr>
            <w:tcW w:w="3588" w:type="pct"/>
            <w:tcBorders>
              <w:top w:val="single" w:sz="2" w:space="0" w:color="auto"/>
              <w:left w:val="single" w:sz="2" w:space="0" w:color="auto"/>
              <w:bottom w:val="single" w:sz="2" w:space="0" w:color="auto"/>
              <w:right w:val="single" w:sz="2" w:space="0" w:color="auto"/>
            </w:tcBorders>
            <w:tcMar>
              <w:top w:w="0" w:type="dxa"/>
              <w:left w:w="81" w:type="dxa"/>
              <w:bottom w:w="0" w:type="dxa"/>
              <w:right w:w="108" w:type="dxa"/>
            </w:tcMar>
          </w:tcPr>
          <w:p w14:paraId="3E071184" w14:textId="77777777" w:rsidR="00AF5E52" w:rsidRPr="00C069AD" w:rsidRDefault="00AF5E52" w:rsidP="00332244">
            <w:pPr>
              <w:spacing w:after="0" w:line="240" w:lineRule="auto"/>
              <w:ind w:firstLine="532"/>
              <w:jc w:val="both"/>
              <w:rPr>
                <w:rFonts w:ascii="Times New Roman" w:hAnsi="Times New Roman" w:cs="Times New Roman"/>
                <w:sz w:val="24"/>
                <w:szCs w:val="24"/>
                <w:lang w:val="uk-UA"/>
              </w:rPr>
            </w:pPr>
            <w:r w:rsidRPr="00C069AD">
              <w:rPr>
                <w:rFonts w:ascii="Times New Roman" w:hAnsi="Times New Roman" w:cs="Times New Roman"/>
                <w:sz w:val="24"/>
                <w:szCs w:val="24"/>
                <w:lang w:val="uk-UA"/>
              </w:rPr>
              <w:t>Держава</w:t>
            </w:r>
          </w:p>
        </w:tc>
        <w:tc>
          <w:tcPr>
            <w:tcW w:w="732" w:type="pct"/>
            <w:tcBorders>
              <w:top w:val="single" w:sz="2" w:space="0" w:color="auto"/>
              <w:left w:val="single" w:sz="2" w:space="0" w:color="auto"/>
              <w:bottom w:val="single" w:sz="2" w:space="0" w:color="auto"/>
              <w:right w:val="single" w:sz="2" w:space="0" w:color="auto"/>
            </w:tcBorders>
            <w:tcMar>
              <w:top w:w="0" w:type="dxa"/>
              <w:left w:w="81" w:type="dxa"/>
              <w:bottom w:w="0" w:type="dxa"/>
              <w:right w:w="108" w:type="dxa"/>
            </w:tcMar>
          </w:tcPr>
          <w:p w14:paraId="3037D7B6" w14:textId="77777777" w:rsidR="00AF5E52" w:rsidRPr="00C069AD" w:rsidRDefault="00AF5E52" w:rsidP="00332244">
            <w:pPr>
              <w:spacing w:after="0" w:line="240" w:lineRule="auto"/>
              <w:jc w:val="center"/>
              <w:rPr>
                <w:rFonts w:ascii="Times New Roman" w:hAnsi="Times New Roman" w:cs="Times New Roman"/>
                <w:sz w:val="24"/>
                <w:szCs w:val="24"/>
                <w:lang w:val="uk-UA"/>
              </w:rPr>
            </w:pPr>
            <w:r w:rsidRPr="00C069AD">
              <w:rPr>
                <w:rFonts w:ascii="Times New Roman" w:hAnsi="Times New Roman" w:cs="Times New Roman"/>
                <w:sz w:val="24"/>
                <w:szCs w:val="24"/>
                <w:lang w:val="uk-UA"/>
              </w:rPr>
              <w:t>+</w:t>
            </w:r>
          </w:p>
        </w:tc>
        <w:tc>
          <w:tcPr>
            <w:tcW w:w="680" w:type="pct"/>
            <w:tcBorders>
              <w:top w:val="single" w:sz="2" w:space="0" w:color="auto"/>
              <w:left w:val="single" w:sz="2" w:space="0" w:color="auto"/>
              <w:bottom w:val="single" w:sz="2" w:space="0" w:color="auto"/>
              <w:right w:val="single" w:sz="2" w:space="0" w:color="auto"/>
            </w:tcBorders>
            <w:tcMar>
              <w:top w:w="0" w:type="dxa"/>
              <w:left w:w="81" w:type="dxa"/>
              <w:bottom w:w="0" w:type="dxa"/>
              <w:right w:w="108" w:type="dxa"/>
            </w:tcMar>
            <w:vAlign w:val="center"/>
          </w:tcPr>
          <w:p w14:paraId="695B2407" w14:textId="77777777" w:rsidR="00AF5E52" w:rsidRPr="00C069AD" w:rsidRDefault="00AF5E52" w:rsidP="00332244">
            <w:pPr>
              <w:spacing w:after="0" w:line="240" w:lineRule="auto"/>
              <w:ind w:left="60"/>
              <w:jc w:val="center"/>
              <w:rPr>
                <w:rFonts w:ascii="Times New Roman" w:hAnsi="Times New Roman" w:cs="Times New Roman"/>
                <w:sz w:val="24"/>
                <w:szCs w:val="24"/>
                <w:lang w:val="uk-UA"/>
              </w:rPr>
            </w:pPr>
          </w:p>
        </w:tc>
      </w:tr>
      <w:tr w:rsidR="00AF5E52" w:rsidRPr="00C069AD" w14:paraId="23677C74" w14:textId="77777777" w:rsidTr="00332244">
        <w:tc>
          <w:tcPr>
            <w:tcW w:w="3588" w:type="pct"/>
            <w:tcBorders>
              <w:top w:val="single" w:sz="2" w:space="0" w:color="auto"/>
              <w:left w:val="single" w:sz="2" w:space="0" w:color="auto"/>
              <w:bottom w:val="single" w:sz="2" w:space="0" w:color="auto"/>
              <w:right w:val="single" w:sz="2" w:space="0" w:color="auto"/>
            </w:tcBorders>
            <w:tcMar>
              <w:top w:w="0" w:type="dxa"/>
              <w:left w:w="81" w:type="dxa"/>
              <w:bottom w:w="0" w:type="dxa"/>
              <w:right w:w="108" w:type="dxa"/>
            </w:tcMar>
          </w:tcPr>
          <w:p w14:paraId="5E9D25B1" w14:textId="77777777" w:rsidR="00AF5E52" w:rsidRPr="00C069AD" w:rsidRDefault="00AF5E52" w:rsidP="00332244">
            <w:pPr>
              <w:spacing w:after="0" w:line="240" w:lineRule="auto"/>
              <w:ind w:firstLine="532"/>
              <w:jc w:val="both"/>
              <w:rPr>
                <w:rFonts w:ascii="Times New Roman" w:hAnsi="Times New Roman" w:cs="Times New Roman"/>
                <w:sz w:val="24"/>
                <w:szCs w:val="24"/>
                <w:lang w:val="uk-UA"/>
              </w:rPr>
            </w:pPr>
            <w:r w:rsidRPr="00C069AD">
              <w:rPr>
                <w:rFonts w:ascii="Times New Roman" w:hAnsi="Times New Roman" w:cs="Times New Roman"/>
                <w:sz w:val="24"/>
                <w:szCs w:val="24"/>
                <w:lang w:val="uk-UA"/>
              </w:rPr>
              <w:t>Суб’єкти господарювання,</w:t>
            </w:r>
          </w:p>
        </w:tc>
        <w:tc>
          <w:tcPr>
            <w:tcW w:w="732" w:type="pct"/>
            <w:tcBorders>
              <w:top w:val="single" w:sz="2" w:space="0" w:color="auto"/>
              <w:left w:val="single" w:sz="2" w:space="0" w:color="auto"/>
              <w:bottom w:val="single" w:sz="2" w:space="0" w:color="auto"/>
              <w:right w:val="single" w:sz="2" w:space="0" w:color="auto"/>
            </w:tcBorders>
            <w:tcMar>
              <w:top w:w="0" w:type="dxa"/>
              <w:left w:w="81" w:type="dxa"/>
              <w:bottom w:w="0" w:type="dxa"/>
              <w:right w:w="108" w:type="dxa"/>
            </w:tcMar>
          </w:tcPr>
          <w:p w14:paraId="4DBBEC57" w14:textId="77777777" w:rsidR="00AF5E52" w:rsidRPr="00C069AD" w:rsidRDefault="00AF5E52" w:rsidP="00332244">
            <w:pPr>
              <w:spacing w:after="0" w:line="240" w:lineRule="auto"/>
              <w:jc w:val="center"/>
              <w:rPr>
                <w:rFonts w:ascii="Times New Roman" w:hAnsi="Times New Roman" w:cs="Times New Roman"/>
                <w:sz w:val="24"/>
                <w:szCs w:val="24"/>
                <w:lang w:val="uk-UA"/>
              </w:rPr>
            </w:pPr>
            <w:r w:rsidRPr="00C069AD">
              <w:rPr>
                <w:rFonts w:ascii="Times New Roman" w:hAnsi="Times New Roman" w:cs="Times New Roman"/>
                <w:sz w:val="24"/>
                <w:szCs w:val="24"/>
                <w:lang w:val="uk-UA"/>
              </w:rPr>
              <w:t>+</w:t>
            </w:r>
          </w:p>
        </w:tc>
        <w:tc>
          <w:tcPr>
            <w:tcW w:w="680" w:type="pct"/>
            <w:tcBorders>
              <w:top w:val="single" w:sz="2" w:space="0" w:color="auto"/>
              <w:left w:val="single" w:sz="2" w:space="0" w:color="auto"/>
              <w:bottom w:val="single" w:sz="2" w:space="0" w:color="auto"/>
              <w:right w:val="single" w:sz="2" w:space="0" w:color="auto"/>
            </w:tcBorders>
            <w:tcMar>
              <w:top w:w="0" w:type="dxa"/>
              <w:left w:w="81" w:type="dxa"/>
              <w:bottom w:w="0" w:type="dxa"/>
              <w:right w:w="108" w:type="dxa"/>
            </w:tcMar>
            <w:vAlign w:val="center"/>
          </w:tcPr>
          <w:p w14:paraId="3D6694CE" w14:textId="77777777" w:rsidR="00AF5E52" w:rsidRPr="00C069AD" w:rsidRDefault="00AF5E52" w:rsidP="00332244">
            <w:pPr>
              <w:spacing w:after="0" w:line="240" w:lineRule="auto"/>
              <w:ind w:left="60"/>
              <w:jc w:val="center"/>
              <w:rPr>
                <w:rFonts w:ascii="Times New Roman" w:hAnsi="Times New Roman" w:cs="Times New Roman"/>
                <w:sz w:val="24"/>
                <w:szCs w:val="24"/>
                <w:lang w:val="uk-UA"/>
              </w:rPr>
            </w:pPr>
          </w:p>
        </w:tc>
      </w:tr>
      <w:tr w:rsidR="00AF5E52" w:rsidRPr="00C069AD" w14:paraId="3B382CD4" w14:textId="77777777" w:rsidTr="00332244">
        <w:tc>
          <w:tcPr>
            <w:tcW w:w="3588" w:type="pct"/>
            <w:tcBorders>
              <w:top w:val="single" w:sz="2" w:space="0" w:color="auto"/>
              <w:left w:val="single" w:sz="2" w:space="0" w:color="auto"/>
              <w:bottom w:val="single" w:sz="2" w:space="0" w:color="auto"/>
              <w:right w:val="single" w:sz="2" w:space="0" w:color="auto"/>
            </w:tcBorders>
            <w:tcMar>
              <w:top w:w="0" w:type="dxa"/>
              <w:left w:w="81" w:type="dxa"/>
              <w:bottom w:w="0" w:type="dxa"/>
              <w:right w:w="108" w:type="dxa"/>
            </w:tcMar>
          </w:tcPr>
          <w:p w14:paraId="541E2AE8" w14:textId="77777777" w:rsidR="00AF5E52" w:rsidRPr="00C069AD" w:rsidRDefault="00AF5E52" w:rsidP="00332244">
            <w:pPr>
              <w:spacing w:after="0" w:line="240" w:lineRule="auto"/>
              <w:ind w:firstLine="532"/>
              <w:jc w:val="both"/>
              <w:rPr>
                <w:rFonts w:ascii="Times New Roman" w:hAnsi="Times New Roman" w:cs="Times New Roman"/>
                <w:sz w:val="24"/>
                <w:szCs w:val="24"/>
                <w:lang w:val="uk-UA"/>
              </w:rPr>
            </w:pPr>
            <w:r w:rsidRPr="00C069AD">
              <w:rPr>
                <w:rFonts w:ascii="Times New Roman" w:hAnsi="Times New Roman" w:cs="Times New Roman"/>
                <w:sz w:val="24"/>
                <w:szCs w:val="24"/>
                <w:lang w:val="uk-UA"/>
              </w:rPr>
              <w:t>в тому числі суб’єкти малого підприємництва</w:t>
            </w:r>
          </w:p>
        </w:tc>
        <w:tc>
          <w:tcPr>
            <w:tcW w:w="732" w:type="pct"/>
            <w:tcBorders>
              <w:top w:val="single" w:sz="2" w:space="0" w:color="auto"/>
              <w:left w:val="single" w:sz="2" w:space="0" w:color="auto"/>
              <w:bottom w:val="single" w:sz="2" w:space="0" w:color="auto"/>
              <w:right w:val="single" w:sz="2" w:space="0" w:color="auto"/>
            </w:tcBorders>
            <w:tcMar>
              <w:top w:w="0" w:type="dxa"/>
              <w:left w:w="81" w:type="dxa"/>
              <w:bottom w:w="0" w:type="dxa"/>
              <w:right w:w="108" w:type="dxa"/>
            </w:tcMar>
          </w:tcPr>
          <w:p w14:paraId="2460EC09" w14:textId="77777777" w:rsidR="00AF5E52" w:rsidRPr="00C069AD" w:rsidRDefault="00AF5E52" w:rsidP="00332244">
            <w:pPr>
              <w:spacing w:after="0" w:line="240" w:lineRule="auto"/>
              <w:jc w:val="center"/>
              <w:rPr>
                <w:rFonts w:ascii="Times New Roman" w:hAnsi="Times New Roman" w:cs="Times New Roman"/>
                <w:sz w:val="24"/>
                <w:szCs w:val="24"/>
                <w:lang w:val="uk-UA"/>
              </w:rPr>
            </w:pPr>
            <w:r w:rsidRPr="00C069AD">
              <w:rPr>
                <w:rFonts w:ascii="Times New Roman" w:hAnsi="Times New Roman" w:cs="Times New Roman"/>
                <w:sz w:val="24"/>
                <w:szCs w:val="24"/>
                <w:lang w:val="uk-UA"/>
              </w:rPr>
              <w:t>+</w:t>
            </w:r>
          </w:p>
        </w:tc>
        <w:tc>
          <w:tcPr>
            <w:tcW w:w="680" w:type="pct"/>
            <w:tcBorders>
              <w:top w:val="single" w:sz="2" w:space="0" w:color="auto"/>
              <w:left w:val="single" w:sz="2" w:space="0" w:color="auto"/>
              <w:bottom w:val="single" w:sz="2" w:space="0" w:color="auto"/>
              <w:right w:val="single" w:sz="2" w:space="0" w:color="auto"/>
            </w:tcBorders>
            <w:tcMar>
              <w:top w:w="0" w:type="dxa"/>
              <w:left w:w="81" w:type="dxa"/>
              <w:bottom w:w="0" w:type="dxa"/>
              <w:right w:w="108" w:type="dxa"/>
            </w:tcMar>
          </w:tcPr>
          <w:p w14:paraId="354BE25F" w14:textId="77777777" w:rsidR="00AF5E52" w:rsidRPr="00C069AD" w:rsidRDefault="00AF5E52" w:rsidP="00332244">
            <w:pPr>
              <w:spacing w:after="0" w:line="240" w:lineRule="auto"/>
              <w:jc w:val="center"/>
              <w:rPr>
                <w:rFonts w:ascii="Times New Roman" w:hAnsi="Times New Roman" w:cs="Times New Roman"/>
                <w:sz w:val="24"/>
                <w:szCs w:val="24"/>
                <w:lang w:val="uk-UA"/>
              </w:rPr>
            </w:pPr>
          </w:p>
        </w:tc>
      </w:tr>
    </w:tbl>
    <w:p w14:paraId="751CA471" w14:textId="77777777" w:rsidR="00AF5E52" w:rsidRPr="00C069AD" w:rsidRDefault="00AF5E52" w:rsidP="00CC4AD5">
      <w:pPr>
        <w:tabs>
          <w:tab w:val="left" w:pos="709"/>
          <w:tab w:val="left" w:pos="993"/>
        </w:tabs>
        <w:spacing w:after="0" w:line="240" w:lineRule="auto"/>
        <w:ind w:firstLine="709"/>
        <w:jc w:val="both"/>
        <w:rPr>
          <w:rFonts w:ascii="Times New Roman" w:hAnsi="Times New Roman" w:cs="Times New Roman"/>
          <w:sz w:val="28"/>
          <w:szCs w:val="28"/>
          <w:lang w:val="uk-UA" w:eastAsia="ru-RU"/>
        </w:rPr>
      </w:pPr>
    </w:p>
    <w:p w14:paraId="66DD84AD" w14:textId="77777777" w:rsidR="00384CC8" w:rsidRPr="00C069AD" w:rsidRDefault="00466168" w:rsidP="00CC4AD5">
      <w:pPr>
        <w:tabs>
          <w:tab w:val="left" w:pos="709"/>
          <w:tab w:val="left" w:pos="993"/>
        </w:tabs>
        <w:spacing w:after="0" w:line="240" w:lineRule="auto"/>
        <w:ind w:firstLine="709"/>
        <w:jc w:val="both"/>
        <w:rPr>
          <w:rFonts w:ascii="Times New Roman" w:hAnsi="Times New Roman" w:cs="Times New Roman"/>
          <w:sz w:val="28"/>
          <w:szCs w:val="28"/>
          <w:lang w:val="uk-UA" w:eastAsia="ru-RU"/>
        </w:rPr>
      </w:pPr>
      <w:r w:rsidRPr="00C069AD">
        <w:rPr>
          <w:rFonts w:ascii="Times New Roman" w:hAnsi="Times New Roman" w:cs="Times New Roman"/>
          <w:sz w:val="28"/>
          <w:szCs w:val="28"/>
          <w:lang w:val="uk-UA" w:eastAsia="ru-RU"/>
        </w:rPr>
        <w:t xml:space="preserve">Прийняття проєкту акта дозволить забезпечити </w:t>
      </w:r>
      <w:r w:rsidR="00384CC8" w:rsidRPr="00C069AD">
        <w:rPr>
          <w:rFonts w:ascii="Times New Roman" w:hAnsi="Times New Roman" w:cs="Times New Roman"/>
          <w:sz w:val="28"/>
          <w:szCs w:val="28"/>
          <w:lang w:val="uk-UA" w:eastAsia="ru-RU"/>
        </w:rPr>
        <w:t>дерегуляцію питання збереження біорізноманіття в лісах.</w:t>
      </w:r>
    </w:p>
    <w:p w14:paraId="5B37C3FA" w14:textId="77777777" w:rsidR="00AF5E52" w:rsidRPr="00C069AD" w:rsidRDefault="00945DB4" w:rsidP="00CC4AD5">
      <w:pPr>
        <w:tabs>
          <w:tab w:val="left" w:pos="709"/>
          <w:tab w:val="left" w:pos="993"/>
        </w:tabs>
        <w:spacing w:after="0" w:line="240" w:lineRule="auto"/>
        <w:ind w:firstLine="709"/>
        <w:jc w:val="both"/>
        <w:rPr>
          <w:rFonts w:ascii="Times New Roman" w:hAnsi="Times New Roman" w:cs="Times New Roman"/>
          <w:sz w:val="28"/>
          <w:szCs w:val="28"/>
          <w:lang w:val="uk-UA" w:eastAsia="ru-RU"/>
        </w:rPr>
      </w:pPr>
      <w:r w:rsidRPr="00C069AD">
        <w:rPr>
          <w:rFonts w:ascii="Times New Roman" w:hAnsi="Times New Roman" w:cs="Times New Roman"/>
          <w:sz w:val="28"/>
          <w:szCs w:val="28"/>
          <w:lang w:val="uk-UA" w:eastAsia="ru-RU"/>
        </w:rPr>
        <w:t>Врегулювання зазначених проблемних питань не може бути вирішено за допомогою:</w:t>
      </w:r>
    </w:p>
    <w:p w14:paraId="05663394" w14:textId="77777777" w:rsidR="00945DB4" w:rsidRPr="00C069AD" w:rsidRDefault="00945DB4" w:rsidP="00945DB4">
      <w:pPr>
        <w:tabs>
          <w:tab w:val="left" w:pos="709"/>
          <w:tab w:val="left" w:pos="993"/>
        </w:tabs>
        <w:spacing w:after="0" w:line="240" w:lineRule="auto"/>
        <w:ind w:firstLine="709"/>
        <w:jc w:val="both"/>
        <w:rPr>
          <w:rFonts w:ascii="Times New Roman" w:hAnsi="Times New Roman" w:cs="Times New Roman"/>
          <w:sz w:val="28"/>
          <w:szCs w:val="28"/>
          <w:lang w:val="uk-UA" w:eastAsia="ru-RU"/>
        </w:rPr>
      </w:pPr>
      <w:r w:rsidRPr="00C069AD">
        <w:rPr>
          <w:rFonts w:ascii="Times New Roman" w:hAnsi="Times New Roman" w:cs="Times New Roman"/>
          <w:sz w:val="28"/>
          <w:szCs w:val="28"/>
          <w:lang w:val="uk-UA" w:eastAsia="ru-RU"/>
        </w:rPr>
        <w:t>ринкових механізмів, оскільки вирішення проблеми можливе лише шляхом державного регулювання;</w:t>
      </w:r>
    </w:p>
    <w:p w14:paraId="3CD55B81" w14:textId="77777777" w:rsidR="00945DB4" w:rsidRPr="00C069AD" w:rsidRDefault="00945DB4" w:rsidP="00945DB4">
      <w:pPr>
        <w:tabs>
          <w:tab w:val="left" w:pos="709"/>
          <w:tab w:val="left" w:pos="993"/>
        </w:tabs>
        <w:spacing w:after="0" w:line="240" w:lineRule="auto"/>
        <w:ind w:firstLine="709"/>
        <w:jc w:val="both"/>
        <w:rPr>
          <w:rFonts w:ascii="Times New Roman" w:hAnsi="Times New Roman" w:cs="Times New Roman"/>
          <w:sz w:val="28"/>
          <w:szCs w:val="28"/>
          <w:lang w:val="uk-UA" w:eastAsia="ru-RU"/>
        </w:rPr>
      </w:pPr>
      <w:r w:rsidRPr="00C069AD">
        <w:rPr>
          <w:rFonts w:ascii="Times New Roman" w:hAnsi="Times New Roman" w:cs="Times New Roman"/>
          <w:sz w:val="28"/>
          <w:szCs w:val="28"/>
          <w:lang w:val="uk-UA" w:eastAsia="ru-RU"/>
        </w:rPr>
        <w:t>діючих регуляторних актів, оскільки законодавчі положення в галузі лісового господарства потребують уточнення та врегулювання порушених питань шляхом внесення відповідних змін.</w:t>
      </w:r>
    </w:p>
    <w:p w14:paraId="60243A2E" w14:textId="77777777" w:rsidR="00AF5E52" w:rsidRPr="00C069AD" w:rsidRDefault="00AF5E52" w:rsidP="00CC4AD5">
      <w:pPr>
        <w:tabs>
          <w:tab w:val="left" w:pos="709"/>
          <w:tab w:val="left" w:pos="993"/>
        </w:tabs>
        <w:spacing w:after="0" w:line="240" w:lineRule="auto"/>
        <w:ind w:firstLine="709"/>
        <w:jc w:val="both"/>
        <w:rPr>
          <w:rFonts w:ascii="Times New Roman" w:hAnsi="Times New Roman" w:cs="Times New Roman"/>
          <w:sz w:val="28"/>
          <w:szCs w:val="28"/>
          <w:lang w:val="uk-UA" w:eastAsia="ru-RU"/>
        </w:rPr>
      </w:pPr>
    </w:p>
    <w:p w14:paraId="68D8DA23" w14:textId="77777777" w:rsidR="00666282" w:rsidRPr="00C069AD" w:rsidRDefault="00666282" w:rsidP="00644FF4">
      <w:pPr>
        <w:pStyle w:val="a4"/>
        <w:tabs>
          <w:tab w:val="clear" w:pos="4677"/>
          <w:tab w:val="center" w:pos="709"/>
        </w:tabs>
        <w:jc w:val="center"/>
        <w:rPr>
          <w:rFonts w:ascii="Times New Roman" w:hAnsi="Times New Roman" w:cs="Times New Roman"/>
          <w:b/>
          <w:sz w:val="28"/>
          <w:szCs w:val="28"/>
          <w:shd w:val="clear" w:color="auto" w:fill="FFFFFF"/>
          <w:lang w:val="uk-UA"/>
        </w:rPr>
      </w:pPr>
      <w:bookmarkStart w:id="2" w:name="_GoBack"/>
      <w:bookmarkEnd w:id="2"/>
      <w:r w:rsidRPr="00C069AD">
        <w:rPr>
          <w:rFonts w:ascii="Times New Roman" w:hAnsi="Times New Roman" w:cs="Times New Roman"/>
          <w:b/>
          <w:sz w:val="28"/>
          <w:szCs w:val="28"/>
          <w:shd w:val="clear" w:color="auto" w:fill="FFFFFF"/>
          <w:lang w:val="uk-UA"/>
        </w:rPr>
        <w:t>І</w:t>
      </w:r>
      <w:r w:rsidR="00396478" w:rsidRPr="00C069AD">
        <w:rPr>
          <w:rFonts w:ascii="Times New Roman" w:hAnsi="Times New Roman" w:cs="Times New Roman"/>
          <w:b/>
          <w:sz w:val="28"/>
          <w:szCs w:val="28"/>
          <w:shd w:val="clear" w:color="auto" w:fill="FFFFFF"/>
          <w:lang w:val="uk-UA"/>
        </w:rPr>
        <w:t>I</w:t>
      </w:r>
      <w:r w:rsidR="000F4FEB" w:rsidRPr="00C069AD">
        <w:rPr>
          <w:rFonts w:ascii="Times New Roman" w:hAnsi="Times New Roman" w:cs="Times New Roman"/>
          <w:b/>
          <w:sz w:val="28"/>
          <w:szCs w:val="28"/>
          <w:shd w:val="clear" w:color="auto" w:fill="FFFFFF"/>
          <w:lang w:val="uk-UA"/>
        </w:rPr>
        <w:t xml:space="preserve">. Цілі державного </w:t>
      </w:r>
      <w:r w:rsidRPr="00C069AD">
        <w:rPr>
          <w:rFonts w:ascii="Times New Roman" w:hAnsi="Times New Roman" w:cs="Times New Roman"/>
          <w:b/>
          <w:sz w:val="28"/>
          <w:szCs w:val="28"/>
          <w:shd w:val="clear" w:color="auto" w:fill="FFFFFF"/>
          <w:lang w:val="uk-UA"/>
        </w:rPr>
        <w:t>регулювання</w:t>
      </w:r>
    </w:p>
    <w:p w14:paraId="62357257" w14:textId="77777777" w:rsidR="00384CC8" w:rsidRPr="00C069AD" w:rsidRDefault="00384CC8" w:rsidP="00644FF4">
      <w:pPr>
        <w:pStyle w:val="a4"/>
        <w:tabs>
          <w:tab w:val="clear" w:pos="4677"/>
          <w:tab w:val="center" w:pos="709"/>
        </w:tabs>
        <w:jc w:val="center"/>
        <w:rPr>
          <w:rFonts w:ascii="Times New Roman" w:hAnsi="Times New Roman" w:cs="Times New Roman"/>
          <w:b/>
          <w:sz w:val="28"/>
          <w:szCs w:val="28"/>
          <w:shd w:val="clear" w:color="auto" w:fill="FFFFFF"/>
          <w:lang w:val="uk-UA"/>
        </w:rPr>
      </w:pPr>
    </w:p>
    <w:p w14:paraId="37705696" w14:textId="77777777" w:rsidR="00CA525D" w:rsidRPr="00C069AD" w:rsidRDefault="005225A0" w:rsidP="00384CC8">
      <w:pPr>
        <w:pStyle w:val="a4"/>
        <w:tabs>
          <w:tab w:val="center" w:pos="709"/>
        </w:tabs>
        <w:ind w:firstLine="709"/>
        <w:jc w:val="both"/>
        <w:rPr>
          <w:rFonts w:ascii="Times New Roman" w:hAnsi="Times New Roman" w:cs="Times New Roman"/>
          <w:iCs/>
          <w:sz w:val="28"/>
          <w:szCs w:val="28"/>
          <w:shd w:val="clear" w:color="auto" w:fill="FFFFFF"/>
          <w:lang w:val="uk-UA"/>
        </w:rPr>
      </w:pPr>
      <w:r w:rsidRPr="00C069AD">
        <w:rPr>
          <w:rFonts w:ascii="Times New Roman" w:hAnsi="Times New Roman" w:cs="Times New Roman"/>
          <w:iCs/>
          <w:sz w:val="28"/>
          <w:szCs w:val="28"/>
          <w:shd w:val="clear" w:color="auto" w:fill="FFFFFF"/>
          <w:lang w:val="uk-UA"/>
        </w:rPr>
        <w:lastRenderedPageBreak/>
        <w:t xml:space="preserve">Проєктом акта запропоновано </w:t>
      </w:r>
      <w:r w:rsidR="00384CC8" w:rsidRPr="00C069AD">
        <w:rPr>
          <w:rFonts w:ascii="Times New Roman" w:hAnsi="Times New Roman" w:cs="Times New Roman"/>
          <w:iCs/>
          <w:sz w:val="28"/>
          <w:szCs w:val="28"/>
          <w:shd w:val="clear" w:color="auto" w:fill="FFFFFF"/>
          <w:lang w:val="uk-UA"/>
        </w:rPr>
        <w:t xml:space="preserve">під час проведення рубок головного користування, рубок формування і оздоровлення лісів у пристиглих та стиглих насадженнях, у тому числі у межах природно-заповідного фонду, розташованих у сирих та мокрих лісорослинних умовах, залишати </w:t>
      </w:r>
      <w:r w:rsidR="00CA525D" w:rsidRPr="00C069AD">
        <w:rPr>
          <w:rFonts w:ascii="Times New Roman" w:hAnsi="Times New Roman" w:cs="Times New Roman"/>
          <w:iCs/>
          <w:sz w:val="28"/>
          <w:szCs w:val="28"/>
          <w:shd w:val="clear" w:color="auto" w:fill="FFFFFF"/>
          <w:lang w:val="uk-UA"/>
        </w:rPr>
        <w:t>на лісосіці за наявності сушняк та</w:t>
      </w:r>
      <w:r w:rsidR="00384CC8" w:rsidRPr="00C069AD">
        <w:rPr>
          <w:rFonts w:ascii="Times New Roman" w:hAnsi="Times New Roman" w:cs="Times New Roman"/>
          <w:iCs/>
          <w:sz w:val="28"/>
          <w:szCs w:val="28"/>
          <w:shd w:val="clear" w:color="auto" w:fill="FFFFFF"/>
          <w:lang w:val="uk-UA"/>
        </w:rPr>
        <w:t xml:space="preserve"> стремпи</w:t>
      </w:r>
      <w:r w:rsidR="00CA525D" w:rsidRPr="00C069AD">
        <w:rPr>
          <w:rFonts w:ascii="Times New Roman" w:hAnsi="Times New Roman" w:cs="Times New Roman"/>
          <w:iCs/>
          <w:sz w:val="28"/>
          <w:szCs w:val="28"/>
          <w:shd w:val="clear" w:color="auto" w:fill="FFFFFF"/>
          <w:lang w:val="uk-UA"/>
        </w:rPr>
        <w:t xml:space="preserve"> у таких обсягах:</w:t>
      </w:r>
    </w:p>
    <w:p w14:paraId="6BB6904E" w14:textId="77777777" w:rsidR="005C4C3F" w:rsidRPr="00C069AD" w:rsidRDefault="005C4C3F" w:rsidP="005C4C3F">
      <w:pPr>
        <w:pStyle w:val="a4"/>
        <w:tabs>
          <w:tab w:val="center" w:pos="709"/>
        </w:tabs>
        <w:ind w:firstLine="709"/>
        <w:jc w:val="both"/>
        <w:rPr>
          <w:rFonts w:ascii="Times New Roman" w:hAnsi="Times New Roman" w:cs="Times New Roman"/>
          <w:iCs/>
          <w:sz w:val="28"/>
          <w:szCs w:val="28"/>
          <w:shd w:val="clear" w:color="auto" w:fill="FFFFFF"/>
          <w:lang w:val="uk-UA"/>
        </w:rPr>
      </w:pPr>
      <w:r w:rsidRPr="00C069AD">
        <w:rPr>
          <w:rFonts w:ascii="Times New Roman" w:hAnsi="Times New Roman" w:cs="Times New Roman"/>
          <w:iCs/>
          <w:sz w:val="28"/>
          <w:szCs w:val="28"/>
          <w:shd w:val="clear" w:color="auto" w:fill="FFFFFF"/>
          <w:lang w:val="uk-UA"/>
        </w:rPr>
        <w:t>не менше 5 куб. метрів на один гектар – у насадженнях, розташованих у вологих лісорослинних умовах; у господарських зонах і зонах стаціонарної рекреації національних природних парків, регіональних ландшафтних парків та зонах антропогенних ландшафтів біосферних заповідників; на територіях та об’єктах природно-заповідного фонду, розташованих у штучно відтворених лісах або в межах населених пунктів (крім хвойних молодняків за межами природних заповідників, заповідних зон і заповідних урочищ);</w:t>
      </w:r>
    </w:p>
    <w:p w14:paraId="55CAFC0B" w14:textId="77777777" w:rsidR="005C4C3F" w:rsidRPr="00C069AD" w:rsidRDefault="005C4C3F" w:rsidP="005C4C3F">
      <w:pPr>
        <w:pStyle w:val="a4"/>
        <w:tabs>
          <w:tab w:val="center" w:pos="709"/>
        </w:tabs>
        <w:ind w:firstLine="709"/>
        <w:jc w:val="both"/>
        <w:rPr>
          <w:rFonts w:ascii="Times New Roman" w:hAnsi="Times New Roman" w:cs="Times New Roman"/>
          <w:iCs/>
          <w:sz w:val="28"/>
          <w:szCs w:val="28"/>
          <w:shd w:val="clear" w:color="auto" w:fill="FFFFFF"/>
          <w:lang w:val="uk-UA"/>
        </w:rPr>
      </w:pPr>
      <w:r w:rsidRPr="00C069AD">
        <w:rPr>
          <w:rFonts w:ascii="Times New Roman" w:hAnsi="Times New Roman" w:cs="Times New Roman"/>
          <w:iCs/>
          <w:sz w:val="28"/>
          <w:szCs w:val="28"/>
          <w:shd w:val="clear" w:color="auto" w:fill="FFFFFF"/>
          <w:lang w:val="uk-UA"/>
        </w:rPr>
        <w:t>не менше 10 куб. метрів на один гектар – у насадженнях, розташованих у сирих і мокрих лісорослинних умовах, де дозволено проведення рубок головного користування;</w:t>
      </w:r>
    </w:p>
    <w:p w14:paraId="673407A3" w14:textId="77777777" w:rsidR="005C4C3F" w:rsidRPr="00C069AD" w:rsidRDefault="005C4C3F" w:rsidP="005C4C3F">
      <w:pPr>
        <w:pStyle w:val="a4"/>
        <w:tabs>
          <w:tab w:val="center" w:pos="709"/>
        </w:tabs>
        <w:ind w:firstLine="709"/>
        <w:jc w:val="both"/>
        <w:rPr>
          <w:rFonts w:ascii="Times New Roman" w:hAnsi="Times New Roman" w:cs="Times New Roman"/>
          <w:iCs/>
          <w:sz w:val="28"/>
          <w:szCs w:val="28"/>
          <w:shd w:val="clear" w:color="auto" w:fill="FFFFFF"/>
          <w:lang w:val="uk-UA"/>
        </w:rPr>
      </w:pPr>
      <w:r w:rsidRPr="00C069AD">
        <w:rPr>
          <w:rFonts w:ascii="Times New Roman" w:hAnsi="Times New Roman" w:cs="Times New Roman"/>
          <w:iCs/>
          <w:sz w:val="28"/>
          <w:szCs w:val="28"/>
          <w:shd w:val="clear" w:color="auto" w:fill="FFFFFF"/>
          <w:lang w:val="uk-UA"/>
        </w:rPr>
        <w:t>не менше 15 куб. метрів на один гектар – у насадженнях, розташованих у сирих і мокрих лісорослинних умовах, де заборонено проведення рубок головного користування;</w:t>
      </w:r>
    </w:p>
    <w:p w14:paraId="5215E9A8" w14:textId="77777777" w:rsidR="005C4C3F" w:rsidRPr="00C069AD" w:rsidRDefault="005C4C3F" w:rsidP="005C4C3F">
      <w:pPr>
        <w:pStyle w:val="a4"/>
        <w:tabs>
          <w:tab w:val="center" w:pos="709"/>
        </w:tabs>
        <w:ind w:firstLine="709"/>
        <w:jc w:val="both"/>
        <w:rPr>
          <w:rFonts w:ascii="Times New Roman" w:hAnsi="Times New Roman" w:cs="Times New Roman"/>
          <w:iCs/>
          <w:sz w:val="28"/>
          <w:szCs w:val="28"/>
          <w:shd w:val="clear" w:color="auto" w:fill="FFFFFF"/>
          <w:lang w:val="uk-UA"/>
        </w:rPr>
      </w:pPr>
      <w:r w:rsidRPr="00C069AD">
        <w:rPr>
          <w:rFonts w:ascii="Times New Roman" w:hAnsi="Times New Roman" w:cs="Times New Roman"/>
          <w:iCs/>
          <w:sz w:val="28"/>
          <w:szCs w:val="28"/>
          <w:shd w:val="clear" w:color="auto" w:fill="FFFFFF"/>
          <w:lang w:val="uk-UA"/>
        </w:rPr>
        <w:t>не менше 30 куб. метрів на один гектар – на інших територіях та об’єктах природно-заповідного фонду, не зазначених в абзаці третьому цього пункту (крім хвойних молодняків за межами природних заповідників, заповідних зон і заповідних урочищ).</w:t>
      </w:r>
    </w:p>
    <w:p w14:paraId="2DB1AC06" w14:textId="77777777" w:rsidR="005C4C3F" w:rsidRPr="00C069AD" w:rsidRDefault="005C4C3F" w:rsidP="005C4C3F">
      <w:pPr>
        <w:pStyle w:val="a4"/>
        <w:tabs>
          <w:tab w:val="center" w:pos="709"/>
        </w:tabs>
        <w:ind w:firstLine="709"/>
        <w:jc w:val="both"/>
        <w:rPr>
          <w:rFonts w:ascii="Times New Roman" w:hAnsi="Times New Roman" w:cs="Times New Roman"/>
          <w:iCs/>
          <w:sz w:val="28"/>
          <w:szCs w:val="28"/>
          <w:shd w:val="clear" w:color="auto" w:fill="FFFFFF"/>
          <w:lang w:val="uk-UA"/>
        </w:rPr>
      </w:pPr>
      <w:r w:rsidRPr="00C069AD">
        <w:rPr>
          <w:rFonts w:ascii="Times New Roman" w:hAnsi="Times New Roman" w:cs="Times New Roman"/>
          <w:iCs/>
          <w:sz w:val="28"/>
          <w:szCs w:val="28"/>
          <w:shd w:val="clear" w:color="auto" w:fill="FFFFFF"/>
          <w:lang w:val="uk-UA"/>
        </w:rPr>
        <w:t xml:space="preserve">Крім того, проєктом акта </w:t>
      </w:r>
      <w:r w:rsidR="009E5303" w:rsidRPr="00C069AD">
        <w:rPr>
          <w:rFonts w:ascii="Times New Roman" w:hAnsi="Times New Roman" w:cs="Times New Roman"/>
          <w:iCs/>
          <w:sz w:val="28"/>
          <w:szCs w:val="28"/>
          <w:shd w:val="clear" w:color="auto" w:fill="FFFFFF"/>
          <w:lang w:val="uk-UA"/>
        </w:rPr>
        <w:t>запропоновано збереження</w:t>
      </w:r>
      <w:r w:rsidRPr="00C069AD">
        <w:rPr>
          <w:rFonts w:ascii="Times New Roman" w:hAnsi="Times New Roman" w:cs="Times New Roman"/>
          <w:iCs/>
          <w:sz w:val="28"/>
          <w:szCs w:val="28"/>
          <w:shd w:val="clear" w:color="auto" w:fill="FFFFFF"/>
          <w:lang w:val="uk-UA"/>
        </w:rPr>
        <w:t xml:space="preserve"> за наявності на ділянці сухостійні дерева у такій кількості:</w:t>
      </w:r>
    </w:p>
    <w:p w14:paraId="14211B6E" w14:textId="77777777" w:rsidR="005C4C3F" w:rsidRPr="00C069AD" w:rsidRDefault="005C4C3F" w:rsidP="005C4C3F">
      <w:pPr>
        <w:pStyle w:val="a4"/>
        <w:tabs>
          <w:tab w:val="center" w:pos="709"/>
        </w:tabs>
        <w:ind w:firstLine="709"/>
        <w:jc w:val="both"/>
        <w:rPr>
          <w:rFonts w:ascii="Times New Roman" w:hAnsi="Times New Roman" w:cs="Times New Roman"/>
          <w:iCs/>
          <w:sz w:val="28"/>
          <w:szCs w:val="28"/>
          <w:shd w:val="clear" w:color="auto" w:fill="FFFFFF"/>
          <w:lang w:val="uk-UA"/>
        </w:rPr>
      </w:pPr>
      <w:r w:rsidRPr="00C069AD">
        <w:rPr>
          <w:rFonts w:ascii="Times New Roman" w:hAnsi="Times New Roman" w:cs="Times New Roman"/>
          <w:iCs/>
          <w:sz w:val="28"/>
          <w:szCs w:val="28"/>
          <w:shd w:val="clear" w:color="auto" w:fill="FFFFFF"/>
          <w:lang w:val="uk-UA"/>
        </w:rPr>
        <w:t>20 дерев V-VI категорії стану – на територіях та об’єктах природно-заповідного фонду, розташованих у лісах природного походження;</w:t>
      </w:r>
    </w:p>
    <w:p w14:paraId="5525F5BE" w14:textId="77777777" w:rsidR="00CA525D" w:rsidRPr="00C069AD" w:rsidRDefault="005C4C3F" w:rsidP="005C4C3F">
      <w:pPr>
        <w:pStyle w:val="a4"/>
        <w:tabs>
          <w:tab w:val="center" w:pos="709"/>
        </w:tabs>
        <w:ind w:firstLine="709"/>
        <w:jc w:val="both"/>
        <w:rPr>
          <w:rFonts w:ascii="Times New Roman" w:hAnsi="Times New Roman" w:cs="Times New Roman"/>
          <w:iCs/>
          <w:sz w:val="28"/>
          <w:szCs w:val="28"/>
          <w:shd w:val="clear" w:color="auto" w:fill="FFFFFF"/>
          <w:lang w:val="uk-UA"/>
        </w:rPr>
      </w:pPr>
      <w:r w:rsidRPr="00C069AD">
        <w:rPr>
          <w:rFonts w:ascii="Times New Roman" w:hAnsi="Times New Roman" w:cs="Times New Roman"/>
          <w:iCs/>
          <w:sz w:val="28"/>
          <w:szCs w:val="28"/>
          <w:shd w:val="clear" w:color="auto" w:fill="FFFFFF"/>
          <w:lang w:val="uk-UA"/>
        </w:rPr>
        <w:t>7 дерев VI категорії стану – в усіх інших лісах.</w:t>
      </w:r>
    </w:p>
    <w:p w14:paraId="2C516F5D" w14:textId="77777777" w:rsidR="007D4793" w:rsidRPr="00C069AD" w:rsidRDefault="007D4793" w:rsidP="00384CC8">
      <w:pPr>
        <w:pStyle w:val="a4"/>
        <w:tabs>
          <w:tab w:val="center" w:pos="709"/>
        </w:tabs>
        <w:ind w:firstLine="709"/>
        <w:jc w:val="both"/>
        <w:rPr>
          <w:rFonts w:ascii="Times New Roman" w:hAnsi="Times New Roman"/>
          <w:sz w:val="24"/>
          <w:szCs w:val="24"/>
          <w:lang w:val="uk-UA"/>
        </w:rPr>
      </w:pPr>
      <w:r w:rsidRPr="00C069AD">
        <w:rPr>
          <w:rFonts w:ascii="Times New Roman" w:hAnsi="Times New Roman" w:cs="Times New Roman"/>
          <w:iCs/>
          <w:sz w:val="28"/>
          <w:szCs w:val="28"/>
          <w:shd w:val="clear" w:color="auto" w:fill="FFFFFF"/>
          <w:lang w:val="uk-UA"/>
        </w:rPr>
        <w:t xml:space="preserve">Отже </w:t>
      </w:r>
      <w:r w:rsidR="003334F0" w:rsidRPr="00C069AD">
        <w:rPr>
          <w:rFonts w:ascii="Times New Roman" w:hAnsi="Times New Roman"/>
          <w:sz w:val="28"/>
          <w:szCs w:val="28"/>
          <w:lang w:val="uk-UA"/>
        </w:rPr>
        <w:t>ц</w:t>
      </w:r>
      <w:r w:rsidRPr="00C069AD">
        <w:rPr>
          <w:rFonts w:ascii="Times New Roman" w:hAnsi="Times New Roman"/>
          <w:sz w:val="28"/>
          <w:szCs w:val="28"/>
          <w:lang w:val="uk-UA"/>
        </w:rPr>
        <w:t>ілями державного регулювання є:</w:t>
      </w:r>
    </w:p>
    <w:p w14:paraId="4B2A077E" w14:textId="77777777" w:rsidR="007D4793" w:rsidRPr="00C069AD" w:rsidRDefault="005C4C3F" w:rsidP="007D4793">
      <w:pPr>
        <w:tabs>
          <w:tab w:val="left" w:pos="993"/>
        </w:tabs>
        <w:spacing w:after="0" w:line="240" w:lineRule="auto"/>
        <w:ind w:firstLine="709"/>
        <w:jc w:val="both"/>
        <w:rPr>
          <w:rFonts w:ascii="Times New Roman" w:hAnsi="Times New Roman" w:cs="Times New Roman"/>
          <w:sz w:val="28"/>
          <w:szCs w:val="28"/>
          <w:lang w:val="uk-UA" w:eastAsia="ru-RU"/>
        </w:rPr>
      </w:pPr>
      <w:r w:rsidRPr="00C069AD">
        <w:rPr>
          <w:rFonts w:ascii="Times New Roman" w:hAnsi="Times New Roman" w:cs="Times New Roman"/>
          <w:sz w:val="28"/>
          <w:szCs w:val="28"/>
          <w:lang w:val="uk-UA" w:eastAsia="ru-RU"/>
        </w:rPr>
        <w:t>дерегуляція питання збереження біорізноманіття в лісах</w:t>
      </w:r>
      <w:r w:rsidR="007D4793" w:rsidRPr="00C069AD">
        <w:rPr>
          <w:rFonts w:ascii="Times New Roman" w:hAnsi="Times New Roman" w:cs="Times New Roman"/>
          <w:sz w:val="28"/>
          <w:szCs w:val="28"/>
          <w:lang w:val="uk-UA" w:eastAsia="ru-RU"/>
        </w:rPr>
        <w:t>;</w:t>
      </w:r>
    </w:p>
    <w:p w14:paraId="266E5C45" w14:textId="77777777" w:rsidR="007D4793" w:rsidRPr="00C069AD" w:rsidRDefault="007D4793" w:rsidP="007D4793">
      <w:pPr>
        <w:tabs>
          <w:tab w:val="left" w:pos="993"/>
        </w:tabs>
        <w:spacing w:after="0" w:line="240" w:lineRule="auto"/>
        <w:ind w:firstLine="709"/>
        <w:jc w:val="both"/>
        <w:rPr>
          <w:rFonts w:ascii="Times New Roman" w:hAnsi="Times New Roman" w:cs="Times New Roman"/>
          <w:sz w:val="28"/>
          <w:szCs w:val="28"/>
          <w:lang w:val="uk-UA"/>
        </w:rPr>
      </w:pPr>
      <w:r w:rsidRPr="00C069AD">
        <w:rPr>
          <w:rFonts w:ascii="Times New Roman" w:hAnsi="Times New Roman" w:cs="Times New Roman"/>
          <w:sz w:val="28"/>
          <w:szCs w:val="28"/>
          <w:lang w:val="uk-UA"/>
        </w:rPr>
        <w:t>забезпечення ведення лісового господарства на засадах сталого розвитку та на принципах наближеного до природи лісівництва;</w:t>
      </w:r>
    </w:p>
    <w:p w14:paraId="72D68154" w14:textId="77777777" w:rsidR="007D4793" w:rsidRPr="00C069AD" w:rsidRDefault="007D4793" w:rsidP="007D4793">
      <w:pPr>
        <w:tabs>
          <w:tab w:val="left" w:pos="993"/>
        </w:tabs>
        <w:spacing w:after="0" w:line="240" w:lineRule="auto"/>
        <w:ind w:firstLine="709"/>
        <w:jc w:val="both"/>
        <w:rPr>
          <w:rFonts w:ascii="Times New Roman" w:hAnsi="Times New Roman" w:cs="Times New Roman"/>
          <w:sz w:val="28"/>
          <w:szCs w:val="28"/>
          <w:lang w:val="uk-UA" w:eastAsia="ru-RU"/>
        </w:rPr>
      </w:pPr>
      <w:r w:rsidRPr="00C069AD">
        <w:rPr>
          <w:rFonts w:ascii="Times New Roman" w:hAnsi="Times New Roman" w:cs="Times New Roman"/>
          <w:sz w:val="28"/>
          <w:szCs w:val="28"/>
          <w:lang w:val="uk-UA" w:eastAsia="ru-RU"/>
        </w:rPr>
        <w:t>забезпечення адаптації законодавства України до законодавства Європейського Союзу.</w:t>
      </w:r>
    </w:p>
    <w:p w14:paraId="2A2C718C" w14:textId="77777777" w:rsidR="00384CC8" w:rsidRPr="00C069AD" w:rsidRDefault="00384CC8" w:rsidP="007D4793">
      <w:pPr>
        <w:tabs>
          <w:tab w:val="left" w:pos="993"/>
        </w:tabs>
        <w:spacing w:after="0" w:line="240" w:lineRule="auto"/>
        <w:ind w:firstLine="709"/>
        <w:jc w:val="both"/>
        <w:rPr>
          <w:rFonts w:ascii="Times New Roman" w:hAnsi="Times New Roman" w:cs="Times New Roman"/>
          <w:sz w:val="28"/>
          <w:szCs w:val="28"/>
          <w:lang w:val="uk-UA" w:eastAsia="ru-RU"/>
        </w:rPr>
      </w:pPr>
    </w:p>
    <w:p w14:paraId="060CCF6B" w14:textId="77777777" w:rsidR="00666282" w:rsidRPr="00C069AD" w:rsidRDefault="00D60AA5" w:rsidP="00644FF4">
      <w:pPr>
        <w:spacing w:after="0" w:line="240" w:lineRule="auto"/>
        <w:jc w:val="center"/>
        <w:rPr>
          <w:rFonts w:ascii="Times New Roman" w:hAnsi="Times New Roman" w:cs="Times New Roman"/>
          <w:b/>
          <w:bCs/>
          <w:sz w:val="28"/>
          <w:szCs w:val="28"/>
          <w:lang w:val="uk-UA"/>
        </w:rPr>
      </w:pPr>
      <w:r w:rsidRPr="00C069AD">
        <w:rPr>
          <w:rFonts w:ascii="Times New Roman" w:hAnsi="Times New Roman" w:cs="Times New Roman"/>
          <w:b/>
          <w:bCs/>
          <w:sz w:val="28"/>
          <w:szCs w:val="28"/>
          <w:lang w:val="uk-UA"/>
        </w:rPr>
        <w:t xml:space="preserve">ІІІ. Визначення та оцінка </w:t>
      </w:r>
      <w:r w:rsidR="00666282" w:rsidRPr="00C069AD">
        <w:rPr>
          <w:rFonts w:ascii="Times New Roman" w:hAnsi="Times New Roman" w:cs="Times New Roman"/>
          <w:b/>
          <w:bCs/>
          <w:sz w:val="28"/>
          <w:szCs w:val="28"/>
          <w:lang w:val="uk-UA"/>
        </w:rPr>
        <w:t>альтернативних способів досягнення цілей</w:t>
      </w:r>
    </w:p>
    <w:p w14:paraId="347E0141" w14:textId="77777777" w:rsidR="00636323" w:rsidRPr="00C069AD" w:rsidRDefault="00636323" w:rsidP="00842103">
      <w:pPr>
        <w:pStyle w:val="ListParagraph1"/>
        <w:spacing w:after="0" w:line="240" w:lineRule="auto"/>
        <w:ind w:left="0" w:firstLine="532"/>
        <w:jc w:val="both"/>
        <w:rPr>
          <w:rFonts w:ascii="Times New Roman" w:hAnsi="Times New Roman" w:cs="Times New Roman"/>
          <w:sz w:val="28"/>
          <w:szCs w:val="28"/>
          <w:lang w:val="uk-UA"/>
        </w:rPr>
      </w:pPr>
    </w:p>
    <w:p w14:paraId="6102FC18" w14:textId="77777777" w:rsidR="00666282" w:rsidRPr="00C069AD" w:rsidRDefault="00666282" w:rsidP="00E46301">
      <w:pPr>
        <w:pStyle w:val="ListParagraph1"/>
        <w:spacing w:after="0" w:line="240" w:lineRule="auto"/>
        <w:ind w:left="0"/>
        <w:jc w:val="center"/>
        <w:rPr>
          <w:rFonts w:ascii="Times New Roman" w:hAnsi="Times New Roman" w:cs="Times New Roman"/>
          <w:sz w:val="28"/>
          <w:szCs w:val="28"/>
          <w:lang w:val="uk-UA"/>
        </w:rPr>
      </w:pPr>
      <w:r w:rsidRPr="00C069AD">
        <w:rPr>
          <w:rFonts w:ascii="Times New Roman" w:hAnsi="Times New Roman" w:cs="Times New Roman"/>
          <w:sz w:val="28"/>
          <w:szCs w:val="28"/>
          <w:lang w:val="uk-UA"/>
        </w:rPr>
        <w:t>1. Визначення альтернативних способів</w:t>
      </w:r>
    </w:p>
    <w:p w14:paraId="4A8E0A9F" w14:textId="77777777" w:rsidR="00362840" w:rsidRPr="00C069AD" w:rsidRDefault="00362840" w:rsidP="00E46301">
      <w:pPr>
        <w:pStyle w:val="ListParagraph1"/>
        <w:spacing w:after="0" w:line="240" w:lineRule="auto"/>
        <w:ind w:left="0"/>
        <w:jc w:val="center"/>
        <w:rPr>
          <w:rFonts w:ascii="Times New Roman" w:hAnsi="Times New Roman" w:cs="Times New Roman"/>
          <w:b/>
          <w:bCs/>
          <w:sz w:val="28"/>
          <w:szCs w:val="28"/>
          <w:lang w:val="uk-UA"/>
        </w:rPr>
      </w:pPr>
    </w:p>
    <w:tbl>
      <w:tblPr>
        <w:tblW w:w="4904" w:type="pct"/>
        <w:tblInd w:w="81" w:type="dxa"/>
        <w:tblCellMar>
          <w:left w:w="0" w:type="dxa"/>
          <w:right w:w="0" w:type="dxa"/>
        </w:tblCellMar>
        <w:tblLook w:val="00A0" w:firstRow="1" w:lastRow="0" w:firstColumn="1" w:lastColumn="0" w:noHBand="0" w:noVBand="0"/>
      </w:tblPr>
      <w:tblGrid>
        <w:gridCol w:w="2362"/>
        <w:gridCol w:w="7085"/>
      </w:tblGrid>
      <w:tr w:rsidR="00666282" w:rsidRPr="00C069AD" w14:paraId="4C341CDA" w14:textId="77777777" w:rsidTr="000E1BCF">
        <w:tc>
          <w:tcPr>
            <w:tcW w:w="1250" w:type="pct"/>
            <w:tcBorders>
              <w:top w:val="single" w:sz="2" w:space="0" w:color="auto"/>
              <w:left w:val="single" w:sz="2" w:space="0" w:color="auto"/>
              <w:bottom w:val="single" w:sz="2" w:space="0" w:color="auto"/>
              <w:right w:val="single" w:sz="2" w:space="0" w:color="auto"/>
            </w:tcBorders>
            <w:tcMar>
              <w:top w:w="0" w:type="dxa"/>
              <w:left w:w="81" w:type="dxa"/>
              <w:bottom w:w="0" w:type="dxa"/>
              <w:right w:w="108" w:type="dxa"/>
            </w:tcMar>
            <w:vAlign w:val="center"/>
          </w:tcPr>
          <w:p w14:paraId="463A50CD" w14:textId="77777777" w:rsidR="00666282" w:rsidRPr="00C069AD" w:rsidRDefault="00666282" w:rsidP="00582DB3">
            <w:pPr>
              <w:widowControl w:val="0"/>
              <w:autoSpaceDE w:val="0"/>
              <w:autoSpaceDN w:val="0"/>
              <w:adjustRightInd w:val="0"/>
              <w:spacing w:after="0" w:line="240" w:lineRule="auto"/>
              <w:jc w:val="center"/>
              <w:rPr>
                <w:rFonts w:ascii="Times New Roman" w:hAnsi="Times New Roman" w:cs="Times New Roman"/>
                <w:sz w:val="24"/>
                <w:szCs w:val="24"/>
                <w:lang w:val="uk-UA"/>
              </w:rPr>
            </w:pPr>
            <w:r w:rsidRPr="00C069AD">
              <w:rPr>
                <w:rFonts w:ascii="Times New Roman" w:hAnsi="Times New Roman" w:cs="Times New Roman"/>
                <w:sz w:val="24"/>
                <w:szCs w:val="24"/>
                <w:lang w:val="uk-UA"/>
              </w:rPr>
              <w:t>Вид альтернативи</w:t>
            </w:r>
          </w:p>
        </w:tc>
        <w:tc>
          <w:tcPr>
            <w:tcW w:w="3750" w:type="pct"/>
            <w:tcBorders>
              <w:top w:val="single" w:sz="2" w:space="0" w:color="auto"/>
              <w:left w:val="single" w:sz="2" w:space="0" w:color="auto"/>
              <w:bottom w:val="single" w:sz="2" w:space="0" w:color="auto"/>
              <w:right w:val="single" w:sz="2" w:space="0" w:color="auto"/>
            </w:tcBorders>
            <w:tcMar>
              <w:top w:w="0" w:type="dxa"/>
              <w:left w:w="81" w:type="dxa"/>
              <w:bottom w:w="0" w:type="dxa"/>
              <w:right w:w="108" w:type="dxa"/>
            </w:tcMar>
            <w:vAlign w:val="center"/>
          </w:tcPr>
          <w:p w14:paraId="463A968C" w14:textId="77777777" w:rsidR="00666282" w:rsidRPr="00C069AD" w:rsidRDefault="00666282" w:rsidP="00582DB3">
            <w:pPr>
              <w:widowControl w:val="0"/>
              <w:autoSpaceDE w:val="0"/>
              <w:autoSpaceDN w:val="0"/>
              <w:adjustRightInd w:val="0"/>
              <w:spacing w:after="0" w:line="240" w:lineRule="auto"/>
              <w:jc w:val="center"/>
              <w:rPr>
                <w:rFonts w:ascii="Times New Roman" w:hAnsi="Times New Roman" w:cs="Times New Roman"/>
                <w:sz w:val="24"/>
                <w:szCs w:val="24"/>
                <w:lang w:val="uk-UA"/>
              </w:rPr>
            </w:pPr>
            <w:r w:rsidRPr="00C069AD">
              <w:rPr>
                <w:rFonts w:ascii="Times New Roman" w:hAnsi="Times New Roman" w:cs="Times New Roman"/>
                <w:sz w:val="24"/>
                <w:szCs w:val="24"/>
                <w:lang w:val="uk-UA"/>
              </w:rPr>
              <w:t>Опис альтернативи</w:t>
            </w:r>
          </w:p>
          <w:p w14:paraId="50AE5D0A" w14:textId="77777777" w:rsidR="00666282" w:rsidRPr="00C069AD" w:rsidRDefault="00666282" w:rsidP="00582DB3">
            <w:pPr>
              <w:widowControl w:val="0"/>
              <w:autoSpaceDE w:val="0"/>
              <w:autoSpaceDN w:val="0"/>
              <w:adjustRightInd w:val="0"/>
              <w:spacing w:after="0" w:line="240" w:lineRule="auto"/>
              <w:jc w:val="center"/>
              <w:rPr>
                <w:rFonts w:ascii="Times New Roman" w:hAnsi="Times New Roman" w:cs="Times New Roman"/>
                <w:sz w:val="24"/>
                <w:szCs w:val="24"/>
                <w:lang w:val="uk-UA"/>
              </w:rPr>
            </w:pPr>
          </w:p>
        </w:tc>
      </w:tr>
      <w:tr w:rsidR="00666282" w:rsidRPr="00C069AD" w14:paraId="434409E2" w14:textId="77777777" w:rsidTr="000E1BCF">
        <w:trPr>
          <w:trHeight w:val="703"/>
        </w:trPr>
        <w:tc>
          <w:tcPr>
            <w:tcW w:w="1250" w:type="pct"/>
            <w:tcBorders>
              <w:top w:val="single" w:sz="2" w:space="0" w:color="auto"/>
              <w:left w:val="single" w:sz="2" w:space="0" w:color="auto"/>
              <w:bottom w:val="single" w:sz="2" w:space="0" w:color="auto"/>
              <w:right w:val="single" w:sz="2" w:space="0" w:color="auto"/>
            </w:tcBorders>
            <w:tcMar>
              <w:top w:w="0" w:type="dxa"/>
              <w:left w:w="81" w:type="dxa"/>
              <w:bottom w:w="0" w:type="dxa"/>
              <w:right w:w="108" w:type="dxa"/>
            </w:tcMar>
          </w:tcPr>
          <w:p w14:paraId="0643B755" w14:textId="77777777" w:rsidR="00666282" w:rsidRPr="00C069AD" w:rsidRDefault="00666282" w:rsidP="000E1BCF">
            <w:pPr>
              <w:widowControl w:val="0"/>
              <w:autoSpaceDE w:val="0"/>
              <w:autoSpaceDN w:val="0"/>
              <w:adjustRightInd w:val="0"/>
              <w:spacing w:after="0" w:line="240" w:lineRule="auto"/>
              <w:rPr>
                <w:rFonts w:ascii="Times New Roman" w:hAnsi="Times New Roman" w:cs="Times New Roman"/>
                <w:sz w:val="24"/>
                <w:szCs w:val="24"/>
                <w:lang w:val="uk-UA"/>
              </w:rPr>
            </w:pPr>
            <w:r w:rsidRPr="00C069AD">
              <w:rPr>
                <w:rFonts w:ascii="Times New Roman" w:hAnsi="Times New Roman" w:cs="Times New Roman"/>
                <w:sz w:val="24"/>
                <w:szCs w:val="24"/>
                <w:lang w:val="uk-UA"/>
              </w:rPr>
              <w:t>Альтернатива 1</w:t>
            </w:r>
            <w:r w:rsidR="00D5234E" w:rsidRPr="00C069AD">
              <w:rPr>
                <w:rFonts w:ascii="Times New Roman" w:hAnsi="Times New Roman" w:cs="Times New Roman"/>
                <w:sz w:val="24"/>
                <w:szCs w:val="24"/>
                <w:lang w:val="uk-UA"/>
              </w:rPr>
              <w:t xml:space="preserve"> –</w:t>
            </w:r>
          </w:p>
          <w:p w14:paraId="6EDCED13" w14:textId="77777777" w:rsidR="00666282" w:rsidRPr="00C069AD" w:rsidRDefault="00D5234E" w:rsidP="000E1BCF">
            <w:pPr>
              <w:widowControl w:val="0"/>
              <w:autoSpaceDE w:val="0"/>
              <w:autoSpaceDN w:val="0"/>
              <w:adjustRightInd w:val="0"/>
              <w:spacing w:after="0" w:line="240" w:lineRule="auto"/>
              <w:rPr>
                <w:rFonts w:ascii="Times New Roman" w:hAnsi="Times New Roman" w:cs="Times New Roman"/>
                <w:sz w:val="24"/>
                <w:szCs w:val="24"/>
                <w:lang w:val="uk-UA"/>
              </w:rPr>
            </w:pPr>
            <w:r w:rsidRPr="00C069AD">
              <w:rPr>
                <w:rFonts w:ascii="Times New Roman" w:hAnsi="Times New Roman" w:cs="Times New Roman"/>
                <w:sz w:val="24"/>
                <w:szCs w:val="24"/>
                <w:lang w:val="uk-UA" w:eastAsia="ru-RU"/>
              </w:rPr>
              <w:t>з</w:t>
            </w:r>
            <w:r w:rsidR="0003256E" w:rsidRPr="00C069AD">
              <w:rPr>
                <w:rFonts w:ascii="Times New Roman" w:hAnsi="Times New Roman" w:cs="Times New Roman"/>
                <w:sz w:val="24"/>
                <w:szCs w:val="24"/>
                <w:lang w:val="uk-UA" w:eastAsia="ru-RU"/>
              </w:rPr>
              <w:t>береження status quo</w:t>
            </w:r>
          </w:p>
        </w:tc>
        <w:tc>
          <w:tcPr>
            <w:tcW w:w="3750" w:type="pct"/>
            <w:tcBorders>
              <w:top w:val="single" w:sz="2" w:space="0" w:color="auto"/>
              <w:left w:val="single" w:sz="2" w:space="0" w:color="auto"/>
              <w:bottom w:val="single" w:sz="2" w:space="0" w:color="auto"/>
              <w:right w:val="single" w:sz="2" w:space="0" w:color="auto"/>
            </w:tcBorders>
            <w:tcMar>
              <w:top w:w="0" w:type="dxa"/>
              <w:left w:w="81" w:type="dxa"/>
              <w:bottom w:w="0" w:type="dxa"/>
              <w:right w:w="108" w:type="dxa"/>
            </w:tcMar>
          </w:tcPr>
          <w:p w14:paraId="2C7FF0C2" w14:textId="77777777" w:rsidR="00666282" w:rsidRPr="00C069AD" w:rsidRDefault="00582B98" w:rsidP="00B60B2A">
            <w:pPr>
              <w:spacing w:after="0" w:line="240" w:lineRule="auto"/>
              <w:rPr>
                <w:rFonts w:ascii="Times New Roman" w:hAnsi="Times New Roman" w:cs="Times New Roman"/>
                <w:sz w:val="24"/>
                <w:szCs w:val="24"/>
                <w:lang w:val="uk-UA"/>
              </w:rPr>
            </w:pPr>
            <w:r w:rsidRPr="00C069AD">
              <w:rPr>
                <w:rFonts w:ascii="Times New Roman" w:hAnsi="Times New Roman" w:cs="Times New Roman"/>
                <w:sz w:val="24"/>
                <w:szCs w:val="24"/>
                <w:lang w:val="uk-UA"/>
              </w:rPr>
              <w:t>А</w:t>
            </w:r>
            <w:r w:rsidR="000A7A1E" w:rsidRPr="00C069AD">
              <w:rPr>
                <w:rFonts w:ascii="Times New Roman" w:hAnsi="Times New Roman" w:cs="Times New Roman"/>
                <w:sz w:val="24"/>
                <w:szCs w:val="24"/>
                <w:lang w:val="uk-UA"/>
              </w:rPr>
              <w:t>льтернатива</w:t>
            </w:r>
            <w:r w:rsidR="0003256E" w:rsidRPr="00C069AD">
              <w:rPr>
                <w:rFonts w:ascii="Times New Roman" w:hAnsi="Times New Roman" w:cs="Times New Roman"/>
                <w:sz w:val="24"/>
                <w:szCs w:val="24"/>
                <w:lang w:val="uk-UA"/>
              </w:rPr>
              <w:t xml:space="preserve"> є неприйнятн</w:t>
            </w:r>
            <w:r w:rsidR="000A7A1E" w:rsidRPr="00C069AD">
              <w:rPr>
                <w:rFonts w:ascii="Times New Roman" w:hAnsi="Times New Roman" w:cs="Times New Roman"/>
                <w:sz w:val="24"/>
                <w:szCs w:val="24"/>
                <w:lang w:val="uk-UA"/>
              </w:rPr>
              <w:t>ою</w:t>
            </w:r>
            <w:r w:rsidR="000E1BCF" w:rsidRPr="00C069AD">
              <w:rPr>
                <w:rFonts w:ascii="Times New Roman" w:hAnsi="Times New Roman" w:cs="Times New Roman"/>
                <w:sz w:val="24"/>
                <w:szCs w:val="24"/>
                <w:lang w:val="uk-UA"/>
              </w:rPr>
              <w:t xml:space="preserve"> </w:t>
            </w:r>
            <w:r w:rsidR="007D4793" w:rsidRPr="00C069AD">
              <w:rPr>
                <w:rFonts w:ascii="Times New Roman" w:hAnsi="Times New Roman" w:cs="Times New Roman"/>
                <w:sz w:val="24"/>
                <w:szCs w:val="24"/>
                <w:lang w:val="uk-UA"/>
              </w:rPr>
              <w:t xml:space="preserve">оскільки </w:t>
            </w:r>
            <w:r w:rsidR="00B60B2A" w:rsidRPr="00C069AD">
              <w:rPr>
                <w:rFonts w:ascii="Times New Roman" w:hAnsi="Times New Roman" w:cs="Times New Roman"/>
                <w:sz w:val="24"/>
                <w:szCs w:val="24"/>
                <w:lang w:val="uk-UA"/>
              </w:rPr>
              <w:t>діюча</w:t>
            </w:r>
            <w:r w:rsidR="00660BB4" w:rsidRPr="00C069AD">
              <w:rPr>
                <w:rFonts w:ascii="Times New Roman" w:hAnsi="Times New Roman" w:cs="Times New Roman"/>
                <w:sz w:val="24"/>
                <w:szCs w:val="24"/>
                <w:lang w:val="uk-UA"/>
              </w:rPr>
              <w:t xml:space="preserve"> </w:t>
            </w:r>
            <w:r w:rsidR="00B60B2A" w:rsidRPr="00C069AD">
              <w:rPr>
                <w:rFonts w:ascii="Times New Roman" w:hAnsi="Times New Roman" w:cs="Times New Roman"/>
                <w:sz w:val="24"/>
                <w:szCs w:val="24"/>
                <w:lang w:val="uk-UA"/>
              </w:rPr>
              <w:t>вимога щодо залишення на 1 га неліквідної деревини  обсягом не менше 30 куб. м виявилася неможливою до виконання</w:t>
            </w:r>
          </w:p>
        </w:tc>
      </w:tr>
      <w:tr w:rsidR="00666282" w:rsidRPr="00C069AD" w14:paraId="5E650F0D" w14:textId="77777777" w:rsidTr="000E1BCF">
        <w:tc>
          <w:tcPr>
            <w:tcW w:w="1250" w:type="pct"/>
            <w:tcBorders>
              <w:top w:val="single" w:sz="2" w:space="0" w:color="auto"/>
              <w:left w:val="single" w:sz="2" w:space="0" w:color="auto"/>
              <w:bottom w:val="single" w:sz="2" w:space="0" w:color="auto"/>
              <w:right w:val="single" w:sz="2" w:space="0" w:color="auto"/>
            </w:tcBorders>
            <w:tcMar>
              <w:top w:w="0" w:type="dxa"/>
              <w:left w:w="81" w:type="dxa"/>
              <w:bottom w:w="0" w:type="dxa"/>
              <w:right w:w="108" w:type="dxa"/>
            </w:tcMar>
          </w:tcPr>
          <w:p w14:paraId="243C00EA" w14:textId="77777777" w:rsidR="00666282" w:rsidRPr="00C069AD" w:rsidRDefault="00666282" w:rsidP="000E1BCF">
            <w:pPr>
              <w:widowControl w:val="0"/>
              <w:autoSpaceDE w:val="0"/>
              <w:autoSpaceDN w:val="0"/>
              <w:adjustRightInd w:val="0"/>
              <w:spacing w:after="0" w:line="240" w:lineRule="auto"/>
              <w:rPr>
                <w:rFonts w:ascii="Times New Roman" w:hAnsi="Times New Roman" w:cs="Times New Roman"/>
                <w:sz w:val="24"/>
                <w:szCs w:val="24"/>
                <w:lang w:val="uk-UA"/>
              </w:rPr>
            </w:pPr>
            <w:r w:rsidRPr="00C069AD">
              <w:rPr>
                <w:rFonts w:ascii="Times New Roman" w:hAnsi="Times New Roman" w:cs="Times New Roman"/>
                <w:sz w:val="24"/>
                <w:szCs w:val="24"/>
                <w:lang w:val="uk-UA"/>
              </w:rPr>
              <w:t xml:space="preserve">Альтернатива </w:t>
            </w:r>
            <w:r w:rsidR="000A7A1E" w:rsidRPr="00C069AD">
              <w:rPr>
                <w:rFonts w:ascii="Times New Roman" w:hAnsi="Times New Roman" w:cs="Times New Roman"/>
                <w:sz w:val="24"/>
                <w:szCs w:val="24"/>
                <w:lang w:val="uk-UA"/>
              </w:rPr>
              <w:t>2</w:t>
            </w:r>
            <w:r w:rsidR="00D5234E" w:rsidRPr="00C069AD">
              <w:rPr>
                <w:rFonts w:ascii="Times New Roman" w:hAnsi="Times New Roman" w:cs="Times New Roman"/>
                <w:sz w:val="24"/>
                <w:szCs w:val="24"/>
                <w:lang w:val="uk-UA"/>
              </w:rPr>
              <w:t xml:space="preserve"> –</w:t>
            </w:r>
          </w:p>
          <w:p w14:paraId="2CFBD45F" w14:textId="77777777" w:rsidR="00666282" w:rsidRPr="00C069AD" w:rsidRDefault="00D5234E" w:rsidP="00A25B12">
            <w:pPr>
              <w:widowControl w:val="0"/>
              <w:autoSpaceDE w:val="0"/>
              <w:autoSpaceDN w:val="0"/>
              <w:adjustRightInd w:val="0"/>
              <w:spacing w:after="0" w:line="240" w:lineRule="auto"/>
              <w:rPr>
                <w:rFonts w:ascii="Times New Roman" w:hAnsi="Times New Roman" w:cs="Times New Roman"/>
                <w:sz w:val="24"/>
                <w:szCs w:val="24"/>
                <w:lang w:val="uk-UA"/>
              </w:rPr>
            </w:pPr>
            <w:r w:rsidRPr="00C069AD">
              <w:rPr>
                <w:rFonts w:ascii="Times New Roman" w:hAnsi="Times New Roman" w:cs="Times New Roman"/>
                <w:sz w:val="24"/>
                <w:szCs w:val="24"/>
                <w:lang w:val="uk-UA"/>
              </w:rPr>
              <w:t>п</w:t>
            </w:r>
            <w:r w:rsidR="000A7A1E" w:rsidRPr="00C069AD">
              <w:rPr>
                <w:rFonts w:ascii="Times New Roman" w:hAnsi="Times New Roman" w:cs="Times New Roman"/>
                <w:sz w:val="24"/>
                <w:szCs w:val="24"/>
                <w:lang w:val="uk-UA"/>
              </w:rPr>
              <w:t>рийняття про</w:t>
            </w:r>
            <w:r w:rsidR="003D4B40" w:rsidRPr="00C069AD">
              <w:rPr>
                <w:rFonts w:ascii="Times New Roman" w:hAnsi="Times New Roman" w:cs="Times New Roman"/>
                <w:sz w:val="24"/>
                <w:szCs w:val="24"/>
                <w:lang w:val="uk-UA"/>
              </w:rPr>
              <w:t>є</w:t>
            </w:r>
            <w:r w:rsidR="000A7A1E" w:rsidRPr="00C069AD">
              <w:rPr>
                <w:rFonts w:ascii="Times New Roman" w:hAnsi="Times New Roman" w:cs="Times New Roman"/>
                <w:sz w:val="24"/>
                <w:szCs w:val="24"/>
                <w:lang w:val="uk-UA"/>
              </w:rPr>
              <w:t xml:space="preserve">кту </w:t>
            </w:r>
            <w:r w:rsidR="00A25B12" w:rsidRPr="00C069AD">
              <w:rPr>
                <w:rFonts w:ascii="Times New Roman" w:hAnsi="Times New Roman" w:cs="Times New Roman"/>
                <w:sz w:val="24"/>
                <w:szCs w:val="24"/>
                <w:lang w:val="uk-UA"/>
              </w:rPr>
              <w:t>акта</w:t>
            </w:r>
          </w:p>
        </w:tc>
        <w:tc>
          <w:tcPr>
            <w:tcW w:w="3750" w:type="pct"/>
            <w:tcBorders>
              <w:top w:val="single" w:sz="2" w:space="0" w:color="auto"/>
              <w:left w:val="single" w:sz="2" w:space="0" w:color="auto"/>
              <w:bottom w:val="single" w:sz="2" w:space="0" w:color="auto"/>
              <w:right w:val="single" w:sz="2" w:space="0" w:color="auto"/>
            </w:tcBorders>
            <w:tcMar>
              <w:top w:w="0" w:type="dxa"/>
              <w:left w:w="81" w:type="dxa"/>
              <w:bottom w:w="0" w:type="dxa"/>
              <w:right w:w="108" w:type="dxa"/>
            </w:tcMar>
          </w:tcPr>
          <w:p w14:paraId="540EFF4D" w14:textId="77777777" w:rsidR="003A6A14" w:rsidRPr="00C069AD" w:rsidRDefault="00A14B52" w:rsidP="00B60B2A">
            <w:pPr>
              <w:pStyle w:val="HTML"/>
              <w:shd w:val="clear" w:color="auto" w:fill="FFFFFF"/>
              <w:textAlignment w:val="baseline"/>
              <w:rPr>
                <w:rFonts w:ascii="Times New Roman" w:hAnsi="Times New Roman"/>
                <w:sz w:val="24"/>
                <w:szCs w:val="24"/>
                <w:lang w:val="uk-UA" w:eastAsia="ru-RU"/>
              </w:rPr>
            </w:pPr>
            <w:bookmarkStart w:id="3" w:name="_Hlk217919198"/>
            <w:r w:rsidRPr="00C069AD">
              <w:rPr>
                <w:rFonts w:ascii="Times New Roman" w:hAnsi="Times New Roman"/>
                <w:sz w:val="24"/>
                <w:szCs w:val="24"/>
                <w:lang w:val="uk-UA" w:eastAsia="ru-RU"/>
              </w:rPr>
              <w:t xml:space="preserve">Альтернатива </w:t>
            </w:r>
            <w:r w:rsidR="00B60B2A" w:rsidRPr="00C069AD">
              <w:rPr>
                <w:rFonts w:ascii="Times New Roman" w:hAnsi="Times New Roman"/>
                <w:sz w:val="24"/>
                <w:szCs w:val="24"/>
                <w:lang w:val="uk-UA" w:eastAsia="ru-RU"/>
              </w:rPr>
              <w:t>–</w:t>
            </w:r>
            <w:r w:rsidRPr="00C069AD">
              <w:rPr>
                <w:rFonts w:ascii="Times New Roman" w:hAnsi="Times New Roman"/>
                <w:sz w:val="24"/>
                <w:szCs w:val="24"/>
                <w:lang w:val="uk-UA" w:eastAsia="ru-RU"/>
              </w:rPr>
              <w:t xml:space="preserve"> </w:t>
            </w:r>
            <w:r w:rsidR="00B60B2A" w:rsidRPr="00C069AD">
              <w:rPr>
                <w:rFonts w:ascii="Times New Roman" w:hAnsi="Times New Roman"/>
                <w:sz w:val="24"/>
                <w:szCs w:val="24"/>
                <w:lang w:val="uk-UA" w:eastAsia="ru-RU"/>
              </w:rPr>
              <w:t xml:space="preserve">дерегулює питання збереження біорізноманіття в лісах, </w:t>
            </w:r>
            <w:r w:rsidRPr="00C069AD">
              <w:rPr>
                <w:rFonts w:ascii="Times New Roman" w:hAnsi="Times New Roman"/>
                <w:sz w:val="24"/>
                <w:szCs w:val="24"/>
                <w:lang w:val="uk-UA" w:eastAsia="ru-RU"/>
              </w:rPr>
              <w:t>забезпечить ведення лісового господарства на засадах сталого розвитку та на принципах наближеного до природи лісівництва</w:t>
            </w:r>
            <w:bookmarkEnd w:id="3"/>
          </w:p>
        </w:tc>
      </w:tr>
    </w:tbl>
    <w:p w14:paraId="65FF5D02" w14:textId="77777777" w:rsidR="004F2EAF" w:rsidRPr="00C069AD" w:rsidRDefault="004F2EAF" w:rsidP="00644FF4">
      <w:pPr>
        <w:spacing w:after="0" w:line="240" w:lineRule="auto"/>
        <w:jc w:val="center"/>
        <w:rPr>
          <w:rFonts w:ascii="Times New Roman" w:hAnsi="Times New Roman" w:cs="Times New Roman"/>
          <w:sz w:val="28"/>
          <w:szCs w:val="28"/>
          <w:lang w:val="uk-UA"/>
        </w:rPr>
      </w:pPr>
    </w:p>
    <w:p w14:paraId="109FF62A" w14:textId="77777777" w:rsidR="007901A5" w:rsidRPr="00C069AD" w:rsidRDefault="00753C54" w:rsidP="00E46301">
      <w:pPr>
        <w:spacing w:after="0" w:line="240" w:lineRule="auto"/>
        <w:jc w:val="center"/>
        <w:rPr>
          <w:rFonts w:ascii="Times New Roman" w:hAnsi="Times New Roman" w:cs="Times New Roman"/>
          <w:sz w:val="28"/>
          <w:szCs w:val="28"/>
          <w:lang w:val="uk-UA"/>
        </w:rPr>
      </w:pPr>
      <w:r w:rsidRPr="00C069AD">
        <w:rPr>
          <w:rFonts w:ascii="Times New Roman" w:hAnsi="Times New Roman" w:cs="Times New Roman"/>
          <w:sz w:val="28"/>
          <w:szCs w:val="28"/>
          <w:lang w:val="uk-UA"/>
        </w:rPr>
        <w:t xml:space="preserve">2. Оцінка вибраних </w:t>
      </w:r>
      <w:r w:rsidR="00666282" w:rsidRPr="00C069AD">
        <w:rPr>
          <w:rFonts w:ascii="Times New Roman" w:hAnsi="Times New Roman" w:cs="Times New Roman"/>
          <w:sz w:val="28"/>
          <w:szCs w:val="28"/>
          <w:lang w:val="uk-UA"/>
        </w:rPr>
        <w:t>альтернативних способів досягнення цілей</w:t>
      </w:r>
    </w:p>
    <w:p w14:paraId="63B353F7" w14:textId="77777777" w:rsidR="00E46301" w:rsidRPr="00C069AD" w:rsidRDefault="00E46301" w:rsidP="00E46301">
      <w:pPr>
        <w:spacing w:after="0" w:line="240" w:lineRule="auto"/>
        <w:jc w:val="center"/>
        <w:rPr>
          <w:rFonts w:ascii="Times New Roman" w:hAnsi="Times New Roman" w:cs="Times New Roman"/>
          <w:sz w:val="28"/>
          <w:szCs w:val="28"/>
          <w:lang w:val="uk-UA"/>
        </w:rPr>
      </w:pPr>
    </w:p>
    <w:p w14:paraId="71A91919" w14:textId="77777777" w:rsidR="00F774EE" w:rsidRPr="00C069AD" w:rsidRDefault="00666282" w:rsidP="00F774EE">
      <w:pPr>
        <w:spacing w:after="0" w:line="240" w:lineRule="auto"/>
        <w:jc w:val="center"/>
        <w:rPr>
          <w:rFonts w:ascii="Times New Roman" w:hAnsi="Times New Roman" w:cs="Times New Roman"/>
          <w:sz w:val="28"/>
          <w:szCs w:val="28"/>
          <w:lang w:val="uk-UA"/>
        </w:rPr>
      </w:pPr>
      <w:r w:rsidRPr="00C069AD">
        <w:rPr>
          <w:rFonts w:ascii="Times New Roman" w:hAnsi="Times New Roman" w:cs="Times New Roman"/>
          <w:sz w:val="28"/>
          <w:szCs w:val="28"/>
          <w:lang w:val="uk-UA"/>
        </w:rPr>
        <w:t>Оцінка впливу на сферу інтересів держави</w:t>
      </w:r>
    </w:p>
    <w:p w14:paraId="7F34C346" w14:textId="77777777" w:rsidR="00362840" w:rsidRPr="00C069AD" w:rsidRDefault="00362840" w:rsidP="00F774EE">
      <w:pPr>
        <w:spacing w:after="0" w:line="240" w:lineRule="auto"/>
        <w:jc w:val="center"/>
        <w:rPr>
          <w:rFonts w:ascii="Times New Roman" w:hAnsi="Times New Roman" w:cs="Times New Roman"/>
          <w:sz w:val="28"/>
          <w:szCs w:val="28"/>
          <w:lang w:val="uk-UA"/>
        </w:rPr>
      </w:pPr>
    </w:p>
    <w:tbl>
      <w:tblPr>
        <w:tblW w:w="4904" w:type="pct"/>
        <w:tblInd w:w="81" w:type="dxa"/>
        <w:tblLayout w:type="fixed"/>
        <w:tblCellMar>
          <w:left w:w="0" w:type="dxa"/>
          <w:right w:w="0" w:type="dxa"/>
        </w:tblCellMar>
        <w:tblLook w:val="00A0" w:firstRow="1" w:lastRow="0" w:firstColumn="1" w:lastColumn="0" w:noHBand="0" w:noVBand="0"/>
      </w:tblPr>
      <w:tblGrid>
        <w:gridCol w:w="2059"/>
        <w:gridCol w:w="3500"/>
        <w:gridCol w:w="3888"/>
      </w:tblGrid>
      <w:tr w:rsidR="00666282" w:rsidRPr="00C069AD" w14:paraId="4F266E6C" w14:textId="77777777" w:rsidTr="00793E74">
        <w:trPr>
          <w:trHeight w:val="268"/>
        </w:trPr>
        <w:tc>
          <w:tcPr>
            <w:tcW w:w="1089" w:type="pct"/>
            <w:tcBorders>
              <w:top w:val="single" w:sz="2" w:space="0" w:color="auto"/>
              <w:left w:val="single" w:sz="2" w:space="0" w:color="auto"/>
              <w:bottom w:val="single" w:sz="2" w:space="0" w:color="auto"/>
              <w:right w:val="single" w:sz="2" w:space="0" w:color="auto"/>
            </w:tcBorders>
            <w:tcMar>
              <w:top w:w="0" w:type="dxa"/>
              <w:left w:w="81" w:type="dxa"/>
              <w:bottom w:w="0" w:type="dxa"/>
              <w:right w:w="108" w:type="dxa"/>
            </w:tcMar>
            <w:vAlign w:val="center"/>
          </w:tcPr>
          <w:p w14:paraId="2634438D" w14:textId="77777777" w:rsidR="00666282" w:rsidRPr="00C069AD" w:rsidRDefault="00666282" w:rsidP="00582DB3">
            <w:pPr>
              <w:spacing w:after="0" w:line="240" w:lineRule="auto"/>
              <w:ind w:right="-168"/>
              <w:jc w:val="center"/>
              <w:rPr>
                <w:rFonts w:ascii="Times New Roman" w:hAnsi="Times New Roman" w:cs="Times New Roman"/>
                <w:sz w:val="24"/>
                <w:szCs w:val="24"/>
                <w:lang w:val="uk-UA"/>
              </w:rPr>
            </w:pPr>
            <w:r w:rsidRPr="00C069AD">
              <w:rPr>
                <w:rFonts w:ascii="Times New Roman" w:hAnsi="Times New Roman" w:cs="Times New Roman"/>
                <w:sz w:val="24"/>
                <w:szCs w:val="24"/>
                <w:lang w:val="uk-UA"/>
              </w:rPr>
              <w:t>Вид альтернативи</w:t>
            </w:r>
          </w:p>
        </w:tc>
        <w:tc>
          <w:tcPr>
            <w:tcW w:w="1852" w:type="pct"/>
            <w:tcBorders>
              <w:top w:val="single" w:sz="2" w:space="0" w:color="auto"/>
              <w:left w:val="single" w:sz="2" w:space="0" w:color="auto"/>
              <w:bottom w:val="single" w:sz="2" w:space="0" w:color="auto"/>
              <w:right w:val="single" w:sz="2" w:space="0" w:color="auto"/>
            </w:tcBorders>
            <w:vAlign w:val="center"/>
          </w:tcPr>
          <w:p w14:paraId="3E103A16" w14:textId="77777777" w:rsidR="00666282" w:rsidRPr="00C069AD" w:rsidRDefault="00666282" w:rsidP="00582DB3">
            <w:pPr>
              <w:spacing w:after="0" w:line="240" w:lineRule="auto"/>
              <w:jc w:val="center"/>
              <w:rPr>
                <w:rFonts w:ascii="Times New Roman" w:hAnsi="Times New Roman" w:cs="Times New Roman"/>
                <w:sz w:val="24"/>
                <w:szCs w:val="24"/>
                <w:lang w:val="uk-UA"/>
              </w:rPr>
            </w:pPr>
            <w:r w:rsidRPr="00C069AD">
              <w:rPr>
                <w:rFonts w:ascii="Times New Roman" w:hAnsi="Times New Roman" w:cs="Times New Roman"/>
                <w:sz w:val="24"/>
                <w:szCs w:val="24"/>
                <w:lang w:val="uk-UA"/>
              </w:rPr>
              <w:t>Вигоди</w:t>
            </w:r>
          </w:p>
        </w:tc>
        <w:tc>
          <w:tcPr>
            <w:tcW w:w="2058" w:type="pct"/>
            <w:tcBorders>
              <w:top w:val="single" w:sz="2" w:space="0" w:color="auto"/>
              <w:left w:val="single" w:sz="2" w:space="0" w:color="auto"/>
              <w:bottom w:val="single" w:sz="2" w:space="0" w:color="auto"/>
              <w:right w:val="single" w:sz="2" w:space="0" w:color="auto"/>
            </w:tcBorders>
            <w:tcMar>
              <w:top w:w="0" w:type="dxa"/>
              <w:left w:w="81" w:type="dxa"/>
              <w:bottom w:w="0" w:type="dxa"/>
              <w:right w:w="108" w:type="dxa"/>
            </w:tcMar>
            <w:vAlign w:val="center"/>
          </w:tcPr>
          <w:p w14:paraId="0F912ADF" w14:textId="77777777" w:rsidR="00666282" w:rsidRPr="00C069AD" w:rsidRDefault="00666282" w:rsidP="00582DB3">
            <w:pPr>
              <w:spacing w:after="0" w:line="240" w:lineRule="auto"/>
              <w:jc w:val="center"/>
              <w:rPr>
                <w:rFonts w:ascii="Times New Roman" w:hAnsi="Times New Roman" w:cs="Times New Roman"/>
                <w:sz w:val="24"/>
                <w:szCs w:val="24"/>
                <w:lang w:val="uk-UA"/>
              </w:rPr>
            </w:pPr>
            <w:r w:rsidRPr="00C069AD">
              <w:rPr>
                <w:rFonts w:ascii="Times New Roman" w:hAnsi="Times New Roman" w:cs="Times New Roman"/>
                <w:sz w:val="24"/>
                <w:szCs w:val="24"/>
                <w:lang w:val="uk-UA"/>
              </w:rPr>
              <w:t>Витрати</w:t>
            </w:r>
          </w:p>
        </w:tc>
      </w:tr>
      <w:tr w:rsidR="00666282" w:rsidRPr="00C069AD" w14:paraId="3F01B153" w14:textId="77777777" w:rsidTr="00D32B1C">
        <w:trPr>
          <w:trHeight w:val="283"/>
        </w:trPr>
        <w:tc>
          <w:tcPr>
            <w:tcW w:w="1089" w:type="pct"/>
            <w:tcBorders>
              <w:top w:val="single" w:sz="2" w:space="0" w:color="auto"/>
              <w:left w:val="single" w:sz="2" w:space="0" w:color="auto"/>
              <w:bottom w:val="single" w:sz="2" w:space="0" w:color="auto"/>
              <w:right w:val="single" w:sz="2" w:space="0" w:color="auto"/>
            </w:tcBorders>
            <w:tcMar>
              <w:top w:w="0" w:type="dxa"/>
              <w:left w:w="81" w:type="dxa"/>
              <w:bottom w:w="0" w:type="dxa"/>
              <w:right w:w="108" w:type="dxa"/>
            </w:tcMar>
          </w:tcPr>
          <w:p w14:paraId="10671508" w14:textId="77777777" w:rsidR="00666282" w:rsidRPr="00C069AD" w:rsidRDefault="00666282" w:rsidP="00D5234E">
            <w:pPr>
              <w:spacing w:after="0" w:line="240" w:lineRule="auto"/>
              <w:ind w:right="-168"/>
              <w:rPr>
                <w:rFonts w:ascii="Times New Roman" w:hAnsi="Times New Roman" w:cs="Times New Roman"/>
                <w:sz w:val="24"/>
                <w:szCs w:val="24"/>
                <w:lang w:val="uk-UA"/>
              </w:rPr>
            </w:pPr>
            <w:r w:rsidRPr="00C069AD">
              <w:rPr>
                <w:rFonts w:ascii="Times New Roman" w:hAnsi="Times New Roman" w:cs="Times New Roman"/>
                <w:sz w:val="24"/>
                <w:szCs w:val="24"/>
                <w:lang w:val="uk-UA"/>
              </w:rPr>
              <w:t>Альтернатива 1</w:t>
            </w:r>
            <w:r w:rsidR="00D5234E" w:rsidRPr="00C069AD">
              <w:rPr>
                <w:rFonts w:ascii="Times New Roman" w:hAnsi="Times New Roman" w:cs="Times New Roman"/>
                <w:sz w:val="24"/>
                <w:szCs w:val="24"/>
                <w:lang w:val="uk-UA"/>
              </w:rPr>
              <w:t xml:space="preserve"> – збереження ситуації, яка існує на цей час</w:t>
            </w:r>
          </w:p>
        </w:tc>
        <w:tc>
          <w:tcPr>
            <w:tcW w:w="1852" w:type="pct"/>
            <w:tcBorders>
              <w:top w:val="single" w:sz="2" w:space="0" w:color="auto"/>
              <w:left w:val="single" w:sz="2" w:space="0" w:color="auto"/>
              <w:bottom w:val="single" w:sz="2" w:space="0" w:color="auto"/>
              <w:right w:val="single" w:sz="2" w:space="0" w:color="auto"/>
            </w:tcBorders>
          </w:tcPr>
          <w:p w14:paraId="5D9E87AE" w14:textId="77777777" w:rsidR="00B60B2A" w:rsidRPr="00C069AD" w:rsidRDefault="00473DDC" w:rsidP="00B60B2A">
            <w:pPr>
              <w:spacing w:after="0" w:line="240" w:lineRule="auto"/>
              <w:ind w:left="168" w:hanging="27"/>
              <w:rPr>
                <w:rFonts w:ascii="Times New Roman" w:hAnsi="Times New Roman" w:cs="Times New Roman"/>
                <w:sz w:val="24"/>
                <w:szCs w:val="24"/>
                <w:lang w:val="uk-UA"/>
              </w:rPr>
            </w:pPr>
            <w:r w:rsidRPr="00C069AD">
              <w:rPr>
                <w:rFonts w:ascii="Times New Roman" w:hAnsi="Times New Roman" w:cs="Times New Roman"/>
                <w:sz w:val="24"/>
                <w:szCs w:val="24"/>
                <w:lang w:val="uk-UA"/>
              </w:rPr>
              <w:t>Відсутні</w:t>
            </w:r>
            <w:r w:rsidR="00793E74" w:rsidRPr="00C069AD">
              <w:rPr>
                <w:rFonts w:ascii="Times New Roman" w:hAnsi="Times New Roman" w:cs="Times New Roman"/>
                <w:sz w:val="24"/>
                <w:szCs w:val="24"/>
                <w:lang w:val="uk-UA"/>
              </w:rPr>
              <w:t xml:space="preserve">, </w:t>
            </w:r>
            <w:r w:rsidR="001D4564" w:rsidRPr="00C069AD">
              <w:rPr>
                <w:rFonts w:ascii="Times New Roman" w:hAnsi="Times New Roman" w:cs="Times New Roman"/>
                <w:sz w:val="24"/>
                <w:szCs w:val="24"/>
                <w:lang w:val="uk-UA"/>
              </w:rPr>
              <w:t>обмежує</w:t>
            </w:r>
          </w:p>
          <w:p w14:paraId="25C80BC2" w14:textId="77777777" w:rsidR="0083653D" w:rsidRPr="00C069AD" w:rsidRDefault="0083653D" w:rsidP="005A66B3">
            <w:pPr>
              <w:spacing w:after="0" w:line="240" w:lineRule="auto"/>
              <w:ind w:left="168" w:hanging="27"/>
              <w:rPr>
                <w:rFonts w:ascii="Times New Roman" w:hAnsi="Times New Roman" w:cs="Times New Roman"/>
                <w:sz w:val="24"/>
                <w:szCs w:val="24"/>
                <w:lang w:val="uk-UA"/>
              </w:rPr>
            </w:pPr>
            <w:r w:rsidRPr="00C069AD">
              <w:rPr>
                <w:rFonts w:ascii="Times New Roman" w:hAnsi="Times New Roman" w:cs="Times New Roman"/>
                <w:sz w:val="24"/>
                <w:szCs w:val="24"/>
                <w:lang w:val="uk-UA"/>
              </w:rPr>
              <w:t>раціональн</w:t>
            </w:r>
            <w:r w:rsidR="005A66B3" w:rsidRPr="00C069AD">
              <w:rPr>
                <w:rFonts w:ascii="Times New Roman" w:hAnsi="Times New Roman" w:cs="Times New Roman"/>
                <w:sz w:val="24"/>
                <w:szCs w:val="24"/>
                <w:lang w:val="uk-UA"/>
              </w:rPr>
              <w:t>ого</w:t>
            </w:r>
            <w:r w:rsidRPr="00C069AD">
              <w:rPr>
                <w:rFonts w:ascii="Times New Roman" w:hAnsi="Times New Roman" w:cs="Times New Roman"/>
                <w:sz w:val="24"/>
                <w:szCs w:val="24"/>
                <w:lang w:val="uk-UA"/>
              </w:rPr>
              <w:t xml:space="preserve"> використання лісових ресурсів.</w:t>
            </w:r>
          </w:p>
        </w:tc>
        <w:tc>
          <w:tcPr>
            <w:tcW w:w="2058" w:type="pct"/>
            <w:tcBorders>
              <w:top w:val="single" w:sz="2" w:space="0" w:color="auto"/>
              <w:left w:val="single" w:sz="2" w:space="0" w:color="auto"/>
              <w:bottom w:val="single" w:sz="2" w:space="0" w:color="auto"/>
              <w:right w:val="single" w:sz="2" w:space="0" w:color="auto"/>
            </w:tcBorders>
            <w:tcMar>
              <w:top w:w="0" w:type="dxa"/>
              <w:left w:w="81" w:type="dxa"/>
              <w:bottom w:w="0" w:type="dxa"/>
              <w:right w:w="108" w:type="dxa"/>
            </w:tcMar>
          </w:tcPr>
          <w:p w14:paraId="0677DA63" w14:textId="77777777" w:rsidR="00666282" w:rsidRPr="00C069AD" w:rsidRDefault="00C3154F" w:rsidP="00B60B2A">
            <w:pPr>
              <w:spacing w:after="0" w:line="240" w:lineRule="auto"/>
              <w:rPr>
                <w:rFonts w:ascii="Times New Roman" w:hAnsi="Times New Roman" w:cs="Times New Roman"/>
                <w:sz w:val="24"/>
                <w:szCs w:val="24"/>
                <w:lang w:val="uk-UA"/>
              </w:rPr>
            </w:pPr>
            <w:r w:rsidRPr="00C069AD">
              <w:rPr>
                <w:rFonts w:ascii="Times New Roman" w:hAnsi="Times New Roman" w:cs="Times New Roman"/>
                <w:sz w:val="24"/>
                <w:szCs w:val="24"/>
                <w:lang w:val="uk-UA"/>
              </w:rPr>
              <w:t xml:space="preserve">Неможливість здійснювати </w:t>
            </w:r>
            <w:r w:rsidR="00D32B1C" w:rsidRPr="00C069AD">
              <w:rPr>
                <w:rFonts w:ascii="Times New Roman" w:hAnsi="Times New Roman" w:cs="Times New Roman"/>
                <w:sz w:val="24"/>
                <w:szCs w:val="24"/>
                <w:lang w:val="uk-UA"/>
              </w:rPr>
              <w:t xml:space="preserve">постійними лісокористувачами </w:t>
            </w:r>
            <w:r w:rsidRPr="00C069AD">
              <w:rPr>
                <w:rFonts w:ascii="Times New Roman" w:hAnsi="Times New Roman" w:cs="Times New Roman"/>
                <w:sz w:val="24"/>
                <w:szCs w:val="24"/>
                <w:lang w:val="uk-UA"/>
              </w:rPr>
              <w:t>використання лісових ресурсів з урахуванням стану та перспектив економічного і соціального розвитку регіону, безперервності та невиснажливості</w:t>
            </w:r>
            <w:r w:rsidR="00D32B1C" w:rsidRPr="00C069AD">
              <w:rPr>
                <w:rFonts w:ascii="Times New Roman" w:hAnsi="Times New Roman" w:cs="Times New Roman"/>
                <w:sz w:val="24"/>
                <w:szCs w:val="24"/>
                <w:lang w:val="uk-UA"/>
              </w:rPr>
              <w:t xml:space="preserve">, </w:t>
            </w:r>
            <w:r w:rsidR="00D32B1C" w:rsidRPr="00C069AD">
              <w:rPr>
                <w:rFonts w:ascii="Times New Roman" w:hAnsi="Times New Roman"/>
                <w:sz w:val="24"/>
                <w:szCs w:val="24"/>
                <w:lang w:val="uk-UA" w:eastAsia="ru-RU"/>
              </w:rPr>
              <w:t>внаслідок чого держава втра</w:t>
            </w:r>
            <w:r w:rsidR="00895B0F" w:rsidRPr="00C069AD">
              <w:rPr>
                <w:rFonts w:ascii="Times New Roman" w:hAnsi="Times New Roman"/>
                <w:sz w:val="24"/>
                <w:szCs w:val="24"/>
                <w:lang w:val="uk-UA" w:eastAsia="ru-RU"/>
              </w:rPr>
              <w:t>чає</w:t>
            </w:r>
            <w:r w:rsidR="00D32B1C" w:rsidRPr="00C069AD">
              <w:rPr>
                <w:rFonts w:ascii="Times New Roman" w:hAnsi="Times New Roman"/>
                <w:sz w:val="24"/>
                <w:szCs w:val="24"/>
                <w:lang w:val="uk-UA" w:eastAsia="ru-RU"/>
              </w:rPr>
              <w:t xml:space="preserve"> надходження </w:t>
            </w:r>
            <w:r w:rsidR="00FC3C8C" w:rsidRPr="00C069AD">
              <w:rPr>
                <w:rFonts w:ascii="Times New Roman" w:hAnsi="Times New Roman"/>
                <w:sz w:val="24"/>
                <w:szCs w:val="24"/>
                <w:lang w:val="uk-UA" w:eastAsia="ru-RU"/>
              </w:rPr>
              <w:t xml:space="preserve">коштів </w:t>
            </w:r>
            <w:r w:rsidR="00D32B1C" w:rsidRPr="00C069AD">
              <w:rPr>
                <w:rFonts w:ascii="Times New Roman" w:hAnsi="Times New Roman"/>
                <w:sz w:val="24"/>
                <w:szCs w:val="24"/>
                <w:lang w:val="uk-UA" w:eastAsia="ru-RU"/>
              </w:rPr>
              <w:t>до усіх рівнів бюджетів</w:t>
            </w:r>
          </w:p>
        </w:tc>
      </w:tr>
      <w:tr w:rsidR="00666282" w:rsidRPr="00C069AD" w14:paraId="02F73A37" w14:textId="77777777" w:rsidTr="00793E74">
        <w:trPr>
          <w:trHeight w:val="563"/>
        </w:trPr>
        <w:tc>
          <w:tcPr>
            <w:tcW w:w="1089" w:type="pct"/>
            <w:tcBorders>
              <w:top w:val="single" w:sz="2" w:space="0" w:color="auto"/>
              <w:left w:val="single" w:sz="2" w:space="0" w:color="auto"/>
              <w:bottom w:val="single" w:sz="2" w:space="0" w:color="auto"/>
              <w:right w:val="single" w:sz="2" w:space="0" w:color="auto"/>
            </w:tcBorders>
            <w:tcMar>
              <w:top w:w="0" w:type="dxa"/>
              <w:left w:w="81" w:type="dxa"/>
              <w:bottom w:w="0" w:type="dxa"/>
              <w:right w:w="108" w:type="dxa"/>
            </w:tcMar>
          </w:tcPr>
          <w:p w14:paraId="3EFCA12F" w14:textId="77777777" w:rsidR="00666282" w:rsidRPr="00C069AD" w:rsidRDefault="00666282" w:rsidP="00A25B12">
            <w:pPr>
              <w:spacing w:after="0" w:line="240" w:lineRule="auto"/>
              <w:ind w:right="-168"/>
              <w:rPr>
                <w:rFonts w:ascii="Times New Roman" w:hAnsi="Times New Roman" w:cs="Times New Roman"/>
                <w:sz w:val="24"/>
                <w:szCs w:val="24"/>
                <w:lang w:val="uk-UA"/>
              </w:rPr>
            </w:pPr>
            <w:r w:rsidRPr="00C069AD">
              <w:rPr>
                <w:rFonts w:ascii="Times New Roman" w:hAnsi="Times New Roman" w:cs="Times New Roman"/>
                <w:sz w:val="24"/>
                <w:szCs w:val="24"/>
                <w:lang w:val="uk-UA"/>
              </w:rPr>
              <w:t>Альтернатива 2</w:t>
            </w:r>
            <w:r w:rsidR="00D5234E" w:rsidRPr="00C069AD">
              <w:rPr>
                <w:rFonts w:ascii="Times New Roman" w:hAnsi="Times New Roman" w:cs="Times New Roman"/>
                <w:sz w:val="24"/>
                <w:szCs w:val="24"/>
                <w:lang w:val="uk-UA"/>
              </w:rPr>
              <w:t xml:space="preserve"> – прийняття про</w:t>
            </w:r>
            <w:r w:rsidR="00A25B12" w:rsidRPr="00C069AD">
              <w:rPr>
                <w:rFonts w:ascii="Times New Roman" w:hAnsi="Times New Roman" w:cs="Times New Roman"/>
                <w:sz w:val="24"/>
                <w:szCs w:val="24"/>
                <w:lang w:val="uk-UA"/>
              </w:rPr>
              <w:t>е</w:t>
            </w:r>
            <w:r w:rsidR="00D5234E" w:rsidRPr="00C069AD">
              <w:rPr>
                <w:rFonts w:ascii="Times New Roman" w:hAnsi="Times New Roman" w:cs="Times New Roman"/>
                <w:sz w:val="24"/>
                <w:szCs w:val="24"/>
                <w:lang w:val="uk-UA"/>
              </w:rPr>
              <w:t xml:space="preserve">кту </w:t>
            </w:r>
            <w:r w:rsidR="00A25B12" w:rsidRPr="00C069AD">
              <w:rPr>
                <w:rFonts w:ascii="Times New Roman" w:hAnsi="Times New Roman" w:cs="Times New Roman"/>
                <w:sz w:val="24"/>
                <w:szCs w:val="24"/>
                <w:lang w:val="uk-UA"/>
              </w:rPr>
              <w:t>акта</w:t>
            </w:r>
          </w:p>
        </w:tc>
        <w:tc>
          <w:tcPr>
            <w:tcW w:w="1852" w:type="pct"/>
            <w:tcBorders>
              <w:top w:val="single" w:sz="2" w:space="0" w:color="auto"/>
              <w:left w:val="single" w:sz="2" w:space="0" w:color="auto"/>
              <w:bottom w:val="single" w:sz="2" w:space="0" w:color="auto"/>
              <w:right w:val="single" w:sz="2" w:space="0" w:color="auto"/>
            </w:tcBorders>
          </w:tcPr>
          <w:p w14:paraId="7CC04E5B" w14:textId="77777777" w:rsidR="00666282" w:rsidRPr="00C069AD" w:rsidRDefault="0030386B" w:rsidP="00B60B2A">
            <w:pPr>
              <w:spacing w:after="0" w:line="240" w:lineRule="auto"/>
              <w:ind w:left="168" w:hanging="27"/>
              <w:rPr>
                <w:rFonts w:ascii="Times New Roman" w:hAnsi="Times New Roman" w:cs="Times New Roman"/>
                <w:sz w:val="24"/>
                <w:szCs w:val="24"/>
                <w:lang w:val="uk-UA"/>
              </w:rPr>
            </w:pPr>
            <w:bookmarkStart w:id="4" w:name="_Hlk217919234"/>
            <w:r w:rsidRPr="00C069AD">
              <w:rPr>
                <w:rFonts w:ascii="Times New Roman" w:hAnsi="Times New Roman" w:cs="Times New Roman"/>
                <w:sz w:val="24"/>
                <w:szCs w:val="24"/>
                <w:lang w:val="uk-UA"/>
              </w:rPr>
              <w:t>Забезпечить адаптацію законодавства України до законодавства Європейського Союзу</w:t>
            </w:r>
            <w:bookmarkEnd w:id="4"/>
            <w:r w:rsidR="001D4564" w:rsidRPr="00C069AD">
              <w:rPr>
                <w:rFonts w:ascii="Times New Roman" w:hAnsi="Times New Roman" w:cs="Times New Roman"/>
                <w:sz w:val="24"/>
                <w:szCs w:val="24"/>
                <w:lang w:val="uk-UA"/>
              </w:rPr>
              <w:t xml:space="preserve"> та врегулює питання заготівлі деревини</w:t>
            </w:r>
            <w:r w:rsidR="0083653D" w:rsidRPr="00C069AD">
              <w:rPr>
                <w:rFonts w:ascii="Times New Roman" w:hAnsi="Times New Roman" w:cs="Times New Roman"/>
                <w:sz w:val="24"/>
                <w:szCs w:val="24"/>
                <w:lang w:val="uk-UA"/>
              </w:rPr>
              <w:t>, підвищення продуктивності лісових насаджень,</w:t>
            </w:r>
            <w:r w:rsidR="004B0B91" w:rsidRPr="00C069AD">
              <w:rPr>
                <w:rFonts w:ascii="Times New Roman" w:hAnsi="Times New Roman" w:cs="Times New Roman"/>
                <w:sz w:val="24"/>
                <w:szCs w:val="24"/>
                <w:lang w:val="uk-UA"/>
              </w:rPr>
              <w:t xml:space="preserve"> раціонального</w:t>
            </w:r>
            <w:r w:rsidR="0083653D" w:rsidRPr="00C069AD">
              <w:rPr>
                <w:rFonts w:ascii="Times New Roman" w:hAnsi="Times New Roman" w:cs="Times New Roman"/>
                <w:sz w:val="24"/>
                <w:szCs w:val="24"/>
                <w:lang w:val="uk-UA"/>
              </w:rPr>
              <w:t xml:space="preserve"> використання лісових ресурсів</w:t>
            </w:r>
          </w:p>
        </w:tc>
        <w:tc>
          <w:tcPr>
            <w:tcW w:w="2058" w:type="pct"/>
            <w:tcBorders>
              <w:top w:val="single" w:sz="2" w:space="0" w:color="auto"/>
              <w:left w:val="single" w:sz="2" w:space="0" w:color="auto"/>
              <w:bottom w:val="single" w:sz="2" w:space="0" w:color="auto"/>
              <w:right w:val="single" w:sz="2" w:space="0" w:color="auto"/>
            </w:tcBorders>
            <w:tcMar>
              <w:top w:w="0" w:type="dxa"/>
              <w:left w:w="81" w:type="dxa"/>
              <w:bottom w:w="0" w:type="dxa"/>
              <w:right w:w="108" w:type="dxa"/>
            </w:tcMar>
          </w:tcPr>
          <w:p w14:paraId="788AE16E" w14:textId="77777777" w:rsidR="00D32B1C" w:rsidRPr="00981FBC" w:rsidRDefault="00342C19" w:rsidP="00BA70AC">
            <w:pPr>
              <w:spacing w:after="0" w:line="240" w:lineRule="auto"/>
              <w:ind w:right="-168"/>
              <w:rPr>
                <w:rFonts w:ascii="Times New Roman" w:hAnsi="Times New Roman"/>
                <w:sz w:val="24"/>
                <w:szCs w:val="24"/>
                <w:lang w:val="uk-UA" w:eastAsia="ru-RU"/>
              </w:rPr>
            </w:pPr>
            <w:r w:rsidRPr="00981FBC">
              <w:rPr>
                <w:rFonts w:ascii="Times New Roman" w:hAnsi="Times New Roman" w:cs="Times New Roman"/>
                <w:sz w:val="24"/>
                <w:szCs w:val="24"/>
                <w:lang w:val="uk-UA"/>
              </w:rPr>
              <w:t>Відсутні</w:t>
            </w:r>
            <w:r w:rsidR="00383C13" w:rsidRPr="00981FBC">
              <w:rPr>
                <w:rFonts w:ascii="Times New Roman" w:hAnsi="Times New Roman" w:cs="Times New Roman"/>
                <w:sz w:val="24"/>
                <w:szCs w:val="24"/>
                <w:lang w:val="uk-UA"/>
              </w:rPr>
              <w:t xml:space="preserve">. </w:t>
            </w:r>
            <w:r w:rsidR="00383C13" w:rsidRPr="00981FBC">
              <w:rPr>
                <w:rFonts w:ascii="Times New Roman" w:hAnsi="Times New Roman"/>
                <w:sz w:val="24"/>
                <w:szCs w:val="24"/>
                <w:lang w:val="uk-UA" w:eastAsia="ru-RU"/>
              </w:rPr>
              <w:t xml:space="preserve">Додаткові витрати держави у зв’язку з прийняттям проєкту </w:t>
            </w:r>
            <w:r w:rsidR="00BA70AC" w:rsidRPr="00981FBC">
              <w:rPr>
                <w:rFonts w:ascii="Times New Roman" w:hAnsi="Times New Roman"/>
                <w:sz w:val="24"/>
                <w:szCs w:val="24"/>
                <w:lang w:val="uk-UA" w:eastAsia="ru-RU"/>
              </w:rPr>
              <w:t>акта</w:t>
            </w:r>
            <w:r w:rsidR="00383C13" w:rsidRPr="00981FBC">
              <w:rPr>
                <w:rFonts w:ascii="Times New Roman" w:hAnsi="Times New Roman"/>
                <w:sz w:val="24"/>
                <w:szCs w:val="24"/>
                <w:lang w:val="uk-UA" w:eastAsia="ru-RU"/>
              </w:rPr>
              <w:t xml:space="preserve"> не виникають.</w:t>
            </w:r>
            <w:r w:rsidR="00BA70AC" w:rsidRPr="00981FBC">
              <w:rPr>
                <w:rFonts w:ascii="Times New Roman" w:hAnsi="Times New Roman"/>
                <w:sz w:val="24"/>
                <w:szCs w:val="24"/>
                <w:lang w:val="uk-UA" w:eastAsia="ru-RU"/>
              </w:rPr>
              <w:t xml:space="preserve"> </w:t>
            </w:r>
            <w:r w:rsidR="00D32B1C" w:rsidRPr="00981FBC">
              <w:rPr>
                <w:rFonts w:ascii="Times New Roman" w:hAnsi="Times New Roman"/>
                <w:sz w:val="24"/>
                <w:szCs w:val="24"/>
                <w:lang w:val="uk-UA" w:eastAsia="ru-RU"/>
              </w:rPr>
              <w:t xml:space="preserve">Здійснення функцій </w:t>
            </w:r>
            <w:r w:rsidR="00BA70AC" w:rsidRPr="00981FBC">
              <w:rPr>
                <w:rFonts w:ascii="Times New Roman" w:hAnsi="Times New Roman"/>
                <w:sz w:val="24"/>
                <w:szCs w:val="24"/>
                <w:lang w:val="uk-UA" w:eastAsia="ru-RU"/>
              </w:rPr>
              <w:t xml:space="preserve">держави </w:t>
            </w:r>
            <w:r w:rsidR="00D32B1C" w:rsidRPr="00981FBC">
              <w:rPr>
                <w:rFonts w:ascii="Times New Roman" w:hAnsi="Times New Roman"/>
                <w:sz w:val="24"/>
                <w:szCs w:val="24"/>
                <w:lang w:val="uk-UA" w:eastAsia="ru-RU"/>
              </w:rPr>
              <w:t>о</w:t>
            </w:r>
            <w:r w:rsidR="00383C13" w:rsidRPr="00981FBC">
              <w:rPr>
                <w:rFonts w:ascii="Times New Roman" w:hAnsi="Times New Roman"/>
                <w:sz w:val="24"/>
                <w:szCs w:val="24"/>
                <w:lang w:val="uk-UA" w:eastAsia="ru-RU"/>
              </w:rPr>
              <w:t>рганами влади відповідно до проє</w:t>
            </w:r>
            <w:r w:rsidR="00D32B1C" w:rsidRPr="00981FBC">
              <w:rPr>
                <w:rFonts w:ascii="Times New Roman" w:hAnsi="Times New Roman"/>
                <w:sz w:val="24"/>
                <w:szCs w:val="24"/>
                <w:lang w:val="uk-UA" w:eastAsia="ru-RU"/>
              </w:rPr>
              <w:t xml:space="preserve">кту </w:t>
            </w:r>
            <w:r w:rsidR="00383C13" w:rsidRPr="00981FBC">
              <w:rPr>
                <w:rFonts w:ascii="Times New Roman" w:hAnsi="Times New Roman"/>
                <w:sz w:val="24"/>
                <w:szCs w:val="24"/>
                <w:lang w:val="uk-UA" w:eastAsia="ru-RU"/>
              </w:rPr>
              <w:t>акта</w:t>
            </w:r>
            <w:r w:rsidR="00D32B1C" w:rsidRPr="00981FBC">
              <w:rPr>
                <w:rFonts w:ascii="Times New Roman" w:hAnsi="Times New Roman"/>
                <w:sz w:val="24"/>
                <w:szCs w:val="24"/>
                <w:lang w:val="uk-UA" w:eastAsia="ru-RU"/>
              </w:rPr>
              <w:t xml:space="preserve"> </w:t>
            </w:r>
            <w:r w:rsidR="00BA70AC" w:rsidRPr="00981FBC">
              <w:rPr>
                <w:rFonts w:ascii="Times New Roman" w:hAnsi="Times New Roman"/>
                <w:sz w:val="24"/>
                <w:szCs w:val="24"/>
                <w:lang w:val="uk-UA" w:eastAsia="ru-RU"/>
              </w:rPr>
              <w:t>відбуватиметься</w:t>
            </w:r>
            <w:r w:rsidR="00D32B1C" w:rsidRPr="00981FBC">
              <w:rPr>
                <w:rFonts w:ascii="Times New Roman" w:hAnsi="Times New Roman"/>
                <w:sz w:val="24"/>
                <w:szCs w:val="24"/>
                <w:lang w:val="uk-UA" w:eastAsia="ru-RU"/>
              </w:rPr>
              <w:t xml:space="preserve"> в межах видатків</w:t>
            </w:r>
            <w:r w:rsidR="00BA70AC" w:rsidRPr="00981FBC">
              <w:rPr>
                <w:rFonts w:ascii="Times New Roman" w:hAnsi="Times New Roman"/>
                <w:sz w:val="24"/>
                <w:szCs w:val="24"/>
                <w:lang w:val="uk-UA" w:eastAsia="ru-RU"/>
              </w:rPr>
              <w:t xml:space="preserve"> державного бюджету, затвердженого</w:t>
            </w:r>
            <w:r w:rsidR="00D32B1C" w:rsidRPr="00981FBC">
              <w:rPr>
                <w:rFonts w:ascii="Times New Roman" w:hAnsi="Times New Roman"/>
                <w:sz w:val="24"/>
                <w:szCs w:val="24"/>
                <w:lang w:val="uk-UA" w:eastAsia="ru-RU"/>
              </w:rPr>
              <w:t xml:space="preserve"> на відповідний рік</w:t>
            </w:r>
          </w:p>
        </w:tc>
      </w:tr>
    </w:tbl>
    <w:p w14:paraId="61811031" w14:textId="77777777" w:rsidR="00F22E5A" w:rsidRPr="00C069AD" w:rsidRDefault="00F22E5A" w:rsidP="00E53544">
      <w:pPr>
        <w:shd w:val="clear" w:color="auto" w:fill="FFFFFF"/>
        <w:spacing w:before="31" w:after="0" w:line="240" w:lineRule="auto"/>
        <w:jc w:val="center"/>
        <w:rPr>
          <w:rFonts w:ascii="Times New Roman" w:hAnsi="Times New Roman" w:cs="Times New Roman"/>
          <w:sz w:val="28"/>
          <w:szCs w:val="28"/>
          <w:bdr w:val="none" w:sz="0" w:space="0" w:color="auto" w:frame="1"/>
          <w:lang w:val="uk-UA" w:eastAsia="ru-RU"/>
        </w:rPr>
      </w:pPr>
    </w:p>
    <w:p w14:paraId="2F571B32" w14:textId="77777777" w:rsidR="007901A5" w:rsidRPr="00C069AD" w:rsidRDefault="007901A5" w:rsidP="00644FF4">
      <w:pPr>
        <w:spacing w:after="0" w:line="240" w:lineRule="auto"/>
        <w:jc w:val="center"/>
        <w:rPr>
          <w:rFonts w:ascii="Times New Roman" w:hAnsi="Times New Roman" w:cs="Times New Roman"/>
          <w:sz w:val="28"/>
          <w:szCs w:val="28"/>
          <w:lang w:val="uk-UA"/>
        </w:rPr>
      </w:pPr>
    </w:p>
    <w:p w14:paraId="3BBB0D27" w14:textId="77777777" w:rsidR="006D1C0C" w:rsidRPr="00C069AD" w:rsidRDefault="00666282" w:rsidP="00E46301">
      <w:pPr>
        <w:spacing w:after="0" w:line="240" w:lineRule="auto"/>
        <w:jc w:val="center"/>
        <w:rPr>
          <w:rFonts w:ascii="Times New Roman" w:hAnsi="Times New Roman" w:cs="Times New Roman"/>
          <w:sz w:val="28"/>
          <w:szCs w:val="28"/>
          <w:lang w:val="uk-UA"/>
        </w:rPr>
      </w:pPr>
      <w:r w:rsidRPr="00C069AD">
        <w:rPr>
          <w:rFonts w:ascii="Times New Roman" w:hAnsi="Times New Roman" w:cs="Times New Roman"/>
          <w:sz w:val="28"/>
          <w:szCs w:val="28"/>
          <w:lang w:val="uk-UA"/>
        </w:rPr>
        <w:t>Оцінка впливу на сферу інтересів суб’єктів господарювання</w:t>
      </w:r>
    </w:p>
    <w:p w14:paraId="11F46FA8" w14:textId="77777777" w:rsidR="00362840" w:rsidRPr="00C069AD" w:rsidRDefault="00362840" w:rsidP="00E46301">
      <w:pPr>
        <w:spacing w:after="0" w:line="240" w:lineRule="auto"/>
        <w:jc w:val="center"/>
        <w:rPr>
          <w:rFonts w:ascii="Times New Roman" w:hAnsi="Times New Roman" w:cs="Times New Roman"/>
          <w:sz w:val="28"/>
          <w:szCs w:val="28"/>
          <w:lang w:val="uk-UA"/>
        </w:rPr>
      </w:pPr>
    </w:p>
    <w:tbl>
      <w:tblPr>
        <w:tblW w:w="4923" w:type="pct"/>
        <w:tblInd w:w="81" w:type="dxa"/>
        <w:tblCellMar>
          <w:left w:w="0" w:type="dxa"/>
          <w:right w:w="0" w:type="dxa"/>
        </w:tblCellMar>
        <w:tblLook w:val="00A0" w:firstRow="1" w:lastRow="0" w:firstColumn="1" w:lastColumn="0" w:noHBand="0" w:noVBand="0"/>
      </w:tblPr>
      <w:tblGrid>
        <w:gridCol w:w="3633"/>
        <w:gridCol w:w="1132"/>
        <w:gridCol w:w="1235"/>
        <w:gridCol w:w="1345"/>
        <w:gridCol w:w="1259"/>
        <w:gridCol w:w="880"/>
      </w:tblGrid>
      <w:tr w:rsidR="00666282" w:rsidRPr="00C069AD" w14:paraId="47671435" w14:textId="77777777" w:rsidTr="007F7F8D">
        <w:tc>
          <w:tcPr>
            <w:tcW w:w="1915" w:type="pct"/>
            <w:tcBorders>
              <w:top w:val="single" w:sz="2" w:space="0" w:color="auto"/>
              <w:left w:val="single" w:sz="2" w:space="0" w:color="auto"/>
              <w:bottom w:val="single" w:sz="2" w:space="0" w:color="auto"/>
              <w:right w:val="single" w:sz="2" w:space="0" w:color="auto"/>
            </w:tcBorders>
            <w:tcMar>
              <w:top w:w="0" w:type="dxa"/>
              <w:left w:w="81" w:type="dxa"/>
              <w:bottom w:w="0" w:type="dxa"/>
              <w:right w:w="108" w:type="dxa"/>
            </w:tcMar>
          </w:tcPr>
          <w:p w14:paraId="696C3561" w14:textId="77777777" w:rsidR="00666282" w:rsidRPr="00C069AD" w:rsidRDefault="00666282" w:rsidP="00B333AD">
            <w:pPr>
              <w:widowControl w:val="0"/>
              <w:autoSpaceDE w:val="0"/>
              <w:autoSpaceDN w:val="0"/>
              <w:adjustRightInd w:val="0"/>
              <w:spacing w:after="0" w:line="240" w:lineRule="auto"/>
              <w:jc w:val="center"/>
              <w:rPr>
                <w:rFonts w:ascii="Times New Roman" w:hAnsi="Times New Roman" w:cs="Times New Roman"/>
                <w:sz w:val="24"/>
                <w:szCs w:val="24"/>
                <w:lang w:val="uk-UA"/>
              </w:rPr>
            </w:pPr>
            <w:r w:rsidRPr="00C069AD">
              <w:rPr>
                <w:rFonts w:ascii="Times New Roman" w:hAnsi="Times New Roman" w:cs="Times New Roman"/>
                <w:sz w:val="24"/>
                <w:szCs w:val="24"/>
                <w:lang w:val="uk-UA"/>
              </w:rPr>
              <w:t>Показник</w:t>
            </w:r>
          </w:p>
        </w:tc>
        <w:tc>
          <w:tcPr>
            <w:tcW w:w="597" w:type="pct"/>
            <w:tcBorders>
              <w:top w:val="single" w:sz="2" w:space="0" w:color="auto"/>
              <w:left w:val="single" w:sz="2" w:space="0" w:color="auto"/>
              <w:bottom w:val="single" w:sz="2" w:space="0" w:color="auto"/>
              <w:right w:val="single" w:sz="2" w:space="0" w:color="auto"/>
            </w:tcBorders>
            <w:tcMar>
              <w:top w:w="0" w:type="dxa"/>
              <w:left w:w="81" w:type="dxa"/>
              <w:bottom w:w="0" w:type="dxa"/>
              <w:right w:w="108" w:type="dxa"/>
            </w:tcMar>
          </w:tcPr>
          <w:p w14:paraId="7748B0AA" w14:textId="77777777" w:rsidR="00666282" w:rsidRPr="00C069AD" w:rsidRDefault="00666282" w:rsidP="00B333AD">
            <w:pPr>
              <w:widowControl w:val="0"/>
              <w:autoSpaceDE w:val="0"/>
              <w:autoSpaceDN w:val="0"/>
              <w:adjustRightInd w:val="0"/>
              <w:spacing w:after="0" w:line="240" w:lineRule="auto"/>
              <w:jc w:val="center"/>
              <w:rPr>
                <w:rFonts w:ascii="Times New Roman" w:hAnsi="Times New Roman" w:cs="Times New Roman"/>
                <w:sz w:val="24"/>
                <w:szCs w:val="24"/>
                <w:lang w:val="uk-UA"/>
              </w:rPr>
            </w:pPr>
            <w:r w:rsidRPr="00C069AD">
              <w:rPr>
                <w:rFonts w:ascii="Times New Roman" w:hAnsi="Times New Roman" w:cs="Times New Roman"/>
                <w:sz w:val="24"/>
                <w:szCs w:val="24"/>
                <w:lang w:val="uk-UA"/>
              </w:rPr>
              <w:t>Великі</w:t>
            </w:r>
          </w:p>
        </w:tc>
        <w:tc>
          <w:tcPr>
            <w:tcW w:w="651" w:type="pct"/>
            <w:tcBorders>
              <w:top w:val="single" w:sz="2" w:space="0" w:color="auto"/>
              <w:left w:val="single" w:sz="2" w:space="0" w:color="auto"/>
              <w:bottom w:val="single" w:sz="2" w:space="0" w:color="auto"/>
              <w:right w:val="single" w:sz="2" w:space="0" w:color="auto"/>
            </w:tcBorders>
            <w:tcMar>
              <w:top w:w="0" w:type="dxa"/>
              <w:left w:w="81" w:type="dxa"/>
              <w:bottom w:w="0" w:type="dxa"/>
              <w:right w:w="108" w:type="dxa"/>
            </w:tcMar>
          </w:tcPr>
          <w:p w14:paraId="3AAE4F36" w14:textId="77777777" w:rsidR="00666282" w:rsidRPr="00C069AD" w:rsidRDefault="00666282" w:rsidP="00B333AD">
            <w:pPr>
              <w:widowControl w:val="0"/>
              <w:autoSpaceDE w:val="0"/>
              <w:autoSpaceDN w:val="0"/>
              <w:adjustRightInd w:val="0"/>
              <w:spacing w:after="0" w:line="240" w:lineRule="auto"/>
              <w:jc w:val="center"/>
              <w:rPr>
                <w:rFonts w:ascii="Times New Roman" w:hAnsi="Times New Roman" w:cs="Times New Roman"/>
                <w:sz w:val="24"/>
                <w:szCs w:val="24"/>
                <w:lang w:val="uk-UA"/>
              </w:rPr>
            </w:pPr>
            <w:r w:rsidRPr="00C069AD">
              <w:rPr>
                <w:rFonts w:ascii="Times New Roman" w:hAnsi="Times New Roman" w:cs="Times New Roman"/>
                <w:sz w:val="24"/>
                <w:szCs w:val="24"/>
                <w:lang w:val="uk-UA"/>
              </w:rPr>
              <w:t>Середні</w:t>
            </w:r>
          </w:p>
        </w:tc>
        <w:tc>
          <w:tcPr>
            <w:tcW w:w="709" w:type="pct"/>
            <w:tcBorders>
              <w:top w:val="single" w:sz="2" w:space="0" w:color="auto"/>
              <w:left w:val="single" w:sz="2" w:space="0" w:color="auto"/>
              <w:bottom w:val="single" w:sz="2" w:space="0" w:color="auto"/>
              <w:right w:val="single" w:sz="2" w:space="0" w:color="auto"/>
            </w:tcBorders>
            <w:tcMar>
              <w:top w:w="0" w:type="dxa"/>
              <w:left w:w="81" w:type="dxa"/>
              <w:bottom w:w="0" w:type="dxa"/>
              <w:right w:w="108" w:type="dxa"/>
            </w:tcMar>
          </w:tcPr>
          <w:p w14:paraId="4C21A25C" w14:textId="77777777" w:rsidR="00666282" w:rsidRPr="00C069AD" w:rsidRDefault="00666282" w:rsidP="00B333AD">
            <w:pPr>
              <w:widowControl w:val="0"/>
              <w:autoSpaceDE w:val="0"/>
              <w:autoSpaceDN w:val="0"/>
              <w:adjustRightInd w:val="0"/>
              <w:spacing w:after="0" w:line="240" w:lineRule="auto"/>
              <w:jc w:val="center"/>
              <w:rPr>
                <w:rFonts w:ascii="Times New Roman" w:hAnsi="Times New Roman" w:cs="Times New Roman"/>
                <w:sz w:val="24"/>
                <w:szCs w:val="24"/>
                <w:lang w:val="uk-UA"/>
              </w:rPr>
            </w:pPr>
            <w:r w:rsidRPr="00C069AD">
              <w:rPr>
                <w:rFonts w:ascii="Times New Roman" w:hAnsi="Times New Roman" w:cs="Times New Roman"/>
                <w:sz w:val="24"/>
                <w:szCs w:val="24"/>
                <w:lang w:val="uk-UA"/>
              </w:rPr>
              <w:t>Малі</w:t>
            </w:r>
          </w:p>
        </w:tc>
        <w:tc>
          <w:tcPr>
            <w:tcW w:w="664" w:type="pct"/>
            <w:tcBorders>
              <w:top w:val="single" w:sz="2" w:space="0" w:color="auto"/>
              <w:left w:val="single" w:sz="2" w:space="0" w:color="auto"/>
              <w:bottom w:val="single" w:sz="2" w:space="0" w:color="auto"/>
              <w:right w:val="single" w:sz="2" w:space="0" w:color="auto"/>
            </w:tcBorders>
            <w:tcMar>
              <w:top w:w="0" w:type="dxa"/>
              <w:left w:w="81" w:type="dxa"/>
              <w:bottom w:w="0" w:type="dxa"/>
              <w:right w:w="108" w:type="dxa"/>
            </w:tcMar>
          </w:tcPr>
          <w:p w14:paraId="415E71CC" w14:textId="77777777" w:rsidR="00666282" w:rsidRPr="00C069AD" w:rsidRDefault="00386A3F" w:rsidP="00B333AD">
            <w:pPr>
              <w:widowControl w:val="0"/>
              <w:autoSpaceDE w:val="0"/>
              <w:autoSpaceDN w:val="0"/>
              <w:adjustRightInd w:val="0"/>
              <w:spacing w:after="0" w:line="240" w:lineRule="auto"/>
              <w:jc w:val="center"/>
              <w:rPr>
                <w:rFonts w:ascii="Times New Roman" w:hAnsi="Times New Roman" w:cs="Times New Roman"/>
                <w:sz w:val="24"/>
                <w:szCs w:val="24"/>
                <w:lang w:val="uk-UA"/>
              </w:rPr>
            </w:pPr>
            <w:r w:rsidRPr="00C069AD">
              <w:rPr>
                <w:rFonts w:ascii="Times New Roman" w:hAnsi="Times New Roman" w:cs="Times New Roman"/>
                <w:sz w:val="24"/>
                <w:szCs w:val="24"/>
                <w:lang w:val="uk-UA"/>
              </w:rPr>
              <w:t>М</w:t>
            </w:r>
            <w:r w:rsidR="00666282" w:rsidRPr="00C069AD">
              <w:rPr>
                <w:rFonts w:ascii="Times New Roman" w:hAnsi="Times New Roman" w:cs="Times New Roman"/>
                <w:sz w:val="24"/>
                <w:szCs w:val="24"/>
                <w:lang w:val="uk-UA"/>
              </w:rPr>
              <w:t>ікро</w:t>
            </w:r>
          </w:p>
        </w:tc>
        <w:tc>
          <w:tcPr>
            <w:tcW w:w="464" w:type="pct"/>
            <w:tcBorders>
              <w:top w:val="single" w:sz="2" w:space="0" w:color="auto"/>
              <w:left w:val="single" w:sz="2" w:space="0" w:color="auto"/>
              <w:bottom w:val="single" w:sz="2" w:space="0" w:color="auto"/>
              <w:right w:val="single" w:sz="2" w:space="0" w:color="auto"/>
            </w:tcBorders>
            <w:tcMar>
              <w:top w:w="0" w:type="dxa"/>
              <w:left w:w="81" w:type="dxa"/>
              <w:bottom w:w="0" w:type="dxa"/>
              <w:right w:w="108" w:type="dxa"/>
            </w:tcMar>
          </w:tcPr>
          <w:p w14:paraId="5F4078CC" w14:textId="77777777" w:rsidR="00666282" w:rsidRPr="00C069AD" w:rsidRDefault="00666282" w:rsidP="00B333AD">
            <w:pPr>
              <w:widowControl w:val="0"/>
              <w:autoSpaceDE w:val="0"/>
              <w:autoSpaceDN w:val="0"/>
              <w:adjustRightInd w:val="0"/>
              <w:spacing w:after="0" w:line="240" w:lineRule="auto"/>
              <w:jc w:val="center"/>
              <w:rPr>
                <w:rFonts w:ascii="Times New Roman" w:hAnsi="Times New Roman" w:cs="Times New Roman"/>
                <w:sz w:val="24"/>
                <w:szCs w:val="24"/>
                <w:lang w:val="uk-UA"/>
              </w:rPr>
            </w:pPr>
            <w:r w:rsidRPr="00C069AD">
              <w:rPr>
                <w:rFonts w:ascii="Times New Roman" w:hAnsi="Times New Roman" w:cs="Times New Roman"/>
                <w:sz w:val="24"/>
                <w:szCs w:val="24"/>
                <w:lang w:val="uk-UA"/>
              </w:rPr>
              <w:t>Разом</w:t>
            </w:r>
          </w:p>
        </w:tc>
      </w:tr>
      <w:tr w:rsidR="00666282" w:rsidRPr="00C069AD" w14:paraId="046511A8" w14:textId="77777777" w:rsidTr="009657FB">
        <w:tc>
          <w:tcPr>
            <w:tcW w:w="1915" w:type="pct"/>
            <w:tcBorders>
              <w:top w:val="single" w:sz="2" w:space="0" w:color="auto"/>
              <w:left w:val="single" w:sz="2" w:space="0" w:color="auto"/>
              <w:bottom w:val="single" w:sz="2" w:space="0" w:color="auto"/>
              <w:right w:val="single" w:sz="2" w:space="0" w:color="auto"/>
            </w:tcBorders>
            <w:tcMar>
              <w:top w:w="0" w:type="dxa"/>
              <w:left w:w="81" w:type="dxa"/>
              <w:bottom w:w="0" w:type="dxa"/>
              <w:right w:w="108" w:type="dxa"/>
            </w:tcMar>
          </w:tcPr>
          <w:p w14:paraId="587F16E2" w14:textId="77777777" w:rsidR="00666282" w:rsidRPr="00C069AD" w:rsidRDefault="00666282" w:rsidP="00842103">
            <w:pPr>
              <w:widowControl w:val="0"/>
              <w:autoSpaceDE w:val="0"/>
              <w:autoSpaceDN w:val="0"/>
              <w:adjustRightInd w:val="0"/>
              <w:spacing w:after="0" w:line="240" w:lineRule="auto"/>
              <w:rPr>
                <w:rFonts w:ascii="Times New Roman" w:hAnsi="Times New Roman" w:cs="Times New Roman"/>
                <w:sz w:val="24"/>
                <w:szCs w:val="24"/>
                <w:lang w:val="uk-UA"/>
              </w:rPr>
            </w:pPr>
            <w:r w:rsidRPr="00C069AD">
              <w:rPr>
                <w:rFonts w:ascii="Times New Roman" w:hAnsi="Times New Roman" w:cs="Times New Roman"/>
                <w:sz w:val="24"/>
                <w:szCs w:val="24"/>
                <w:lang w:val="uk-UA"/>
              </w:rPr>
              <w:t>Кількість суб’єктів господарювання</w:t>
            </w:r>
            <w:r w:rsidR="005473CF" w:rsidRPr="00C069AD">
              <w:rPr>
                <w:rFonts w:ascii="Times New Roman" w:hAnsi="Times New Roman" w:cs="Times New Roman"/>
                <w:sz w:val="24"/>
                <w:szCs w:val="24"/>
                <w:lang w:val="uk-UA"/>
              </w:rPr>
              <w:t xml:space="preserve"> (власники лісів, постійні лісокористувачі)</w:t>
            </w:r>
            <w:r w:rsidRPr="00C069AD">
              <w:rPr>
                <w:rFonts w:ascii="Times New Roman" w:hAnsi="Times New Roman" w:cs="Times New Roman"/>
                <w:sz w:val="24"/>
                <w:szCs w:val="24"/>
                <w:lang w:val="uk-UA"/>
              </w:rPr>
              <w:t>, що підпадають під дію регулювання</w:t>
            </w:r>
            <w:r w:rsidR="00736173" w:rsidRPr="00C069AD">
              <w:rPr>
                <w:rFonts w:ascii="Times New Roman" w:hAnsi="Times New Roman" w:cs="Times New Roman"/>
                <w:sz w:val="24"/>
                <w:szCs w:val="24"/>
                <w:lang w:val="uk-UA"/>
              </w:rPr>
              <w:t>*</w:t>
            </w:r>
            <w:r w:rsidRPr="00C069AD">
              <w:rPr>
                <w:rFonts w:ascii="Times New Roman" w:hAnsi="Times New Roman" w:cs="Times New Roman"/>
                <w:sz w:val="24"/>
                <w:szCs w:val="24"/>
                <w:lang w:val="uk-UA"/>
              </w:rPr>
              <w:t>, одиниць</w:t>
            </w:r>
          </w:p>
        </w:tc>
        <w:tc>
          <w:tcPr>
            <w:tcW w:w="597" w:type="pct"/>
            <w:tcBorders>
              <w:top w:val="single" w:sz="2" w:space="0" w:color="auto"/>
              <w:left w:val="single" w:sz="2" w:space="0" w:color="auto"/>
              <w:bottom w:val="single" w:sz="2" w:space="0" w:color="auto"/>
              <w:right w:val="single" w:sz="2" w:space="0" w:color="auto"/>
            </w:tcBorders>
            <w:tcMar>
              <w:top w:w="0" w:type="dxa"/>
              <w:left w:w="81" w:type="dxa"/>
              <w:bottom w:w="0" w:type="dxa"/>
              <w:right w:w="108" w:type="dxa"/>
            </w:tcMar>
            <w:vAlign w:val="center"/>
          </w:tcPr>
          <w:p w14:paraId="1E9DCFF1" w14:textId="77777777" w:rsidR="00666282" w:rsidRPr="00C069AD" w:rsidRDefault="00536488" w:rsidP="009657FB">
            <w:pPr>
              <w:widowControl w:val="0"/>
              <w:autoSpaceDE w:val="0"/>
              <w:autoSpaceDN w:val="0"/>
              <w:adjustRightInd w:val="0"/>
              <w:spacing w:after="0" w:line="240" w:lineRule="auto"/>
              <w:jc w:val="center"/>
              <w:rPr>
                <w:rFonts w:ascii="Times New Roman" w:hAnsi="Times New Roman" w:cs="Times New Roman"/>
                <w:sz w:val="24"/>
                <w:szCs w:val="24"/>
                <w:lang w:val="uk-UA"/>
              </w:rPr>
            </w:pPr>
            <w:r w:rsidRPr="00C069AD">
              <w:rPr>
                <w:rFonts w:ascii="Times New Roman" w:hAnsi="Times New Roman" w:cs="Times New Roman"/>
                <w:sz w:val="24"/>
                <w:szCs w:val="24"/>
                <w:lang w:val="uk-UA"/>
              </w:rPr>
              <w:t>1</w:t>
            </w:r>
          </w:p>
        </w:tc>
        <w:tc>
          <w:tcPr>
            <w:tcW w:w="651" w:type="pct"/>
            <w:tcBorders>
              <w:top w:val="single" w:sz="2" w:space="0" w:color="auto"/>
              <w:left w:val="single" w:sz="2" w:space="0" w:color="auto"/>
              <w:bottom w:val="single" w:sz="2" w:space="0" w:color="auto"/>
              <w:right w:val="single" w:sz="2" w:space="0" w:color="auto"/>
            </w:tcBorders>
            <w:tcMar>
              <w:top w:w="0" w:type="dxa"/>
              <w:left w:w="81" w:type="dxa"/>
              <w:bottom w:w="0" w:type="dxa"/>
              <w:right w:w="108" w:type="dxa"/>
            </w:tcMar>
            <w:vAlign w:val="center"/>
          </w:tcPr>
          <w:p w14:paraId="273F2359" w14:textId="77777777" w:rsidR="00666282" w:rsidRPr="00C069AD" w:rsidRDefault="00D9538F" w:rsidP="00536488">
            <w:pPr>
              <w:widowControl w:val="0"/>
              <w:autoSpaceDE w:val="0"/>
              <w:autoSpaceDN w:val="0"/>
              <w:adjustRightInd w:val="0"/>
              <w:spacing w:after="0" w:line="240" w:lineRule="auto"/>
              <w:jc w:val="center"/>
              <w:rPr>
                <w:rFonts w:ascii="Times New Roman" w:hAnsi="Times New Roman" w:cs="Times New Roman"/>
                <w:sz w:val="24"/>
                <w:szCs w:val="24"/>
                <w:lang w:val="uk-UA"/>
              </w:rPr>
            </w:pPr>
            <w:r w:rsidRPr="00C069AD">
              <w:rPr>
                <w:rFonts w:ascii="Times New Roman" w:hAnsi="Times New Roman" w:cs="Times New Roman"/>
                <w:sz w:val="24"/>
                <w:szCs w:val="24"/>
                <w:lang w:val="uk-UA"/>
              </w:rPr>
              <w:t>29</w:t>
            </w:r>
          </w:p>
        </w:tc>
        <w:tc>
          <w:tcPr>
            <w:tcW w:w="709" w:type="pct"/>
            <w:tcBorders>
              <w:top w:val="single" w:sz="2" w:space="0" w:color="auto"/>
              <w:left w:val="single" w:sz="2" w:space="0" w:color="auto"/>
              <w:bottom w:val="single" w:sz="2" w:space="0" w:color="auto"/>
              <w:right w:val="single" w:sz="2" w:space="0" w:color="auto"/>
            </w:tcBorders>
            <w:tcMar>
              <w:top w:w="0" w:type="dxa"/>
              <w:left w:w="81" w:type="dxa"/>
              <w:bottom w:w="0" w:type="dxa"/>
              <w:right w:w="108" w:type="dxa"/>
            </w:tcMar>
            <w:vAlign w:val="center"/>
          </w:tcPr>
          <w:p w14:paraId="3C3BDC28" w14:textId="77777777" w:rsidR="00666282" w:rsidRPr="00C069AD" w:rsidRDefault="00386A3F" w:rsidP="009657FB">
            <w:pPr>
              <w:widowControl w:val="0"/>
              <w:autoSpaceDE w:val="0"/>
              <w:autoSpaceDN w:val="0"/>
              <w:adjustRightInd w:val="0"/>
              <w:spacing w:after="0" w:line="240" w:lineRule="auto"/>
              <w:jc w:val="center"/>
              <w:rPr>
                <w:rFonts w:ascii="Times New Roman" w:hAnsi="Times New Roman" w:cs="Times New Roman"/>
                <w:sz w:val="24"/>
                <w:szCs w:val="24"/>
                <w:lang w:val="uk-UA"/>
              </w:rPr>
            </w:pPr>
            <w:r w:rsidRPr="00C069AD">
              <w:rPr>
                <w:rFonts w:ascii="Times New Roman" w:hAnsi="Times New Roman" w:cs="Times New Roman"/>
                <w:sz w:val="24"/>
                <w:szCs w:val="24"/>
                <w:lang w:val="uk-UA"/>
              </w:rPr>
              <w:t>87</w:t>
            </w:r>
          </w:p>
        </w:tc>
        <w:tc>
          <w:tcPr>
            <w:tcW w:w="664" w:type="pct"/>
            <w:tcBorders>
              <w:top w:val="single" w:sz="2" w:space="0" w:color="auto"/>
              <w:left w:val="single" w:sz="2" w:space="0" w:color="auto"/>
              <w:bottom w:val="single" w:sz="2" w:space="0" w:color="auto"/>
              <w:right w:val="single" w:sz="2" w:space="0" w:color="auto"/>
            </w:tcBorders>
            <w:tcMar>
              <w:top w:w="0" w:type="dxa"/>
              <w:left w:w="81" w:type="dxa"/>
              <w:bottom w:w="0" w:type="dxa"/>
              <w:right w:w="108" w:type="dxa"/>
            </w:tcMar>
            <w:vAlign w:val="center"/>
          </w:tcPr>
          <w:p w14:paraId="5F79C7AA" w14:textId="77777777" w:rsidR="00666282" w:rsidRPr="00C069AD" w:rsidRDefault="00D9538F" w:rsidP="009657FB">
            <w:pPr>
              <w:widowControl w:val="0"/>
              <w:autoSpaceDE w:val="0"/>
              <w:autoSpaceDN w:val="0"/>
              <w:adjustRightInd w:val="0"/>
              <w:spacing w:after="0" w:line="240" w:lineRule="auto"/>
              <w:jc w:val="center"/>
              <w:rPr>
                <w:rFonts w:ascii="Times New Roman" w:hAnsi="Times New Roman" w:cs="Times New Roman"/>
                <w:sz w:val="24"/>
                <w:szCs w:val="24"/>
                <w:lang w:val="uk-UA"/>
              </w:rPr>
            </w:pPr>
            <w:r w:rsidRPr="00C069AD">
              <w:rPr>
                <w:rFonts w:ascii="Times New Roman" w:hAnsi="Times New Roman" w:cs="Times New Roman"/>
                <w:sz w:val="24"/>
                <w:szCs w:val="24"/>
                <w:lang w:val="uk-UA"/>
              </w:rPr>
              <w:t>382</w:t>
            </w:r>
          </w:p>
        </w:tc>
        <w:tc>
          <w:tcPr>
            <w:tcW w:w="464" w:type="pct"/>
            <w:tcBorders>
              <w:top w:val="single" w:sz="2" w:space="0" w:color="auto"/>
              <w:left w:val="single" w:sz="2" w:space="0" w:color="auto"/>
              <w:bottom w:val="single" w:sz="2" w:space="0" w:color="auto"/>
              <w:right w:val="single" w:sz="2" w:space="0" w:color="auto"/>
            </w:tcBorders>
            <w:tcMar>
              <w:top w:w="0" w:type="dxa"/>
              <w:left w:w="81" w:type="dxa"/>
              <w:bottom w:w="0" w:type="dxa"/>
              <w:right w:w="108" w:type="dxa"/>
            </w:tcMar>
            <w:vAlign w:val="center"/>
          </w:tcPr>
          <w:p w14:paraId="5DEDBC7E" w14:textId="77777777" w:rsidR="00666282" w:rsidRPr="00C069AD" w:rsidRDefault="00D9538F" w:rsidP="009657FB">
            <w:pPr>
              <w:widowControl w:val="0"/>
              <w:autoSpaceDE w:val="0"/>
              <w:autoSpaceDN w:val="0"/>
              <w:adjustRightInd w:val="0"/>
              <w:spacing w:after="0" w:line="240" w:lineRule="auto"/>
              <w:jc w:val="center"/>
              <w:rPr>
                <w:rFonts w:ascii="Times New Roman" w:hAnsi="Times New Roman" w:cs="Times New Roman"/>
                <w:sz w:val="24"/>
                <w:szCs w:val="24"/>
                <w:lang w:val="uk-UA"/>
              </w:rPr>
            </w:pPr>
            <w:r w:rsidRPr="00C069AD">
              <w:rPr>
                <w:rFonts w:ascii="Times New Roman" w:hAnsi="Times New Roman" w:cs="Times New Roman"/>
                <w:sz w:val="24"/>
                <w:szCs w:val="24"/>
                <w:lang w:val="uk-UA"/>
              </w:rPr>
              <w:t>499</w:t>
            </w:r>
          </w:p>
        </w:tc>
      </w:tr>
      <w:tr w:rsidR="00666282" w:rsidRPr="00C069AD" w14:paraId="2147C3FC" w14:textId="77777777" w:rsidTr="009657FB">
        <w:tc>
          <w:tcPr>
            <w:tcW w:w="1915" w:type="pct"/>
            <w:tcBorders>
              <w:top w:val="single" w:sz="2" w:space="0" w:color="auto"/>
              <w:left w:val="single" w:sz="2" w:space="0" w:color="auto"/>
              <w:bottom w:val="single" w:sz="2" w:space="0" w:color="auto"/>
              <w:right w:val="single" w:sz="2" w:space="0" w:color="auto"/>
            </w:tcBorders>
            <w:tcMar>
              <w:top w:w="0" w:type="dxa"/>
              <w:left w:w="81" w:type="dxa"/>
              <w:bottom w:w="0" w:type="dxa"/>
              <w:right w:w="108" w:type="dxa"/>
            </w:tcMar>
          </w:tcPr>
          <w:p w14:paraId="34631261" w14:textId="77777777" w:rsidR="00666282" w:rsidRPr="00C069AD" w:rsidRDefault="00666282" w:rsidP="00842103">
            <w:pPr>
              <w:widowControl w:val="0"/>
              <w:autoSpaceDE w:val="0"/>
              <w:autoSpaceDN w:val="0"/>
              <w:adjustRightInd w:val="0"/>
              <w:spacing w:after="0" w:line="240" w:lineRule="auto"/>
              <w:rPr>
                <w:rFonts w:ascii="Times New Roman" w:hAnsi="Times New Roman" w:cs="Times New Roman"/>
                <w:sz w:val="24"/>
                <w:szCs w:val="24"/>
                <w:lang w:val="uk-UA"/>
              </w:rPr>
            </w:pPr>
            <w:r w:rsidRPr="00C069AD">
              <w:rPr>
                <w:rFonts w:ascii="Times New Roman" w:hAnsi="Times New Roman" w:cs="Times New Roman"/>
                <w:sz w:val="24"/>
                <w:szCs w:val="24"/>
                <w:lang w:val="uk-UA"/>
              </w:rPr>
              <w:t>Питома вага групи у загальній кількості, відсотків</w:t>
            </w:r>
          </w:p>
        </w:tc>
        <w:tc>
          <w:tcPr>
            <w:tcW w:w="597" w:type="pct"/>
            <w:tcBorders>
              <w:top w:val="single" w:sz="2" w:space="0" w:color="auto"/>
              <w:left w:val="single" w:sz="2" w:space="0" w:color="auto"/>
              <w:bottom w:val="single" w:sz="2" w:space="0" w:color="auto"/>
              <w:right w:val="single" w:sz="2" w:space="0" w:color="auto"/>
            </w:tcBorders>
            <w:tcMar>
              <w:top w:w="0" w:type="dxa"/>
              <w:left w:w="81" w:type="dxa"/>
              <w:bottom w:w="0" w:type="dxa"/>
              <w:right w:w="108" w:type="dxa"/>
            </w:tcMar>
            <w:vAlign w:val="center"/>
          </w:tcPr>
          <w:p w14:paraId="57C4DD7E" w14:textId="77777777" w:rsidR="00666282" w:rsidRPr="00C069AD" w:rsidRDefault="00536488" w:rsidP="009657FB">
            <w:pPr>
              <w:widowControl w:val="0"/>
              <w:autoSpaceDE w:val="0"/>
              <w:autoSpaceDN w:val="0"/>
              <w:adjustRightInd w:val="0"/>
              <w:spacing w:after="0" w:line="240" w:lineRule="auto"/>
              <w:jc w:val="center"/>
              <w:rPr>
                <w:rFonts w:ascii="Times New Roman" w:hAnsi="Times New Roman" w:cs="Times New Roman"/>
                <w:sz w:val="24"/>
                <w:szCs w:val="24"/>
                <w:lang w:val="uk-UA"/>
              </w:rPr>
            </w:pPr>
            <w:r w:rsidRPr="00C069AD">
              <w:rPr>
                <w:rFonts w:ascii="Times New Roman" w:hAnsi="Times New Roman" w:cs="Times New Roman"/>
                <w:sz w:val="24"/>
                <w:szCs w:val="24"/>
                <w:lang w:val="uk-UA"/>
              </w:rPr>
              <w:t>0,2</w:t>
            </w:r>
          </w:p>
        </w:tc>
        <w:tc>
          <w:tcPr>
            <w:tcW w:w="651" w:type="pct"/>
            <w:tcBorders>
              <w:top w:val="single" w:sz="2" w:space="0" w:color="auto"/>
              <w:left w:val="single" w:sz="2" w:space="0" w:color="auto"/>
              <w:bottom w:val="single" w:sz="2" w:space="0" w:color="auto"/>
              <w:right w:val="single" w:sz="2" w:space="0" w:color="auto"/>
            </w:tcBorders>
            <w:tcMar>
              <w:top w:w="0" w:type="dxa"/>
              <w:left w:w="81" w:type="dxa"/>
              <w:bottom w:w="0" w:type="dxa"/>
              <w:right w:w="108" w:type="dxa"/>
            </w:tcMar>
            <w:vAlign w:val="center"/>
          </w:tcPr>
          <w:p w14:paraId="367204D7" w14:textId="77777777" w:rsidR="00666282" w:rsidRPr="00C069AD" w:rsidRDefault="00D9538F" w:rsidP="009657FB">
            <w:pPr>
              <w:widowControl w:val="0"/>
              <w:autoSpaceDE w:val="0"/>
              <w:autoSpaceDN w:val="0"/>
              <w:adjustRightInd w:val="0"/>
              <w:spacing w:after="0" w:line="240" w:lineRule="auto"/>
              <w:jc w:val="center"/>
              <w:rPr>
                <w:rFonts w:ascii="Times New Roman" w:hAnsi="Times New Roman" w:cs="Times New Roman"/>
                <w:sz w:val="24"/>
                <w:szCs w:val="24"/>
                <w:lang w:val="uk-UA"/>
              </w:rPr>
            </w:pPr>
            <w:r w:rsidRPr="00C069AD">
              <w:rPr>
                <w:rFonts w:ascii="Times New Roman" w:hAnsi="Times New Roman" w:cs="Times New Roman"/>
                <w:sz w:val="24"/>
                <w:szCs w:val="24"/>
                <w:lang w:val="uk-UA"/>
              </w:rPr>
              <w:t>5</w:t>
            </w:r>
            <w:r w:rsidR="00536488" w:rsidRPr="00C069AD">
              <w:rPr>
                <w:rFonts w:ascii="Times New Roman" w:hAnsi="Times New Roman" w:cs="Times New Roman"/>
                <w:sz w:val="24"/>
                <w:szCs w:val="24"/>
                <w:lang w:val="uk-UA"/>
              </w:rPr>
              <w:t>,8</w:t>
            </w:r>
          </w:p>
        </w:tc>
        <w:tc>
          <w:tcPr>
            <w:tcW w:w="709" w:type="pct"/>
            <w:tcBorders>
              <w:top w:val="single" w:sz="2" w:space="0" w:color="auto"/>
              <w:left w:val="single" w:sz="2" w:space="0" w:color="auto"/>
              <w:bottom w:val="single" w:sz="2" w:space="0" w:color="auto"/>
              <w:right w:val="single" w:sz="2" w:space="0" w:color="auto"/>
            </w:tcBorders>
            <w:tcMar>
              <w:top w:w="0" w:type="dxa"/>
              <w:left w:w="81" w:type="dxa"/>
              <w:bottom w:w="0" w:type="dxa"/>
              <w:right w:w="108" w:type="dxa"/>
            </w:tcMar>
            <w:vAlign w:val="center"/>
          </w:tcPr>
          <w:p w14:paraId="4F306C52" w14:textId="77777777" w:rsidR="00666282" w:rsidRPr="00C069AD" w:rsidRDefault="00386A3F" w:rsidP="009657FB">
            <w:pPr>
              <w:widowControl w:val="0"/>
              <w:autoSpaceDE w:val="0"/>
              <w:autoSpaceDN w:val="0"/>
              <w:adjustRightInd w:val="0"/>
              <w:spacing w:after="0" w:line="240" w:lineRule="auto"/>
              <w:jc w:val="center"/>
              <w:rPr>
                <w:rFonts w:ascii="Times New Roman" w:hAnsi="Times New Roman" w:cs="Times New Roman"/>
                <w:sz w:val="24"/>
                <w:szCs w:val="24"/>
                <w:lang w:val="uk-UA"/>
              </w:rPr>
            </w:pPr>
            <w:r w:rsidRPr="00C069AD">
              <w:rPr>
                <w:rFonts w:ascii="Times New Roman" w:hAnsi="Times New Roman" w:cs="Times New Roman"/>
                <w:sz w:val="24"/>
                <w:szCs w:val="24"/>
                <w:lang w:val="uk-UA"/>
              </w:rPr>
              <w:t>17,4</w:t>
            </w:r>
          </w:p>
        </w:tc>
        <w:tc>
          <w:tcPr>
            <w:tcW w:w="664" w:type="pct"/>
            <w:tcBorders>
              <w:top w:val="single" w:sz="2" w:space="0" w:color="auto"/>
              <w:left w:val="single" w:sz="2" w:space="0" w:color="auto"/>
              <w:bottom w:val="single" w:sz="2" w:space="0" w:color="auto"/>
              <w:right w:val="single" w:sz="2" w:space="0" w:color="auto"/>
            </w:tcBorders>
            <w:tcMar>
              <w:top w:w="0" w:type="dxa"/>
              <w:left w:w="81" w:type="dxa"/>
              <w:bottom w:w="0" w:type="dxa"/>
              <w:right w:w="108" w:type="dxa"/>
            </w:tcMar>
            <w:vAlign w:val="center"/>
          </w:tcPr>
          <w:p w14:paraId="0FB852D2" w14:textId="77777777" w:rsidR="00666282" w:rsidRPr="00C069AD" w:rsidRDefault="00D9538F" w:rsidP="009657FB">
            <w:pPr>
              <w:widowControl w:val="0"/>
              <w:autoSpaceDE w:val="0"/>
              <w:autoSpaceDN w:val="0"/>
              <w:adjustRightInd w:val="0"/>
              <w:spacing w:after="0" w:line="240" w:lineRule="auto"/>
              <w:jc w:val="center"/>
              <w:rPr>
                <w:rFonts w:ascii="Times New Roman" w:hAnsi="Times New Roman" w:cs="Times New Roman"/>
                <w:sz w:val="24"/>
                <w:szCs w:val="24"/>
                <w:lang w:val="uk-UA"/>
              </w:rPr>
            </w:pPr>
            <w:r w:rsidRPr="00C069AD">
              <w:rPr>
                <w:rFonts w:ascii="Times New Roman" w:hAnsi="Times New Roman" w:cs="Times New Roman"/>
                <w:sz w:val="24"/>
                <w:szCs w:val="24"/>
                <w:lang w:val="uk-UA"/>
              </w:rPr>
              <w:t>76,6</w:t>
            </w:r>
          </w:p>
        </w:tc>
        <w:tc>
          <w:tcPr>
            <w:tcW w:w="464" w:type="pct"/>
            <w:tcBorders>
              <w:top w:val="single" w:sz="2" w:space="0" w:color="auto"/>
              <w:left w:val="single" w:sz="2" w:space="0" w:color="auto"/>
              <w:bottom w:val="single" w:sz="2" w:space="0" w:color="auto"/>
              <w:right w:val="single" w:sz="2" w:space="0" w:color="auto"/>
            </w:tcBorders>
            <w:tcMar>
              <w:top w:w="0" w:type="dxa"/>
              <w:left w:w="81" w:type="dxa"/>
              <w:bottom w:w="0" w:type="dxa"/>
              <w:right w:w="108" w:type="dxa"/>
            </w:tcMar>
            <w:vAlign w:val="center"/>
          </w:tcPr>
          <w:p w14:paraId="2D4DEB47" w14:textId="77777777" w:rsidR="00666282" w:rsidRPr="00C069AD" w:rsidRDefault="00666282" w:rsidP="009657FB">
            <w:pPr>
              <w:widowControl w:val="0"/>
              <w:autoSpaceDE w:val="0"/>
              <w:autoSpaceDN w:val="0"/>
              <w:adjustRightInd w:val="0"/>
              <w:spacing w:after="0" w:line="240" w:lineRule="auto"/>
              <w:jc w:val="center"/>
              <w:rPr>
                <w:rFonts w:ascii="Times New Roman" w:hAnsi="Times New Roman" w:cs="Times New Roman"/>
                <w:sz w:val="24"/>
                <w:szCs w:val="24"/>
                <w:lang w:val="uk-UA"/>
              </w:rPr>
            </w:pPr>
            <w:r w:rsidRPr="00C069AD">
              <w:rPr>
                <w:rFonts w:ascii="Times New Roman" w:hAnsi="Times New Roman" w:cs="Times New Roman"/>
                <w:sz w:val="24"/>
                <w:szCs w:val="24"/>
                <w:lang w:val="uk-UA"/>
              </w:rPr>
              <w:t>100</w:t>
            </w:r>
          </w:p>
        </w:tc>
      </w:tr>
    </w:tbl>
    <w:p w14:paraId="59364F12" w14:textId="77777777" w:rsidR="006D1C0C" w:rsidRPr="00C069AD" w:rsidRDefault="00736173" w:rsidP="00736173">
      <w:pPr>
        <w:spacing w:after="0" w:line="240" w:lineRule="auto"/>
        <w:ind w:firstLine="709"/>
        <w:jc w:val="both"/>
        <w:rPr>
          <w:rFonts w:ascii="Times New Roman" w:hAnsi="Times New Roman" w:cs="Times New Roman"/>
          <w:sz w:val="24"/>
          <w:szCs w:val="24"/>
          <w:lang w:val="uk-UA"/>
        </w:rPr>
      </w:pPr>
      <w:r w:rsidRPr="00C069AD">
        <w:rPr>
          <w:rFonts w:ascii="Times New Roman" w:hAnsi="Times New Roman" w:cs="Times New Roman"/>
          <w:sz w:val="24"/>
          <w:szCs w:val="24"/>
          <w:lang w:val="uk-UA"/>
        </w:rPr>
        <w:t xml:space="preserve">* суб’єкти господарювання, що здійснюють господарську діяльність за </w:t>
      </w:r>
      <w:r w:rsidR="00D32B1C" w:rsidRPr="00C069AD">
        <w:rPr>
          <w:rFonts w:ascii="Times New Roman" w:hAnsi="Times New Roman" w:cs="Times New Roman"/>
          <w:sz w:val="24"/>
          <w:szCs w:val="24"/>
          <w:lang w:val="uk-UA"/>
        </w:rPr>
        <w:br/>
      </w:r>
      <w:r w:rsidRPr="00C069AD">
        <w:rPr>
          <w:rFonts w:ascii="Times New Roman" w:hAnsi="Times New Roman" w:cs="Times New Roman"/>
          <w:sz w:val="24"/>
          <w:szCs w:val="24"/>
          <w:lang w:val="uk-UA"/>
        </w:rPr>
        <w:t>КВЕД 02.10 (Лісівництво та інша діяльність у лісовому господарстві) згідно з даними Держстату (https://www.ukrstat.gov.ua/)</w:t>
      </w:r>
    </w:p>
    <w:p w14:paraId="13844C0B" w14:textId="77777777" w:rsidR="00736173" w:rsidRPr="00C069AD" w:rsidRDefault="00736173" w:rsidP="00842103">
      <w:pPr>
        <w:spacing w:after="0"/>
        <w:rPr>
          <w:rFonts w:ascii="Times New Roman" w:hAnsi="Times New Roman" w:cs="Times New Roman"/>
          <w:sz w:val="28"/>
          <w:szCs w:val="28"/>
          <w:lang w:val="uk-UA"/>
        </w:rPr>
      </w:pPr>
    </w:p>
    <w:tbl>
      <w:tblPr>
        <w:tblW w:w="4904" w:type="pct"/>
        <w:tblInd w:w="81" w:type="dxa"/>
        <w:tblCellMar>
          <w:left w:w="0" w:type="dxa"/>
          <w:right w:w="0" w:type="dxa"/>
        </w:tblCellMar>
        <w:tblLook w:val="00A0" w:firstRow="1" w:lastRow="0" w:firstColumn="1" w:lastColumn="0" w:noHBand="0" w:noVBand="0"/>
      </w:tblPr>
      <w:tblGrid>
        <w:gridCol w:w="1906"/>
        <w:gridCol w:w="4068"/>
        <w:gridCol w:w="3473"/>
      </w:tblGrid>
      <w:tr w:rsidR="00666282" w:rsidRPr="00C069AD" w14:paraId="599A4140" w14:textId="77777777" w:rsidTr="00362840">
        <w:tc>
          <w:tcPr>
            <w:tcW w:w="1009" w:type="pct"/>
            <w:tcBorders>
              <w:top w:val="single" w:sz="2" w:space="0" w:color="auto"/>
              <w:left w:val="single" w:sz="2" w:space="0" w:color="auto"/>
              <w:bottom w:val="single" w:sz="2" w:space="0" w:color="auto"/>
              <w:right w:val="single" w:sz="2" w:space="0" w:color="auto"/>
            </w:tcBorders>
            <w:tcMar>
              <w:top w:w="0" w:type="dxa"/>
              <w:left w:w="81" w:type="dxa"/>
              <w:bottom w:w="0" w:type="dxa"/>
              <w:right w:w="108" w:type="dxa"/>
            </w:tcMar>
          </w:tcPr>
          <w:p w14:paraId="5566080E" w14:textId="77777777" w:rsidR="00666282" w:rsidRPr="00C069AD" w:rsidRDefault="00666282" w:rsidP="00842103">
            <w:pPr>
              <w:spacing w:after="0" w:line="240" w:lineRule="auto"/>
              <w:jc w:val="center"/>
              <w:rPr>
                <w:rFonts w:ascii="Times New Roman" w:hAnsi="Times New Roman" w:cs="Times New Roman"/>
                <w:bCs/>
                <w:sz w:val="24"/>
                <w:szCs w:val="24"/>
                <w:lang w:val="uk-UA"/>
              </w:rPr>
            </w:pPr>
            <w:r w:rsidRPr="00C069AD">
              <w:rPr>
                <w:rFonts w:ascii="Times New Roman" w:hAnsi="Times New Roman" w:cs="Times New Roman"/>
                <w:bCs/>
                <w:sz w:val="24"/>
                <w:szCs w:val="24"/>
                <w:lang w:val="uk-UA"/>
              </w:rPr>
              <w:t>Вид альтернативи</w:t>
            </w:r>
          </w:p>
        </w:tc>
        <w:tc>
          <w:tcPr>
            <w:tcW w:w="2153" w:type="pct"/>
            <w:tcBorders>
              <w:top w:val="single" w:sz="2" w:space="0" w:color="auto"/>
              <w:left w:val="single" w:sz="2" w:space="0" w:color="auto"/>
              <w:bottom w:val="single" w:sz="2" w:space="0" w:color="auto"/>
              <w:right w:val="single" w:sz="2" w:space="0" w:color="auto"/>
            </w:tcBorders>
          </w:tcPr>
          <w:p w14:paraId="464FD48E" w14:textId="77777777" w:rsidR="00072EAA" w:rsidRPr="00C069AD" w:rsidRDefault="00666282" w:rsidP="001C3943">
            <w:pPr>
              <w:spacing w:after="0" w:line="240" w:lineRule="auto"/>
              <w:jc w:val="center"/>
              <w:rPr>
                <w:rFonts w:ascii="Times New Roman" w:hAnsi="Times New Roman" w:cs="Times New Roman"/>
                <w:bCs/>
                <w:sz w:val="24"/>
                <w:szCs w:val="24"/>
                <w:lang w:val="uk-UA"/>
              </w:rPr>
            </w:pPr>
            <w:r w:rsidRPr="00C069AD">
              <w:rPr>
                <w:rFonts w:ascii="Times New Roman" w:hAnsi="Times New Roman" w:cs="Times New Roman"/>
                <w:bCs/>
                <w:sz w:val="24"/>
                <w:szCs w:val="24"/>
                <w:lang w:val="uk-UA"/>
              </w:rPr>
              <w:t>Вигоди</w:t>
            </w:r>
          </w:p>
        </w:tc>
        <w:tc>
          <w:tcPr>
            <w:tcW w:w="1838" w:type="pct"/>
            <w:tcBorders>
              <w:top w:val="single" w:sz="2" w:space="0" w:color="auto"/>
              <w:left w:val="single" w:sz="2" w:space="0" w:color="auto"/>
              <w:bottom w:val="single" w:sz="2" w:space="0" w:color="auto"/>
              <w:right w:val="single" w:sz="2" w:space="0" w:color="auto"/>
            </w:tcBorders>
            <w:tcMar>
              <w:top w:w="0" w:type="dxa"/>
              <w:left w:w="81" w:type="dxa"/>
              <w:bottom w:w="0" w:type="dxa"/>
              <w:right w:w="108" w:type="dxa"/>
            </w:tcMar>
          </w:tcPr>
          <w:p w14:paraId="7F9A32C2" w14:textId="77777777" w:rsidR="00666282" w:rsidRPr="00C069AD" w:rsidRDefault="00666282" w:rsidP="00842103">
            <w:pPr>
              <w:spacing w:after="0" w:line="240" w:lineRule="auto"/>
              <w:jc w:val="center"/>
              <w:rPr>
                <w:rFonts w:ascii="Times New Roman" w:hAnsi="Times New Roman" w:cs="Times New Roman"/>
                <w:sz w:val="24"/>
                <w:szCs w:val="24"/>
                <w:lang w:val="uk-UA"/>
              </w:rPr>
            </w:pPr>
            <w:r w:rsidRPr="00C069AD">
              <w:rPr>
                <w:rFonts w:ascii="Times New Roman" w:hAnsi="Times New Roman" w:cs="Times New Roman"/>
                <w:bCs/>
                <w:sz w:val="24"/>
                <w:szCs w:val="24"/>
                <w:lang w:val="uk-UA"/>
              </w:rPr>
              <w:t>Витрати</w:t>
            </w:r>
          </w:p>
        </w:tc>
      </w:tr>
      <w:tr w:rsidR="00666282" w:rsidRPr="00C069AD" w14:paraId="26BD2C44" w14:textId="77777777" w:rsidTr="00362840">
        <w:tc>
          <w:tcPr>
            <w:tcW w:w="1009" w:type="pct"/>
            <w:tcBorders>
              <w:top w:val="single" w:sz="2" w:space="0" w:color="auto"/>
              <w:left w:val="single" w:sz="2" w:space="0" w:color="auto"/>
              <w:bottom w:val="single" w:sz="2" w:space="0" w:color="auto"/>
              <w:right w:val="single" w:sz="2" w:space="0" w:color="auto"/>
            </w:tcBorders>
            <w:tcMar>
              <w:top w:w="0" w:type="dxa"/>
              <w:left w:w="81" w:type="dxa"/>
              <w:bottom w:w="0" w:type="dxa"/>
              <w:right w:w="108" w:type="dxa"/>
            </w:tcMar>
          </w:tcPr>
          <w:p w14:paraId="0DC608FF" w14:textId="77777777" w:rsidR="00666282" w:rsidRPr="00C069AD" w:rsidRDefault="00707440" w:rsidP="009C489B">
            <w:pPr>
              <w:spacing w:after="0" w:line="240" w:lineRule="auto"/>
              <w:rPr>
                <w:rFonts w:ascii="Times New Roman" w:hAnsi="Times New Roman" w:cs="Times New Roman"/>
                <w:sz w:val="24"/>
                <w:szCs w:val="24"/>
                <w:lang w:val="uk-UA"/>
              </w:rPr>
            </w:pPr>
            <w:r w:rsidRPr="00C069AD">
              <w:rPr>
                <w:rFonts w:ascii="Times New Roman" w:hAnsi="Times New Roman" w:cs="Times New Roman"/>
                <w:sz w:val="24"/>
                <w:szCs w:val="24"/>
                <w:lang w:val="uk-UA"/>
              </w:rPr>
              <w:t>Альтернатива 1 – збереження ситуації, яка існує на цей час</w:t>
            </w:r>
          </w:p>
        </w:tc>
        <w:tc>
          <w:tcPr>
            <w:tcW w:w="2153" w:type="pct"/>
            <w:tcBorders>
              <w:top w:val="single" w:sz="2" w:space="0" w:color="auto"/>
              <w:left w:val="single" w:sz="2" w:space="0" w:color="auto"/>
              <w:bottom w:val="single" w:sz="2" w:space="0" w:color="auto"/>
              <w:right w:val="single" w:sz="2" w:space="0" w:color="auto"/>
            </w:tcBorders>
          </w:tcPr>
          <w:p w14:paraId="0153E2D3" w14:textId="77777777" w:rsidR="00666282" w:rsidRPr="00C069AD" w:rsidRDefault="007B5806" w:rsidP="001218AF">
            <w:pPr>
              <w:spacing w:after="0" w:line="240" w:lineRule="auto"/>
              <w:ind w:left="168" w:hanging="27"/>
              <w:rPr>
                <w:rFonts w:ascii="Times New Roman" w:hAnsi="Times New Roman" w:cs="Times New Roman"/>
                <w:sz w:val="24"/>
                <w:szCs w:val="24"/>
                <w:lang w:val="uk-UA"/>
              </w:rPr>
            </w:pPr>
            <w:r w:rsidRPr="00C069AD">
              <w:rPr>
                <w:rFonts w:ascii="Times New Roman" w:hAnsi="Times New Roman" w:cs="Times New Roman"/>
                <w:sz w:val="24"/>
                <w:szCs w:val="24"/>
                <w:lang w:val="uk-UA"/>
              </w:rPr>
              <w:t>Відсутні</w:t>
            </w:r>
            <w:r w:rsidR="003A2193" w:rsidRPr="00C069AD">
              <w:rPr>
                <w:rFonts w:ascii="Times New Roman" w:hAnsi="Times New Roman" w:cs="Times New Roman"/>
                <w:sz w:val="24"/>
                <w:szCs w:val="24"/>
                <w:lang w:val="uk-UA"/>
              </w:rPr>
              <w:t>. Проблема залишається невирішеною</w:t>
            </w:r>
          </w:p>
        </w:tc>
        <w:tc>
          <w:tcPr>
            <w:tcW w:w="1838" w:type="pct"/>
            <w:tcBorders>
              <w:top w:val="single" w:sz="2" w:space="0" w:color="auto"/>
              <w:left w:val="single" w:sz="2" w:space="0" w:color="auto"/>
              <w:bottom w:val="single" w:sz="2" w:space="0" w:color="auto"/>
              <w:right w:val="single" w:sz="2" w:space="0" w:color="auto"/>
            </w:tcBorders>
            <w:tcMar>
              <w:top w:w="0" w:type="dxa"/>
              <w:left w:w="81" w:type="dxa"/>
              <w:bottom w:w="0" w:type="dxa"/>
              <w:right w:w="108" w:type="dxa"/>
            </w:tcMar>
          </w:tcPr>
          <w:p w14:paraId="0A31775F" w14:textId="77777777" w:rsidR="00666282" w:rsidRPr="00981FBC" w:rsidRDefault="00526B59" w:rsidP="00386A3F">
            <w:pPr>
              <w:spacing w:after="0" w:line="240" w:lineRule="auto"/>
              <w:rPr>
                <w:rFonts w:ascii="Times New Roman" w:hAnsi="Times New Roman" w:cs="Times New Roman"/>
                <w:sz w:val="24"/>
                <w:szCs w:val="24"/>
                <w:lang w:val="uk-UA"/>
              </w:rPr>
            </w:pPr>
            <w:r w:rsidRPr="00981FBC">
              <w:rPr>
                <w:rFonts w:ascii="Times New Roman" w:hAnsi="Times New Roman" w:cs="Times New Roman"/>
                <w:sz w:val="24"/>
                <w:szCs w:val="24"/>
                <w:lang w:val="uk-UA" w:eastAsia="ru-RU"/>
              </w:rPr>
              <w:t xml:space="preserve">Неможливість </w:t>
            </w:r>
            <w:r w:rsidR="009F6576" w:rsidRPr="00981FBC">
              <w:rPr>
                <w:rFonts w:ascii="Times New Roman" w:hAnsi="Times New Roman" w:cs="Times New Roman"/>
                <w:sz w:val="24"/>
                <w:szCs w:val="24"/>
                <w:lang w:val="uk-UA" w:eastAsia="ru-RU"/>
              </w:rPr>
              <w:t xml:space="preserve">якісного </w:t>
            </w:r>
            <w:r w:rsidR="00B72A61" w:rsidRPr="00981FBC">
              <w:rPr>
                <w:rFonts w:ascii="Times New Roman" w:hAnsi="Times New Roman" w:cs="Times New Roman"/>
                <w:sz w:val="24"/>
                <w:szCs w:val="24"/>
                <w:lang w:val="uk-UA" w:eastAsia="ru-RU"/>
              </w:rPr>
              <w:t xml:space="preserve">та вчасного </w:t>
            </w:r>
            <w:r w:rsidRPr="00981FBC">
              <w:rPr>
                <w:rFonts w:ascii="Times New Roman" w:hAnsi="Times New Roman" w:cs="Times New Roman"/>
                <w:sz w:val="24"/>
                <w:szCs w:val="24"/>
                <w:lang w:val="uk-UA" w:eastAsia="ru-RU"/>
              </w:rPr>
              <w:t xml:space="preserve">виконання в повному обсязі </w:t>
            </w:r>
            <w:r w:rsidR="009F6576" w:rsidRPr="00981FBC">
              <w:rPr>
                <w:rFonts w:ascii="Times New Roman" w:hAnsi="Times New Roman" w:cs="Times New Roman"/>
                <w:sz w:val="24"/>
                <w:szCs w:val="24"/>
                <w:lang w:val="uk-UA"/>
              </w:rPr>
              <w:t>лісогосподарських заходів</w:t>
            </w:r>
          </w:p>
        </w:tc>
      </w:tr>
      <w:tr w:rsidR="004A5F0F" w:rsidRPr="00C069AD" w14:paraId="2C1CECD6" w14:textId="77777777" w:rsidTr="00362840">
        <w:trPr>
          <w:trHeight w:val="279"/>
        </w:trPr>
        <w:tc>
          <w:tcPr>
            <w:tcW w:w="1009" w:type="pct"/>
            <w:tcBorders>
              <w:top w:val="single" w:sz="2" w:space="0" w:color="auto"/>
              <w:left w:val="single" w:sz="2" w:space="0" w:color="auto"/>
              <w:bottom w:val="single" w:sz="2" w:space="0" w:color="auto"/>
              <w:right w:val="single" w:sz="2" w:space="0" w:color="auto"/>
            </w:tcBorders>
            <w:tcMar>
              <w:top w:w="0" w:type="dxa"/>
              <w:left w:w="81" w:type="dxa"/>
              <w:bottom w:w="0" w:type="dxa"/>
              <w:right w:w="108" w:type="dxa"/>
            </w:tcMar>
          </w:tcPr>
          <w:p w14:paraId="4257E6E3" w14:textId="77777777" w:rsidR="004A5F0F" w:rsidRPr="00C069AD" w:rsidRDefault="004A5F0F" w:rsidP="00D32B1C">
            <w:pPr>
              <w:spacing w:after="0" w:line="240" w:lineRule="auto"/>
              <w:rPr>
                <w:rFonts w:ascii="Times New Roman" w:hAnsi="Times New Roman" w:cs="Times New Roman"/>
                <w:sz w:val="24"/>
                <w:szCs w:val="24"/>
                <w:lang w:val="uk-UA"/>
              </w:rPr>
            </w:pPr>
            <w:r w:rsidRPr="00C069AD">
              <w:rPr>
                <w:rFonts w:ascii="Times New Roman" w:hAnsi="Times New Roman" w:cs="Times New Roman"/>
                <w:sz w:val="24"/>
                <w:szCs w:val="24"/>
                <w:lang w:val="uk-UA"/>
              </w:rPr>
              <w:t>Альтернатива 2 – прийняття про</w:t>
            </w:r>
            <w:r w:rsidR="00676DCE" w:rsidRPr="00C069AD">
              <w:rPr>
                <w:rFonts w:ascii="Times New Roman" w:hAnsi="Times New Roman" w:cs="Times New Roman"/>
                <w:sz w:val="24"/>
                <w:szCs w:val="24"/>
                <w:lang w:val="uk-UA"/>
              </w:rPr>
              <w:t>е</w:t>
            </w:r>
            <w:r w:rsidRPr="00C069AD">
              <w:rPr>
                <w:rFonts w:ascii="Times New Roman" w:hAnsi="Times New Roman" w:cs="Times New Roman"/>
                <w:sz w:val="24"/>
                <w:szCs w:val="24"/>
                <w:lang w:val="uk-UA"/>
              </w:rPr>
              <w:t xml:space="preserve">кту </w:t>
            </w:r>
            <w:r w:rsidR="00526B59" w:rsidRPr="00C069AD">
              <w:rPr>
                <w:rFonts w:ascii="Times New Roman" w:hAnsi="Times New Roman" w:cs="Times New Roman"/>
                <w:sz w:val="24"/>
                <w:szCs w:val="24"/>
                <w:lang w:val="uk-UA"/>
              </w:rPr>
              <w:t>ак</w:t>
            </w:r>
            <w:r w:rsidR="00676DCE" w:rsidRPr="00C069AD">
              <w:rPr>
                <w:rFonts w:ascii="Times New Roman" w:hAnsi="Times New Roman" w:cs="Times New Roman"/>
                <w:sz w:val="24"/>
                <w:szCs w:val="24"/>
                <w:lang w:val="uk-UA"/>
              </w:rPr>
              <w:t>та</w:t>
            </w:r>
          </w:p>
        </w:tc>
        <w:tc>
          <w:tcPr>
            <w:tcW w:w="2153" w:type="pct"/>
            <w:tcBorders>
              <w:top w:val="single" w:sz="2" w:space="0" w:color="auto"/>
              <w:left w:val="single" w:sz="2" w:space="0" w:color="auto"/>
              <w:bottom w:val="single" w:sz="2" w:space="0" w:color="auto"/>
              <w:right w:val="single" w:sz="2" w:space="0" w:color="auto"/>
            </w:tcBorders>
          </w:tcPr>
          <w:p w14:paraId="41415ACF" w14:textId="77777777" w:rsidR="00644FF4" w:rsidRPr="00C069AD" w:rsidRDefault="009F6576" w:rsidP="00FC3C8C">
            <w:pPr>
              <w:pStyle w:val="a9"/>
              <w:spacing w:before="31" w:after="0" w:line="240" w:lineRule="auto"/>
              <w:ind w:left="197"/>
              <w:rPr>
                <w:rFonts w:ascii="Times New Roman" w:hAnsi="Times New Roman" w:cs="Times New Roman"/>
                <w:sz w:val="24"/>
                <w:szCs w:val="24"/>
                <w:lang w:val="uk-UA"/>
              </w:rPr>
            </w:pPr>
            <w:r w:rsidRPr="00C069AD">
              <w:rPr>
                <w:rFonts w:ascii="Times New Roman" w:hAnsi="Times New Roman" w:cs="Times New Roman"/>
                <w:sz w:val="24"/>
                <w:szCs w:val="24"/>
                <w:lang w:val="uk-UA"/>
              </w:rPr>
              <w:t>Забезпечить ведення лісового господарства на засадах сталого розвитку та на принципах наближеного д</w:t>
            </w:r>
            <w:r w:rsidR="00E46301" w:rsidRPr="00C069AD">
              <w:rPr>
                <w:rFonts w:ascii="Times New Roman" w:hAnsi="Times New Roman" w:cs="Times New Roman"/>
                <w:sz w:val="24"/>
                <w:szCs w:val="24"/>
                <w:lang w:val="uk-UA"/>
              </w:rPr>
              <w:t xml:space="preserve">о природи лісівництва, а також </w:t>
            </w:r>
            <w:r w:rsidRPr="00C069AD">
              <w:rPr>
                <w:rFonts w:ascii="Times New Roman" w:hAnsi="Times New Roman" w:cs="Times New Roman"/>
                <w:sz w:val="24"/>
                <w:szCs w:val="24"/>
                <w:lang w:val="uk-UA"/>
              </w:rPr>
              <w:t xml:space="preserve">адаптацію законодавства </w:t>
            </w:r>
            <w:r w:rsidRPr="00C069AD">
              <w:rPr>
                <w:rFonts w:ascii="Times New Roman" w:hAnsi="Times New Roman" w:cs="Times New Roman"/>
                <w:sz w:val="24"/>
                <w:szCs w:val="24"/>
                <w:lang w:val="uk-UA"/>
              </w:rPr>
              <w:lastRenderedPageBreak/>
              <w:t>України до законодавства Європейського Союзу</w:t>
            </w:r>
            <w:r w:rsidR="001D4564" w:rsidRPr="00C069AD">
              <w:rPr>
                <w:rFonts w:ascii="Times New Roman" w:hAnsi="Times New Roman" w:cs="Times New Roman"/>
                <w:sz w:val="24"/>
                <w:szCs w:val="24"/>
                <w:lang w:val="uk-UA"/>
              </w:rPr>
              <w:t xml:space="preserve"> та врегулює питання заготівлі деревини</w:t>
            </w:r>
            <w:r w:rsidR="001218AF" w:rsidRPr="00C069AD">
              <w:rPr>
                <w:rFonts w:ascii="Times New Roman" w:hAnsi="Times New Roman" w:cs="Times New Roman"/>
                <w:sz w:val="24"/>
                <w:szCs w:val="24"/>
                <w:lang w:val="uk-UA"/>
              </w:rPr>
              <w:t xml:space="preserve"> та збереження біорізноманіття в лісах</w:t>
            </w:r>
          </w:p>
        </w:tc>
        <w:tc>
          <w:tcPr>
            <w:tcW w:w="1838" w:type="pct"/>
            <w:tcBorders>
              <w:top w:val="single" w:sz="2" w:space="0" w:color="auto"/>
              <w:left w:val="single" w:sz="2" w:space="0" w:color="auto"/>
              <w:bottom w:val="single" w:sz="2" w:space="0" w:color="auto"/>
              <w:right w:val="single" w:sz="2" w:space="0" w:color="auto"/>
            </w:tcBorders>
            <w:tcMar>
              <w:top w:w="0" w:type="dxa"/>
              <w:left w:w="81" w:type="dxa"/>
              <w:bottom w:w="0" w:type="dxa"/>
              <w:right w:w="108" w:type="dxa"/>
            </w:tcMar>
          </w:tcPr>
          <w:p w14:paraId="03458C2C" w14:textId="77777777" w:rsidR="009F2765" w:rsidRPr="00C069AD" w:rsidRDefault="009F2765" w:rsidP="009F2765">
            <w:pPr>
              <w:spacing w:after="0" w:line="240" w:lineRule="auto"/>
              <w:ind w:right="57"/>
              <w:jc w:val="both"/>
              <w:rPr>
                <w:rFonts w:ascii="Times New Roman" w:hAnsi="Times New Roman"/>
                <w:sz w:val="24"/>
                <w:szCs w:val="24"/>
                <w:lang w:val="uk-UA" w:eastAsia="ru-RU"/>
              </w:rPr>
            </w:pPr>
            <w:r w:rsidRPr="00C069AD">
              <w:rPr>
                <w:rFonts w:ascii="Times New Roman" w:hAnsi="Times New Roman"/>
                <w:sz w:val="24"/>
                <w:szCs w:val="24"/>
                <w:lang w:val="uk-UA" w:eastAsia="ru-RU"/>
              </w:rPr>
              <w:lastRenderedPageBreak/>
              <w:t xml:space="preserve">Витрати розраховані з урахуванням орієнтовної кількості годин та кількості дій, які будуть витрачатись суб’єктом господарювання на </w:t>
            </w:r>
            <w:r w:rsidRPr="00C069AD">
              <w:rPr>
                <w:rFonts w:ascii="Times New Roman" w:hAnsi="Times New Roman"/>
                <w:sz w:val="24"/>
                <w:szCs w:val="24"/>
                <w:lang w:val="uk-UA" w:eastAsia="ru-RU"/>
              </w:rPr>
              <w:lastRenderedPageBreak/>
              <w:t>ознайомлення з вимогами регулювання.</w:t>
            </w:r>
          </w:p>
          <w:p w14:paraId="1E1F26B7" w14:textId="77777777" w:rsidR="003A2193" w:rsidRPr="00C069AD" w:rsidRDefault="009F2765" w:rsidP="009F2765">
            <w:pPr>
              <w:shd w:val="clear" w:color="auto" w:fill="FFFFFF"/>
              <w:spacing w:after="0" w:line="240" w:lineRule="auto"/>
              <w:ind w:right="57"/>
              <w:jc w:val="both"/>
              <w:rPr>
                <w:rFonts w:ascii="Times New Roman" w:hAnsi="Times New Roman" w:cs="Times New Roman"/>
                <w:sz w:val="24"/>
                <w:szCs w:val="24"/>
                <w:lang w:val="uk-UA"/>
              </w:rPr>
            </w:pPr>
            <w:r w:rsidRPr="00C069AD">
              <w:rPr>
                <w:rFonts w:ascii="Times New Roman" w:hAnsi="Times New Roman"/>
                <w:sz w:val="24"/>
                <w:szCs w:val="24"/>
                <w:lang w:val="uk-UA" w:eastAsia="ru-RU"/>
              </w:rPr>
              <w:t>З урахуванням цього сумарні витрати на одного суб’єкта господарювання складають 52,00 грн в перший рік та 52,00 грн за 5 років на організацію вимог регулювання згідно з проведеними розрахунками витрат суб’єктів малого (мікро) підприємництва в межах даного аналізу (додаток 1) та 52,00 грн в перший рік та 52,00 грн за 5 років на організацію вимог регулювання згідно з проведеними розрахунками витрат на одного суб’єкта господарювання великого і середнього підприємництва, які виникають внаслідок дії регуляторного акта (додаток 2).</w:t>
            </w:r>
          </w:p>
        </w:tc>
      </w:tr>
    </w:tbl>
    <w:p w14:paraId="6CB69A9E" w14:textId="77777777" w:rsidR="00362840" w:rsidRPr="00C069AD" w:rsidRDefault="00362840" w:rsidP="0045031B">
      <w:pPr>
        <w:tabs>
          <w:tab w:val="left" w:pos="1134"/>
        </w:tabs>
        <w:autoSpaceDE w:val="0"/>
        <w:autoSpaceDN w:val="0"/>
        <w:adjustRightInd w:val="0"/>
        <w:spacing w:after="0" w:line="240" w:lineRule="auto"/>
        <w:ind w:firstLine="567"/>
        <w:jc w:val="both"/>
        <w:rPr>
          <w:rFonts w:ascii="Times New Roman" w:hAnsi="Times New Roman" w:cs="Times New Roman"/>
          <w:b/>
          <w:sz w:val="28"/>
          <w:szCs w:val="28"/>
          <w:lang w:val="uk-UA" w:eastAsia="uk-UA"/>
        </w:rPr>
      </w:pPr>
    </w:p>
    <w:p w14:paraId="3456872D" w14:textId="77777777" w:rsidR="00644FF4" w:rsidRPr="00C069AD" w:rsidRDefault="00644FF4" w:rsidP="00644FF4">
      <w:pPr>
        <w:spacing w:after="0" w:line="240" w:lineRule="auto"/>
        <w:jc w:val="center"/>
        <w:rPr>
          <w:rFonts w:ascii="Times New Roman" w:hAnsi="Times New Roman" w:cs="Times New Roman"/>
          <w:b/>
          <w:bCs/>
          <w:sz w:val="28"/>
          <w:szCs w:val="28"/>
          <w:lang w:val="uk-UA"/>
        </w:rPr>
      </w:pPr>
    </w:p>
    <w:tbl>
      <w:tblPr>
        <w:tblW w:w="0" w:type="auto"/>
        <w:tblCellMar>
          <w:top w:w="15" w:type="dxa"/>
          <w:left w:w="15" w:type="dxa"/>
          <w:bottom w:w="15" w:type="dxa"/>
          <w:right w:w="15" w:type="dxa"/>
        </w:tblCellMar>
        <w:tblLook w:val="04A0" w:firstRow="1" w:lastRow="0" w:firstColumn="1" w:lastColumn="0" w:noHBand="0" w:noVBand="1"/>
      </w:tblPr>
      <w:tblGrid>
        <w:gridCol w:w="2368"/>
        <w:gridCol w:w="7260"/>
      </w:tblGrid>
      <w:tr w:rsidR="00754601" w:rsidRPr="00C069AD" w14:paraId="0794F167" w14:textId="77777777" w:rsidTr="003350F7">
        <w:trPr>
          <w:trHeight w:val="747"/>
        </w:trPr>
        <w:tc>
          <w:tcPr>
            <w:tcW w:w="0" w:type="auto"/>
            <w:tcBorders>
              <w:top w:val="single" w:sz="4" w:space="0" w:color="000000"/>
              <w:left w:val="single" w:sz="4" w:space="0" w:color="000000"/>
              <w:bottom w:val="single" w:sz="4" w:space="0" w:color="000000"/>
              <w:right w:val="single" w:sz="4" w:space="0" w:color="000000"/>
            </w:tcBorders>
            <w:vAlign w:val="center"/>
            <w:hideMark/>
          </w:tcPr>
          <w:p w14:paraId="768C92D9" w14:textId="77777777" w:rsidR="003A2193" w:rsidRPr="00C069AD" w:rsidRDefault="003A2193" w:rsidP="003350F7">
            <w:pPr>
              <w:spacing w:after="0" w:line="240" w:lineRule="auto"/>
              <w:ind w:right="34"/>
              <w:jc w:val="center"/>
              <w:rPr>
                <w:rFonts w:ascii="Times New Roman" w:hAnsi="Times New Roman"/>
                <w:sz w:val="24"/>
                <w:szCs w:val="24"/>
                <w:lang w:val="uk-UA" w:eastAsia="ru-RU"/>
              </w:rPr>
            </w:pPr>
            <w:r w:rsidRPr="00C069AD">
              <w:rPr>
                <w:rFonts w:ascii="Times New Roman" w:hAnsi="Times New Roman"/>
                <w:b/>
                <w:bCs/>
                <w:sz w:val="24"/>
                <w:szCs w:val="24"/>
                <w:lang w:val="uk-UA" w:eastAsia="ru-RU"/>
              </w:rPr>
              <w:t>Сумарні витрати за альтернативами</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09EA964E" w14:textId="77777777" w:rsidR="003A2193" w:rsidRPr="00C069AD" w:rsidRDefault="003A2193" w:rsidP="003350F7">
            <w:pPr>
              <w:spacing w:after="0" w:line="240" w:lineRule="auto"/>
              <w:ind w:right="34"/>
              <w:jc w:val="center"/>
              <w:rPr>
                <w:rFonts w:ascii="Times New Roman" w:hAnsi="Times New Roman"/>
                <w:sz w:val="24"/>
                <w:szCs w:val="24"/>
                <w:lang w:val="uk-UA" w:eastAsia="ru-RU"/>
              </w:rPr>
            </w:pPr>
            <w:r w:rsidRPr="00C069AD">
              <w:rPr>
                <w:rFonts w:ascii="Times New Roman" w:hAnsi="Times New Roman"/>
                <w:b/>
                <w:bCs/>
                <w:sz w:val="24"/>
                <w:szCs w:val="24"/>
                <w:lang w:val="uk-UA" w:eastAsia="ru-RU"/>
              </w:rPr>
              <w:t>Сума витрат, грн</w:t>
            </w:r>
          </w:p>
        </w:tc>
      </w:tr>
      <w:tr w:rsidR="00754601" w:rsidRPr="00C069AD" w14:paraId="3C6D3622" w14:textId="77777777" w:rsidTr="003350F7">
        <w:tc>
          <w:tcPr>
            <w:tcW w:w="0" w:type="auto"/>
            <w:tcBorders>
              <w:top w:val="single" w:sz="4" w:space="0" w:color="000000"/>
              <w:left w:val="single" w:sz="4" w:space="0" w:color="000000"/>
              <w:bottom w:val="single" w:sz="4" w:space="0" w:color="000000"/>
              <w:right w:val="single" w:sz="4" w:space="0" w:color="000000"/>
            </w:tcBorders>
            <w:hideMark/>
          </w:tcPr>
          <w:p w14:paraId="77FD9F55" w14:textId="77777777" w:rsidR="003A2193" w:rsidRPr="00C069AD" w:rsidRDefault="003A2193" w:rsidP="003350F7">
            <w:pPr>
              <w:spacing w:after="0" w:line="240" w:lineRule="auto"/>
              <w:ind w:left="141" w:right="34"/>
              <w:rPr>
                <w:rFonts w:ascii="Times New Roman" w:hAnsi="Times New Roman"/>
                <w:sz w:val="24"/>
                <w:szCs w:val="24"/>
                <w:lang w:val="uk-UA" w:eastAsia="ru-RU"/>
              </w:rPr>
            </w:pPr>
            <w:r w:rsidRPr="00C069AD">
              <w:rPr>
                <w:rFonts w:ascii="Times New Roman" w:hAnsi="Times New Roman"/>
                <w:b/>
                <w:bCs/>
                <w:sz w:val="24"/>
                <w:szCs w:val="24"/>
                <w:lang w:val="uk-UA" w:eastAsia="ru-RU"/>
              </w:rPr>
              <w:t>Альтернатива 1. </w:t>
            </w:r>
          </w:p>
          <w:p w14:paraId="57D67271" w14:textId="77777777" w:rsidR="003A2193" w:rsidRPr="00C069AD" w:rsidRDefault="003A2193" w:rsidP="003350F7">
            <w:pPr>
              <w:spacing w:after="0" w:line="240" w:lineRule="auto"/>
              <w:ind w:left="141" w:right="34"/>
              <w:rPr>
                <w:rFonts w:ascii="Times New Roman" w:hAnsi="Times New Roman"/>
                <w:sz w:val="24"/>
                <w:szCs w:val="24"/>
                <w:lang w:val="uk-UA" w:eastAsia="ru-RU"/>
              </w:rPr>
            </w:pPr>
            <w:r w:rsidRPr="00C069AD">
              <w:rPr>
                <w:rFonts w:ascii="Times New Roman" w:hAnsi="Times New Roman"/>
                <w:sz w:val="24"/>
                <w:szCs w:val="24"/>
                <w:lang w:val="uk-UA" w:eastAsia="ru-RU"/>
              </w:rPr>
              <w:t>Залишення ситуації без змін</w:t>
            </w:r>
          </w:p>
        </w:tc>
        <w:tc>
          <w:tcPr>
            <w:tcW w:w="0" w:type="auto"/>
            <w:tcBorders>
              <w:top w:val="single" w:sz="4" w:space="0" w:color="000000"/>
              <w:left w:val="single" w:sz="4" w:space="0" w:color="000000"/>
              <w:bottom w:val="single" w:sz="4" w:space="0" w:color="000000"/>
              <w:right w:val="single" w:sz="4" w:space="0" w:color="000000"/>
            </w:tcBorders>
            <w:hideMark/>
          </w:tcPr>
          <w:p w14:paraId="58F14EE9" w14:textId="77777777" w:rsidR="003A2193" w:rsidRPr="00C069AD" w:rsidRDefault="003A2193" w:rsidP="00771802">
            <w:pPr>
              <w:spacing w:after="0" w:line="240" w:lineRule="auto"/>
              <w:ind w:left="141" w:right="34"/>
              <w:rPr>
                <w:rFonts w:ascii="Times New Roman" w:hAnsi="Times New Roman"/>
                <w:sz w:val="24"/>
                <w:szCs w:val="24"/>
                <w:lang w:val="uk-UA" w:eastAsia="ru-RU"/>
              </w:rPr>
            </w:pPr>
            <w:r w:rsidRPr="00C069AD">
              <w:rPr>
                <w:rFonts w:ascii="Times New Roman" w:hAnsi="Times New Roman"/>
                <w:sz w:val="24"/>
                <w:szCs w:val="24"/>
                <w:lang w:val="uk-UA" w:eastAsia="ru-RU"/>
              </w:rPr>
              <w:t xml:space="preserve">Для суб’єктів </w:t>
            </w:r>
            <w:r w:rsidR="00300628" w:rsidRPr="00C069AD">
              <w:rPr>
                <w:rFonts w:ascii="Times New Roman" w:hAnsi="Times New Roman"/>
                <w:sz w:val="24"/>
                <w:szCs w:val="24"/>
                <w:lang w:val="uk-UA" w:eastAsia="ru-RU"/>
              </w:rPr>
              <w:t>господарювання (постійних лісокористувачів) існує ймовірність</w:t>
            </w:r>
            <w:r w:rsidR="0083653D" w:rsidRPr="00C069AD">
              <w:rPr>
                <w:rFonts w:ascii="Times New Roman" w:hAnsi="Times New Roman" w:cs="Times New Roman"/>
                <w:sz w:val="24"/>
                <w:szCs w:val="24"/>
                <w:lang w:val="uk-UA"/>
              </w:rPr>
              <w:t xml:space="preserve"> зниження продуктивності лісових насаджень, що в результаті призведе до </w:t>
            </w:r>
            <w:r w:rsidR="009F6576" w:rsidRPr="00C069AD">
              <w:rPr>
                <w:rFonts w:ascii="Times New Roman" w:hAnsi="Times New Roman"/>
                <w:sz w:val="24"/>
                <w:szCs w:val="24"/>
                <w:lang w:val="uk-UA" w:eastAsia="ru-RU"/>
              </w:rPr>
              <w:t>зме</w:t>
            </w:r>
            <w:r w:rsidR="00BE3AA5" w:rsidRPr="00C069AD">
              <w:rPr>
                <w:rFonts w:ascii="Times New Roman" w:hAnsi="Times New Roman"/>
                <w:sz w:val="24"/>
                <w:szCs w:val="24"/>
                <w:lang w:val="uk-UA" w:eastAsia="ru-RU"/>
              </w:rPr>
              <w:t>ншення об</w:t>
            </w:r>
            <w:r w:rsidR="00754601" w:rsidRPr="00C069AD">
              <w:rPr>
                <w:rFonts w:ascii="Times New Roman" w:hAnsi="Times New Roman"/>
                <w:sz w:val="24"/>
                <w:szCs w:val="24"/>
                <w:lang w:val="uk-UA" w:eastAsia="ru-RU"/>
              </w:rPr>
              <w:t>’</w:t>
            </w:r>
            <w:r w:rsidR="00BE3AA5" w:rsidRPr="00C069AD">
              <w:rPr>
                <w:rFonts w:ascii="Times New Roman" w:hAnsi="Times New Roman"/>
                <w:sz w:val="24"/>
                <w:szCs w:val="24"/>
                <w:lang w:val="uk-UA" w:eastAsia="ru-RU"/>
              </w:rPr>
              <w:t>є</w:t>
            </w:r>
            <w:r w:rsidR="009F6576" w:rsidRPr="00C069AD">
              <w:rPr>
                <w:rFonts w:ascii="Times New Roman" w:hAnsi="Times New Roman"/>
                <w:sz w:val="24"/>
                <w:szCs w:val="24"/>
                <w:lang w:val="uk-UA" w:eastAsia="ru-RU"/>
              </w:rPr>
              <w:t>му заготівлі деревини</w:t>
            </w:r>
            <w:r w:rsidR="00771802" w:rsidRPr="00C069AD">
              <w:rPr>
                <w:rFonts w:ascii="Times New Roman" w:hAnsi="Times New Roman"/>
                <w:sz w:val="24"/>
                <w:szCs w:val="24"/>
                <w:lang w:val="uk-UA" w:eastAsia="ru-RU"/>
              </w:rPr>
              <w:t xml:space="preserve"> </w:t>
            </w:r>
            <w:r w:rsidR="00BE3AA5" w:rsidRPr="00C069AD">
              <w:rPr>
                <w:rFonts w:ascii="Times New Roman" w:hAnsi="Times New Roman"/>
                <w:sz w:val="24"/>
                <w:szCs w:val="24"/>
                <w:lang w:val="uk-UA" w:eastAsia="ru-RU"/>
              </w:rPr>
              <w:t xml:space="preserve">та </w:t>
            </w:r>
            <w:r w:rsidR="00754601" w:rsidRPr="00C069AD">
              <w:rPr>
                <w:rFonts w:ascii="Times New Roman" w:hAnsi="Times New Roman" w:cs="Times New Roman"/>
                <w:sz w:val="24"/>
                <w:szCs w:val="24"/>
                <w:lang w:val="uk-UA"/>
              </w:rPr>
              <w:t>недоотримання коштів бюджетами різних рівнів</w:t>
            </w:r>
            <w:r w:rsidR="009F6576" w:rsidRPr="00C069AD">
              <w:rPr>
                <w:rFonts w:ascii="Times New Roman" w:hAnsi="Times New Roman"/>
                <w:sz w:val="24"/>
                <w:szCs w:val="24"/>
                <w:lang w:val="uk-UA" w:eastAsia="ru-RU"/>
              </w:rPr>
              <w:t xml:space="preserve"> </w:t>
            </w:r>
          </w:p>
        </w:tc>
      </w:tr>
      <w:tr w:rsidR="00DF55BC" w:rsidRPr="00C069AD" w14:paraId="219AC13E" w14:textId="77777777" w:rsidTr="003350F7">
        <w:tc>
          <w:tcPr>
            <w:tcW w:w="0" w:type="auto"/>
            <w:tcBorders>
              <w:top w:val="single" w:sz="4" w:space="0" w:color="000000"/>
              <w:left w:val="single" w:sz="4" w:space="0" w:color="000000"/>
              <w:bottom w:val="single" w:sz="4" w:space="0" w:color="000000"/>
              <w:right w:val="single" w:sz="4" w:space="0" w:color="000000"/>
            </w:tcBorders>
            <w:hideMark/>
          </w:tcPr>
          <w:p w14:paraId="44C288FF" w14:textId="77777777" w:rsidR="00DF55BC" w:rsidRPr="00C069AD" w:rsidRDefault="00DF55BC" w:rsidP="00DF55BC">
            <w:pPr>
              <w:spacing w:after="0" w:line="240" w:lineRule="auto"/>
              <w:ind w:left="141" w:right="34"/>
              <w:rPr>
                <w:rFonts w:ascii="Times New Roman" w:hAnsi="Times New Roman"/>
                <w:sz w:val="24"/>
                <w:szCs w:val="24"/>
                <w:lang w:val="uk-UA" w:eastAsia="ru-RU"/>
              </w:rPr>
            </w:pPr>
            <w:r w:rsidRPr="00C069AD">
              <w:rPr>
                <w:rFonts w:ascii="Times New Roman" w:hAnsi="Times New Roman"/>
                <w:b/>
                <w:bCs/>
                <w:sz w:val="24"/>
                <w:szCs w:val="24"/>
                <w:lang w:val="uk-UA" w:eastAsia="ru-RU"/>
              </w:rPr>
              <w:t>Альтернатива 2.</w:t>
            </w:r>
          </w:p>
          <w:p w14:paraId="760E85E3" w14:textId="77777777" w:rsidR="00DF55BC" w:rsidRPr="00C069AD" w:rsidRDefault="00DF55BC" w:rsidP="00DF55BC">
            <w:pPr>
              <w:spacing w:after="0" w:line="240" w:lineRule="auto"/>
              <w:ind w:left="141" w:right="34"/>
              <w:rPr>
                <w:rFonts w:ascii="Times New Roman" w:hAnsi="Times New Roman"/>
                <w:sz w:val="24"/>
                <w:szCs w:val="24"/>
                <w:lang w:val="uk-UA" w:eastAsia="ru-RU"/>
              </w:rPr>
            </w:pPr>
            <w:r w:rsidRPr="00C069AD">
              <w:rPr>
                <w:rFonts w:ascii="Times New Roman" w:hAnsi="Times New Roman"/>
                <w:sz w:val="24"/>
                <w:szCs w:val="24"/>
                <w:lang w:val="uk-UA" w:eastAsia="ru-RU"/>
              </w:rPr>
              <w:t>Прийняття проєкту постанови</w:t>
            </w:r>
          </w:p>
        </w:tc>
        <w:tc>
          <w:tcPr>
            <w:tcW w:w="0" w:type="auto"/>
            <w:tcBorders>
              <w:top w:val="single" w:sz="4" w:space="0" w:color="000000"/>
              <w:left w:val="single" w:sz="4" w:space="0" w:color="000000"/>
              <w:bottom w:val="single" w:sz="4" w:space="0" w:color="000000"/>
              <w:right w:val="single" w:sz="4" w:space="0" w:color="000000"/>
            </w:tcBorders>
            <w:hideMark/>
          </w:tcPr>
          <w:p w14:paraId="26333AD8" w14:textId="77777777" w:rsidR="009F2765" w:rsidRPr="00981FBC" w:rsidRDefault="009F2765" w:rsidP="009F2765">
            <w:pPr>
              <w:spacing w:after="0" w:line="240" w:lineRule="auto"/>
              <w:ind w:left="141" w:right="34"/>
              <w:rPr>
                <w:rFonts w:ascii="Times New Roman" w:hAnsi="Times New Roman"/>
                <w:sz w:val="24"/>
                <w:szCs w:val="24"/>
                <w:lang w:val="uk-UA" w:eastAsia="ru-RU"/>
              </w:rPr>
            </w:pPr>
            <w:r w:rsidRPr="00981FBC">
              <w:rPr>
                <w:rFonts w:ascii="Times New Roman" w:hAnsi="Times New Roman"/>
                <w:sz w:val="24"/>
                <w:szCs w:val="24"/>
                <w:lang w:val="uk-UA" w:eastAsia="ru-RU"/>
              </w:rPr>
              <w:t>Для суб’єктів великого і середнього підприємництва</w:t>
            </w:r>
            <w:r w:rsidR="00BE3AA5" w:rsidRPr="00981FBC">
              <w:rPr>
                <w:rFonts w:ascii="Times New Roman" w:hAnsi="Times New Roman"/>
                <w:sz w:val="24"/>
                <w:szCs w:val="24"/>
                <w:lang w:val="uk-UA" w:eastAsia="ru-RU"/>
              </w:rPr>
              <w:t xml:space="preserve"> (на ознайомлення)</w:t>
            </w:r>
            <w:r w:rsidRPr="00981FBC">
              <w:rPr>
                <w:rFonts w:ascii="Times New Roman" w:hAnsi="Times New Roman"/>
                <w:sz w:val="24"/>
                <w:szCs w:val="24"/>
                <w:lang w:val="uk-UA" w:eastAsia="ru-RU"/>
              </w:rPr>
              <w:t>:</w:t>
            </w:r>
          </w:p>
          <w:p w14:paraId="1665412B" w14:textId="77777777" w:rsidR="009F2765" w:rsidRPr="00981FBC" w:rsidRDefault="009F2765" w:rsidP="009F2765">
            <w:pPr>
              <w:spacing w:after="0" w:line="240" w:lineRule="auto"/>
              <w:ind w:left="141" w:right="34"/>
              <w:rPr>
                <w:rFonts w:ascii="Times New Roman" w:hAnsi="Times New Roman"/>
                <w:sz w:val="24"/>
                <w:szCs w:val="24"/>
                <w:lang w:val="uk-UA" w:eastAsia="ru-RU"/>
              </w:rPr>
            </w:pPr>
            <w:r w:rsidRPr="00981FBC">
              <w:rPr>
                <w:rFonts w:ascii="Times New Roman" w:hAnsi="Times New Roman"/>
                <w:sz w:val="24"/>
                <w:szCs w:val="24"/>
                <w:lang w:val="uk-UA" w:eastAsia="ru-RU"/>
              </w:rPr>
              <w:t>за 1 рік – 1560,00</w:t>
            </w:r>
          </w:p>
          <w:p w14:paraId="4581DA26" w14:textId="77777777" w:rsidR="00DF55BC" w:rsidRPr="00981FBC" w:rsidRDefault="009F2765" w:rsidP="009F2765">
            <w:pPr>
              <w:spacing w:after="0" w:line="240" w:lineRule="auto"/>
              <w:ind w:left="141" w:right="34"/>
              <w:rPr>
                <w:rFonts w:ascii="Times New Roman" w:hAnsi="Times New Roman"/>
                <w:sz w:val="24"/>
                <w:szCs w:val="24"/>
                <w:lang w:val="uk-UA" w:eastAsia="ru-RU"/>
              </w:rPr>
            </w:pPr>
            <w:r w:rsidRPr="00981FBC">
              <w:rPr>
                <w:rFonts w:ascii="Times New Roman" w:hAnsi="Times New Roman"/>
                <w:sz w:val="24"/>
                <w:szCs w:val="24"/>
                <w:lang w:val="uk-UA" w:eastAsia="ru-RU"/>
              </w:rPr>
              <w:t>за 5 років – 1560,00</w:t>
            </w:r>
          </w:p>
        </w:tc>
      </w:tr>
    </w:tbl>
    <w:p w14:paraId="48F42E68" w14:textId="77777777" w:rsidR="00DB401F" w:rsidRPr="00C069AD" w:rsidRDefault="00DB401F" w:rsidP="00644FF4">
      <w:pPr>
        <w:spacing w:after="0" w:line="240" w:lineRule="auto"/>
        <w:jc w:val="center"/>
        <w:rPr>
          <w:rFonts w:ascii="Times New Roman" w:hAnsi="Times New Roman" w:cs="Times New Roman"/>
          <w:b/>
          <w:bCs/>
          <w:sz w:val="28"/>
          <w:szCs w:val="28"/>
          <w:lang w:val="uk-UA"/>
        </w:rPr>
      </w:pPr>
    </w:p>
    <w:p w14:paraId="5AA51F2D" w14:textId="77777777" w:rsidR="00666282" w:rsidRPr="00C069AD" w:rsidRDefault="00666282" w:rsidP="00644FF4">
      <w:pPr>
        <w:spacing w:after="0" w:line="240" w:lineRule="auto"/>
        <w:jc w:val="center"/>
        <w:rPr>
          <w:rFonts w:ascii="Times New Roman" w:hAnsi="Times New Roman" w:cs="Times New Roman"/>
          <w:b/>
          <w:bCs/>
          <w:sz w:val="28"/>
          <w:szCs w:val="28"/>
          <w:lang w:val="uk-UA"/>
        </w:rPr>
      </w:pPr>
      <w:r w:rsidRPr="00C069AD">
        <w:rPr>
          <w:rFonts w:ascii="Times New Roman" w:hAnsi="Times New Roman" w:cs="Times New Roman"/>
          <w:b/>
          <w:bCs/>
          <w:sz w:val="28"/>
          <w:szCs w:val="28"/>
          <w:lang w:val="uk-UA"/>
        </w:rPr>
        <w:t>IV. Вибір найбільш оптимального альтернативного способу досягнення цілей</w:t>
      </w:r>
    </w:p>
    <w:p w14:paraId="0BA9E18F" w14:textId="77777777" w:rsidR="00716BE9" w:rsidRPr="00C069AD" w:rsidRDefault="00716BE9" w:rsidP="008F7D64">
      <w:pPr>
        <w:pStyle w:val="ae"/>
        <w:spacing w:before="0" w:beforeAutospacing="0" w:after="0" w:afterAutospacing="0"/>
        <w:ind w:right="-1" w:firstLine="700"/>
        <w:jc w:val="both"/>
        <w:rPr>
          <w:lang w:val="uk-UA"/>
        </w:rPr>
      </w:pPr>
      <w:r w:rsidRPr="00C069AD">
        <w:rPr>
          <w:sz w:val="28"/>
          <w:szCs w:val="28"/>
          <w:lang w:val="uk-UA"/>
        </w:rPr>
        <w:t>За результатами опрацювання альтернативних способів досягнення цілей державного регулювання здійснено вибір оптимального альтернативного способу з урахуванням системи бальної оцінки ступеня досягнення визначених цілей.</w:t>
      </w:r>
    </w:p>
    <w:p w14:paraId="0F3EE71F" w14:textId="77777777" w:rsidR="00716BE9" w:rsidRPr="00C069AD" w:rsidRDefault="00716BE9" w:rsidP="008F7D64">
      <w:pPr>
        <w:pStyle w:val="ae"/>
        <w:spacing w:before="0" w:beforeAutospacing="0" w:after="0" w:afterAutospacing="0"/>
        <w:ind w:right="-1" w:firstLine="700"/>
        <w:jc w:val="both"/>
        <w:rPr>
          <w:lang w:val="uk-UA"/>
        </w:rPr>
      </w:pPr>
      <w:r w:rsidRPr="00C069AD">
        <w:rPr>
          <w:sz w:val="28"/>
          <w:szCs w:val="28"/>
          <w:lang w:val="uk-UA"/>
        </w:rPr>
        <w:t>Вартість балів визначається за чотирибальною системою оцінки ступеня досягнення визначених цілей:</w:t>
      </w:r>
    </w:p>
    <w:p w14:paraId="7B353E44" w14:textId="77777777" w:rsidR="00716BE9" w:rsidRPr="00C069AD" w:rsidRDefault="00716BE9" w:rsidP="008F7D64">
      <w:pPr>
        <w:pStyle w:val="ae"/>
        <w:shd w:val="clear" w:color="auto" w:fill="FFFFFF"/>
        <w:spacing w:before="0" w:beforeAutospacing="0" w:after="0" w:afterAutospacing="0"/>
        <w:ind w:right="-1" w:firstLine="700"/>
        <w:jc w:val="both"/>
        <w:rPr>
          <w:lang w:val="uk-UA"/>
        </w:rPr>
      </w:pPr>
      <w:r w:rsidRPr="00C069AD">
        <w:rPr>
          <w:sz w:val="28"/>
          <w:szCs w:val="28"/>
          <w:lang w:val="uk-UA"/>
        </w:rPr>
        <w:t>4 - цілі прийняття регуляторного акта, які можуть бути досягнуті повною мірою (проблема більше існувати не буде);</w:t>
      </w:r>
    </w:p>
    <w:p w14:paraId="44A2A4C6" w14:textId="77777777" w:rsidR="00716BE9" w:rsidRPr="00C069AD" w:rsidRDefault="00716BE9" w:rsidP="008F7D64">
      <w:pPr>
        <w:pStyle w:val="ae"/>
        <w:shd w:val="clear" w:color="auto" w:fill="FFFFFF"/>
        <w:spacing w:before="0" w:beforeAutospacing="0" w:after="0" w:afterAutospacing="0"/>
        <w:ind w:right="-1" w:firstLine="700"/>
        <w:jc w:val="both"/>
        <w:rPr>
          <w:lang w:val="uk-UA"/>
        </w:rPr>
      </w:pPr>
      <w:r w:rsidRPr="00C069AD">
        <w:rPr>
          <w:sz w:val="28"/>
          <w:szCs w:val="28"/>
          <w:lang w:val="uk-UA"/>
        </w:rPr>
        <w:t>3 - цілі прийняття регуляторного акта, які можуть бути досягнуті майже повною мірою (усі важливі аспекти проблеми існувати не будуть);</w:t>
      </w:r>
    </w:p>
    <w:p w14:paraId="2E981354" w14:textId="77777777" w:rsidR="00716BE9" w:rsidRPr="00C069AD" w:rsidRDefault="00716BE9" w:rsidP="008F7D64">
      <w:pPr>
        <w:pStyle w:val="ae"/>
        <w:shd w:val="clear" w:color="auto" w:fill="FFFFFF"/>
        <w:spacing w:before="0" w:beforeAutospacing="0" w:after="0" w:afterAutospacing="0"/>
        <w:ind w:right="-1" w:firstLine="700"/>
        <w:jc w:val="both"/>
        <w:rPr>
          <w:lang w:val="uk-UA"/>
        </w:rPr>
      </w:pPr>
      <w:r w:rsidRPr="00C069AD">
        <w:rPr>
          <w:sz w:val="28"/>
          <w:szCs w:val="28"/>
          <w:lang w:val="uk-UA"/>
        </w:rPr>
        <w:lastRenderedPageBreak/>
        <w:t>2 - цілі прийняття регуляторного акта, які можуть бути досягнуті частково (проблема значно зменшиться, деякі важливі та критичні аспекти проблеми залишаться невирішеними);</w:t>
      </w:r>
    </w:p>
    <w:p w14:paraId="1B2A375D" w14:textId="77777777" w:rsidR="00716BE9" w:rsidRPr="00C069AD" w:rsidRDefault="00716BE9" w:rsidP="008F7D64">
      <w:pPr>
        <w:pStyle w:val="ae"/>
        <w:shd w:val="clear" w:color="auto" w:fill="FFFFFF"/>
        <w:spacing w:before="0" w:beforeAutospacing="0" w:after="0" w:afterAutospacing="0"/>
        <w:ind w:right="-1" w:firstLine="700"/>
        <w:jc w:val="both"/>
        <w:rPr>
          <w:lang w:val="uk-UA"/>
        </w:rPr>
      </w:pPr>
      <w:r w:rsidRPr="00C069AD">
        <w:rPr>
          <w:sz w:val="28"/>
          <w:szCs w:val="28"/>
          <w:lang w:val="uk-UA"/>
        </w:rPr>
        <w:t>1 - цілі прийняття регуляторного акта, які не можуть бути досягнуті (проблема продовжує існувати).</w:t>
      </w:r>
    </w:p>
    <w:p w14:paraId="3D9AA6F4" w14:textId="77777777" w:rsidR="00666282" w:rsidRPr="00C069AD" w:rsidRDefault="00666282" w:rsidP="008F7D64">
      <w:pPr>
        <w:spacing w:after="0" w:line="240" w:lineRule="auto"/>
        <w:ind w:firstLine="700"/>
        <w:jc w:val="both"/>
        <w:rPr>
          <w:rFonts w:ascii="Times New Roman" w:hAnsi="Times New Roman" w:cs="Times New Roman"/>
          <w:sz w:val="28"/>
          <w:szCs w:val="28"/>
          <w:lang w:val="uk-UA"/>
        </w:rPr>
      </w:pPr>
      <w:r w:rsidRPr="00C069AD">
        <w:rPr>
          <w:rFonts w:ascii="Times New Roman" w:hAnsi="Times New Roman" w:cs="Times New Roman"/>
          <w:sz w:val="28"/>
          <w:szCs w:val="28"/>
          <w:lang w:val="uk-UA"/>
        </w:rPr>
        <w:t>Враховуючи вищенаведені позитивні та негативні сторони альтернативних способів досягнення мети, до</w:t>
      </w:r>
      <w:r w:rsidR="001005F0" w:rsidRPr="00C069AD">
        <w:rPr>
          <w:rFonts w:ascii="Times New Roman" w:hAnsi="Times New Roman" w:cs="Times New Roman"/>
          <w:sz w:val="28"/>
          <w:szCs w:val="28"/>
          <w:lang w:val="uk-UA"/>
        </w:rPr>
        <w:t>цільно прийняти розроблений про</w:t>
      </w:r>
      <w:r w:rsidR="006C6586" w:rsidRPr="00C069AD">
        <w:rPr>
          <w:rFonts w:ascii="Times New Roman" w:hAnsi="Times New Roman" w:cs="Times New Roman"/>
          <w:sz w:val="28"/>
          <w:szCs w:val="28"/>
          <w:lang w:val="uk-UA"/>
        </w:rPr>
        <w:t>е</w:t>
      </w:r>
      <w:r w:rsidRPr="00C069AD">
        <w:rPr>
          <w:rFonts w:ascii="Times New Roman" w:hAnsi="Times New Roman" w:cs="Times New Roman"/>
          <w:sz w:val="28"/>
          <w:szCs w:val="28"/>
          <w:lang w:val="uk-UA"/>
        </w:rPr>
        <w:t xml:space="preserve">кт </w:t>
      </w:r>
      <w:r w:rsidR="006C6586" w:rsidRPr="00C069AD">
        <w:rPr>
          <w:rFonts w:ascii="Times New Roman" w:hAnsi="Times New Roman" w:cs="Times New Roman"/>
          <w:sz w:val="28"/>
          <w:szCs w:val="28"/>
          <w:lang w:val="uk-UA"/>
        </w:rPr>
        <w:t>акта</w:t>
      </w:r>
      <w:r w:rsidRPr="00C069AD">
        <w:rPr>
          <w:rFonts w:ascii="Times New Roman" w:hAnsi="Times New Roman" w:cs="Times New Roman"/>
          <w:sz w:val="28"/>
          <w:szCs w:val="28"/>
          <w:lang w:val="uk-UA"/>
        </w:rPr>
        <w:t>.</w:t>
      </w:r>
    </w:p>
    <w:p w14:paraId="7103B302" w14:textId="77777777" w:rsidR="00666282" w:rsidRPr="00C069AD" w:rsidRDefault="00666282" w:rsidP="00842103">
      <w:pPr>
        <w:spacing w:after="0" w:line="240" w:lineRule="auto"/>
        <w:ind w:firstLine="532"/>
        <w:jc w:val="both"/>
        <w:rPr>
          <w:rFonts w:ascii="Times New Roman" w:hAnsi="Times New Roman" w:cs="Times New Roman"/>
          <w:sz w:val="28"/>
          <w:szCs w:val="28"/>
          <w:lang w:val="uk-UA"/>
        </w:rPr>
      </w:pPr>
    </w:p>
    <w:tbl>
      <w:tblPr>
        <w:tblW w:w="4977" w:type="pct"/>
        <w:tblInd w:w="80" w:type="dxa"/>
        <w:tblLayout w:type="fixed"/>
        <w:tblCellMar>
          <w:left w:w="0" w:type="dxa"/>
          <w:right w:w="0" w:type="dxa"/>
        </w:tblCellMar>
        <w:tblLook w:val="00A0" w:firstRow="1" w:lastRow="0" w:firstColumn="1" w:lastColumn="0" w:noHBand="0" w:noVBand="0"/>
      </w:tblPr>
      <w:tblGrid>
        <w:gridCol w:w="2157"/>
        <w:gridCol w:w="2372"/>
        <w:gridCol w:w="5059"/>
      </w:tblGrid>
      <w:tr w:rsidR="00666282" w:rsidRPr="00C069AD" w14:paraId="36054EE9" w14:textId="77777777" w:rsidTr="00601FF4">
        <w:tc>
          <w:tcPr>
            <w:tcW w:w="1125" w:type="pct"/>
            <w:tcBorders>
              <w:top w:val="single" w:sz="2" w:space="0" w:color="auto"/>
              <w:left w:val="single" w:sz="2" w:space="0" w:color="auto"/>
              <w:bottom w:val="single" w:sz="2" w:space="0" w:color="auto"/>
              <w:right w:val="single" w:sz="2" w:space="0" w:color="auto"/>
            </w:tcBorders>
            <w:tcMar>
              <w:top w:w="0" w:type="dxa"/>
              <w:left w:w="81" w:type="dxa"/>
              <w:bottom w:w="0" w:type="dxa"/>
              <w:right w:w="108" w:type="dxa"/>
            </w:tcMar>
            <w:vAlign w:val="center"/>
          </w:tcPr>
          <w:p w14:paraId="35F741CC" w14:textId="77777777" w:rsidR="00666282" w:rsidRPr="00C069AD" w:rsidRDefault="00666282" w:rsidP="009D11BC">
            <w:pPr>
              <w:widowControl w:val="0"/>
              <w:autoSpaceDE w:val="0"/>
              <w:autoSpaceDN w:val="0"/>
              <w:adjustRightInd w:val="0"/>
              <w:spacing w:after="0" w:line="240" w:lineRule="auto"/>
              <w:jc w:val="center"/>
              <w:rPr>
                <w:rFonts w:ascii="Times New Roman" w:hAnsi="Times New Roman" w:cs="Times New Roman"/>
                <w:bCs/>
                <w:sz w:val="24"/>
                <w:szCs w:val="24"/>
                <w:lang w:val="uk-UA"/>
              </w:rPr>
            </w:pPr>
            <w:r w:rsidRPr="00C069AD">
              <w:rPr>
                <w:rFonts w:ascii="Times New Roman" w:hAnsi="Times New Roman" w:cs="Times New Roman"/>
                <w:bCs/>
                <w:sz w:val="24"/>
                <w:szCs w:val="24"/>
                <w:lang w:val="uk-UA"/>
              </w:rPr>
              <w:t>Рейтинг результа-тивності (досягнення цілей під час вирішення проблеми)</w:t>
            </w:r>
          </w:p>
        </w:tc>
        <w:tc>
          <w:tcPr>
            <w:tcW w:w="1237" w:type="pct"/>
            <w:tcBorders>
              <w:top w:val="single" w:sz="2" w:space="0" w:color="auto"/>
              <w:left w:val="single" w:sz="2" w:space="0" w:color="auto"/>
              <w:bottom w:val="single" w:sz="2" w:space="0" w:color="auto"/>
              <w:right w:val="single" w:sz="2" w:space="0" w:color="auto"/>
            </w:tcBorders>
            <w:tcMar>
              <w:top w:w="0" w:type="dxa"/>
              <w:left w:w="81" w:type="dxa"/>
              <w:bottom w:w="0" w:type="dxa"/>
              <w:right w:w="108" w:type="dxa"/>
            </w:tcMar>
            <w:vAlign w:val="center"/>
          </w:tcPr>
          <w:p w14:paraId="69A40281" w14:textId="77777777" w:rsidR="00666282" w:rsidRPr="00C069AD" w:rsidRDefault="00666282" w:rsidP="009D11BC">
            <w:pPr>
              <w:widowControl w:val="0"/>
              <w:autoSpaceDE w:val="0"/>
              <w:autoSpaceDN w:val="0"/>
              <w:adjustRightInd w:val="0"/>
              <w:spacing w:after="0" w:line="240" w:lineRule="auto"/>
              <w:jc w:val="center"/>
              <w:rPr>
                <w:rFonts w:ascii="Times New Roman" w:hAnsi="Times New Roman" w:cs="Times New Roman"/>
                <w:bCs/>
                <w:sz w:val="24"/>
                <w:szCs w:val="24"/>
                <w:lang w:val="uk-UA"/>
              </w:rPr>
            </w:pPr>
            <w:r w:rsidRPr="00C069AD">
              <w:rPr>
                <w:rFonts w:ascii="Times New Roman" w:hAnsi="Times New Roman" w:cs="Times New Roman"/>
                <w:bCs/>
                <w:sz w:val="24"/>
                <w:szCs w:val="24"/>
                <w:lang w:val="uk-UA"/>
              </w:rPr>
              <w:t>Бал</w:t>
            </w:r>
          </w:p>
          <w:p w14:paraId="5400EF12" w14:textId="77777777" w:rsidR="00666282" w:rsidRPr="00C069AD" w:rsidRDefault="00666282" w:rsidP="00B52213">
            <w:pPr>
              <w:widowControl w:val="0"/>
              <w:autoSpaceDE w:val="0"/>
              <w:autoSpaceDN w:val="0"/>
              <w:adjustRightInd w:val="0"/>
              <w:spacing w:after="0" w:line="240" w:lineRule="auto"/>
              <w:jc w:val="center"/>
              <w:rPr>
                <w:rFonts w:ascii="Times New Roman" w:hAnsi="Times New Roman" w:cs="Times New Roman"/>
                <w:sz w:val="24"/>
                <w:szCs w:val="24"/>
                <w:lang w:val="uk-UA"/>
              </w:rPr>
            </w:pPr>
            <w:r w:rsidRPr="00C069AD">
              <w:rPr>
                <w:rFonts w:ascii="Times New Roman" w:hAnsi="Times New Roman" w:cs="Times New Roman"/>
                <w:bCs/>
                <w:sz w:val="24"/>
                <w:szCs w:val="24"/>
                <w:lang w:val="uk-UA"/>
              </w:rPr>
              <w:t>результа</w:t>
            </w:r>
            <w:r w:rsidR="00B52213" w:rsidRPr="00C069AD">
              <w:rPr>
                <w:rFonts w:ascii="Times New Roman" w:hAnsi="Times New Roman" w:cs="Times New Roman"/>
                <w:bCs/>
                <w:sz w:val="24"/>
                <w:szCs w:val="24"/>
                <w:lang w:val="uk-UA"/>
              </w:rPr>
              <w:t>тивності (за чотири</w:t>
            </w:r>
            <w:r w:rsidRPr="00C069AD">
              <w:rPr>
                <w:rFonts w:ascii="Times New Roman" w:hAnsi="Times New Roman" w:cs="Times New Roman"/>
                <w:bCs/>
                <w:sz w:val="24"/>
                <w:szCs w:val="24"/>
                <w:lang w:val="uk-UA"/>
              </w:rPr>
              <w:t>бальною системою оцінки)</w:t>
            </w:r>
          </w:p>
        </w:tc>
        <w:tc>
          <w:tcPr>
            <w:tcW w:w="2637" w:type="pct"/>
            <w:tcBorders>
              <w:top w:val="single" w:sz="2" w:space="0" w:color="auto"/>
              <w:left w:val="single" w:sz="2" w:space="0" w:color="auto"/>
              <w:bottom w:val="single" w:sz="2" w:space="0" w:color="auto"/>
              <w:right w:val="single" w:sz="2" w:space="0" w:color="auto"/>
            </w:tcBorders>
            <w:tcMar>
              <w:top w:w="0" w:type="dxa"/>
              <w:left w:w="81" w:type="dxa"/>
              <w:bottom w:w="0" w:type="dxa"/>
              <w:right w:w="108" w:type="dxa"/>
            </w:tcMar>
            <w:vAlign w:val="center"/>
          </w:tcPr>
          <w:p w14:paraId="42E06812" w14:textId="77777777" w:rsidR="00666282" w:rsidRPr="00C069AD" w:rsidRDefault="00666282" w:rsidP="009D11BC">
            <w:pPr>
              <w:widowControl w:val="0"/>
              <w:autoSpaceDE w:val="0"/>
              <w:autoSpaceDN w:val="0"/>
              <w:adjustRightInd w:val="0"/>
              <w:spacing w:after="0" w:line="240" w:lineRule="auto"/>
              <w:jc w:val="center"/>
              <w:rPr>
                <w:rFonts w:ascii="Times New Roman" w:hAnsi="Times New Roman" w:cs="Times New Roman"/>
                <w:bCs/>
                <w:sz w:val="24"/>
                <w:szCs w:val="24"/>
                <w:lang w:val="uk-UA"/>
              </w:rPr>
            </w:pPr>
            <w:r w:rsidRPr="00C069AD">
              <w:rPr>
                <w:rFonts w:ascii="Times New Roman" w:hAnsi="Times New Roman" w:cs="Times New Roman"/>
                <w:bCs/>
                <w:sz w:val="24"/>
                <w:szCs w:val="24"/>
                <w:lang w:val="uk-UA"/>
              </w:rPr>
              <w:t>Коментарі щодо присвоєння відповідного бала</w:t>
            </w:r>
          </w:p>
        </w:tc>
      </w:tr>
      <w:tr w:rsidR="00666282" w:rsidRPr="00C069AD" w14:paraId="5063CEF4" w14:textId="77777777" w:rsidTr="00601FF4">
        <w:tc>
          <w:tcPr>
            <w:tcW w:w="1125" w:type="pct"/>
            <w:tcBorders>
              <w:top w:val="single" w:sz="2" w:space="0" w:color="auto"/>
              <w:left w:val="single" w:sz="2" w:space="0" w:color="auto"/>
              <w:bottom w:val="single" w:sz="2" w:space="0" w:color="auto"/>
              <w:right w:val="single" w:sz="2" w:space="0" w:color="auto"/>
            </w:tcBorders>
            <w:tcMar>
              <w:top w:w="0" w:type="dxa"/>
              <w:left w:w="81" w:type="dxa"/>
              <w:bottom w:w="0" w:type="dxa"/>
              <w:right w:w="108" w:type="dxa"/>
            </w:tcMar>
          </w:tcPr>
          <w:p w14:paraId="04B1085B" w14:textId="77777777" w:rsidR="00666282" w:rsidRPr="00C069AD" w:rsidRDefault="00D07419" w:rsidP="00011B6E">
            <w:pPr>
              <w:spacing w:after="0" w:line="240" w:lineRule="auto"/>
              <w:rPr>
                <w:rFonts w:ascii="Times New Roman" w:hAnsi="Times New Roman" w:cs="Times New Roman"/>
                <w:sz w:val="24"/>
                <w:szCs w:val="24"/>
                <w:lang w:val="uk-UA"/>
              </w:rPr>
            </w:pPr>
            <w:r w:rsidRPr="00C069AD">
              <w:rPr>
                <w:rFonts w:ascii="Times New Roman" w:hAnsi="Times New Roman" w:cs="Times New Roman"/>
                <w:sz w:val="24"/>
                <w:szCs w:val="24"/>
                <w:lang w:val="uk-UA"/>
              </w:rPr>
              <w:t xml:space="preserve">Альтернатива 1 </w:t>
            </w:r>
          </w:p>
        </w:tc>
        <w:tc>
          <w:tcPr>
            <w:tcW w:w="1237" w:type="pct"/>
            <w:tcBorders>
              <w:top w:val="single" w:sz="2" w:space="0" w:color="auto"/>
              <w:left w:val="single" w:sz="2" w:space="0" w:color="auto"/>
              <w:bottom w:val="single" w:sz="2" w:space="0" w:color="auto"/>
              <w:right w:val="single" w:sz="2" w:space="0" w:color="auto"/>
            </w:tcBorders>
            <w:tcMar>
              <w:top w:w="0" w:type="dxa"/>
              <w:left w:w="81" w:type="dxa"/>
              <w:bottom w:w="0" w:type="dxa"/>
              <w:right w:w="108" w:type="dxa"/>
            </w:tcMar>
          </w:tcPr>
          <w:p w14:paraId="169A3805" w14:textId="77777777" w:rsidR="00666282" w:rsidRPr="00C069AD" w:rsidRDefault="00666282" w:rsidP="00842103">
            <w:pPr>
              <w:widowControl w:val="0"/>
              <w:autoSpaceDE w:val="0"/>
              <w:autoSpaceDN w:val="0"/>
              <w:adjustRightInd w:val="0"/>
              <w:spacing w:after="0" w:line="240" w:lineRule="auto"/>
              <w:jc w:val="center"/>
              <w:rPr>
                <w:rFonts w:ascii="Times New Roman" w:hAnsi="Times New Roman" w:cs="Times New Roman"/>
                <w:sz w:val="24"/>
                <w:szCs w:val="24"/>
                <w:lang w:val="uk-UA"/>
              </w:rPr>
            </w:pPr>
            <w:r w:rsidRPr="00C069AD">
              <w:rPr>
                <w:rFonts w:ascii="Times New Roman" w:hAnsi="Times New Roman" w:cs="Times New Roman"/>
                <w:sz w:val="24"/>
                <w:szCs w:val="24"/>
                <w:lang w:val="uk-UA"/>
              </w:rPr>
              <w:t>1</w:t>
            </w:r>
          </w:p>
        </w:tc>
        <w:tc>
          <w:tcPr>
            <w:tcW w:w="2637" w:type="pct"/>
            <w:tcBorders>
              <w:top w:val="single" w:sz="2" w:space="0" w:color="auto"/>
              <w:left w:val="single" w:sz="2" w:space="0" w:color="auto"/>
              <w:bottom w:val="single" w:sz="2" w:space="0" w:color="auto"/>
              <w:right w:val="single" w:sz="2" w:space="0" w:color="auto"/>
            </w:tcBorders>
            <w:tcMar>
              <w:top w:w="0" w:type="dxa"/>
              <w:left w:w="81" w:type="dxa"/>
              <w:bottom w:w="0" w:type="dxa"/>
              <w:right w:w="108" w:type="dxa"/>
            </w:tcMar>
          </w:tcPr>
          <w:p w14:paraId="3563CAB2" w14:textId="77777777" w:rsidR="00666282" w:rsidRPr="00A84899" w:rsidRDefault="003A2193" w:rsidP="008715CE">
            <w:pPr>
              <w:spacing w:after="0" w:line="240" w:lineRule="auto"/>
              <w:ind w:right="45"/>
              <w:jc w:val="both"/>
              <w:rPr>
                <w:rFonts w:ascii="Times New Roman" w:hAnsi="Times New Roman"/>
                <w:sz w:val="24"/>
                <w:szCs w:val="24"/>
                <w:lang w:val="uk-UA" w:eastAsia="ru-RU"/>
              </w:rPr>
            </w:pPr>
            <w:r w:rsidRPr="00A84899">
              <w:rPr>
                <w:rFonts w:ascii="Times New Roman" w:hAnsi="Times New Roman"/>
                <w:sz w:val="24"/>
                <w:szCs w:val="24"/>
                <w:lang w:val="uk-UA" w:eastAsia="ru-RU"/>
              </w:rPr>
              <w:t>Не забезпечує досягнення цілей державного регулювання, передбачених у розділі ІІ цього аналізу.</w:t>
            </w:r>
            <w:r w:rsidR="008715CE" w:rsidRPr="00A84899">
              <w:rPr>
                <w:rFonts w:ascii="Times New Roman" w:hAnsi="Times New Roman"/>
                <w:sz w:val="24"/>
                <w:szCs w:val="24"/>
                <w:lang w:val="uk-UA" w:eastAsia="ru-RU"/>
              </w:rPr>
              <w:t xml:space="preserve"> </w:t>
            </w:r>
            <w:r w:rsidRPr="00A84899">
              <w:rPr>
                <w:rFonts w:ascii="Times New Roman" w:hAnsi="Times New Roman"/>
                <w:sz w:val="24"/>
                <w:szCs w:val="24"/>
                <w:lang w:val="uk-UA" w:eastAsia="ru-RU"/>
              </w:rPr>
              <w:t>Проблема продовжує існувати</w:t>
            </w:r>
            <w:r w:rsidR="00350756" w:rsidRPr="00A84899">
              <w:rPr>
                <w:rFonts w:ascii="Times New Roman" w:hAnsi="Times New Roman"/>
                <w:sz w:val="24"/>
                <w:szCs w:val="24"/>
                <w:lang w:val="uk-UA" w:eastAsia="ru-RU"/>
              </w:rPr>
              <w:t xml:space="preserve"> і її вирішення не можливо забезпечити за допомогою ринкових механізмів чи діючих нормативно-правових актів</w:t>
            </w:r>
          </w:p>
        </w:tc>
      </w:tr>
      <w:tr w:rsidR="00E310A2" w:rsidRPr="00C069AD" w14:paraId="08D22631" w14:textId="77777777" w:rsidTr="00601FF4">
        <w:tc>
          <w:tcPr>
            <w:tcW w:w="1125" w:type="pct"/>
            <w:tcBorders>
              <w:top w:val="single" w:sz="2" w:space="0" w:color="auto"/>
              <w:left w:val="single" w:sz="2" w:space="0" w:color="auto"/>
              <w:bottom w:val="single" w:sz="2" w:space="0" w:color="auto"/>
              <w:right w:val="single" w:sz="2" w:space="0" w:color="auto"/>
            </w:tcBorders>
            <w:tcMar>
              <w:top w:w="0" w:type="dxa"/>
              <w:left w:w="81" w:type="dxa"/>
              <w:bottom w:w="0" w:type="dxa"/>
              <w:right w:w="108" w:type="dxa"/>
            </w:tcMar>
          </w:tcPr>
          <w:p w14:paraId="20073AA3" w14:textId="77777777" w:rsidR="00E310A2" w:rsidRPr="00C069AD" w:rsidRDefault="00E310A2" w:rsidP="00751D52">
            <w:pPr>
              <w:widowControl w:val="0"/>
              <w:autoSpaceDE w:val="0"/>
              <w:autoSpaceDN w:val="0"/>
              <w:adjustRightInd w:val="0"/>
              <w:spacing w:after="0" w:line="240" w:lineRule="auto"/>
              <w:jc w:val="both"/>
              <w:rPr>
                <w:rFonts w:ascii="Times New Roman" w:hAnsi="Times New Roman" w:cs="Times New Roman"/>
                <w:sz w:val="24"/>
                <w:szCs w:val="24"/>
                <w:lang w:val="uk-UA"/>
              </w:rPr>
            </w:pPr>
            <w:r w:rsidRPr="00C069AD">
              <w:rPr>
                <w:rFonts w:ascii="Times New Roman" w:hAnsi="Times New Roman" w:cs="Times New Roman"/>
                <w:sz w:val="24"/>
                <w:szCs w:val="24"/>
                <w:lang w:val="uk-UA"/>
              </w:rPr>
              <w:t xml:space="preserve">Альтернатива </w:t>
            </w:r>
            <w:r w:rsidR="00751D52" w:rsidRPr="00C069AD">
              <w:rPr>
                <w:rFonts w:ascii="Times New Roman" w:hAnsi="Times New Roman" w:cs="Times New Roman"/>
                <w:sz w:val="24"/>
                <w:szCs w:val="24"/>
                <w:lang w:val="uk-UA"/>
              </w:rPr>
              <w:t>2</w:t>
            </w:r>
          </w:p>
        </w:tc>
        <w:tc>
          <w:tcPr>
            <w:tcW w:w="1237" w:type="pct"/>
            <w:tcBorders>
              <w:top w:val="single" w:sz="2" w:space="0" w:color="auto"/>
              <w:left w:val="single" w:sz="2" w:space="0" w:color="auto"/>
              <w:bottom w:val="single" w:sz="2" w:space="0" w:color="auto"/>
              <w:right w:val="single" w:sz="2" w:space="0" w:color="auto"/>
            </w:tcBorders>
            <w:tcMar>
              <w:top w:w="0" w:type="dxa"/>
              <w:left w:w="81" w:type="dxa"/>
              <w:bottom w:w="0" w:type="dxa"/>
              <w:right w:w="108" w:type="dxa"/>
            </w:tcMar>
          </w:tcPr>
          <w:p w14:paraId="50614A71" w14:textId="77777777" w:rsidR="00E310A2" w:rsidRPr="00C069AD" w:rsidRDefault="009C4060" w:rsidP="003A58E2">
            <w:pPr>
              <w:widowControl w:val="0"/>
              <w:autoSpaceDE w:val="0"/>
              <w:autoSpaceDN w:val="0"/>
              <w:adjustRightInd w:val="0"/>
              <w:spacing w:after="0" w:line="240" w:lineRule="auto"/>
              <w:jc w:val="center"/>
              <w:rPr>
                <w:rFonts w:ascii="Times New Roman" w:hAnsi="Times New Roman" w:cs="Times New Roman"/>
                <w:sz w:val="24"/>
                <w:szCs w:val="24"/>
                <w:lang w:val="uk-UA"/>
              </w:rPr>
            </w:pPr>
            <w:r w:rsidRPr="00C069AD">
              <w:rPr>
                <w:rFonts w:ascii="Times New Roman" w:hAnsi="Times New Roman" w:cs="Times New Roman"/>
                <w:sz w:val="24"/>
                <w:szCs w:val="24"/>
                <w:lang w:val="uk-UA"/>
              </w:rPr>
              <w:t>4</w:t>
            </w:r>
          </w:p>
        </w:tc>
        <w:tc>
          <w:tcPr>
            <w:tcW w:w="2637" w:type="pct"/>
            <w:tcBorders>
              <w:top w:val="single" w:sz="2" w:space="0" w:color="auto"/>
              <w:left w:val="single" w:sz="2" w:space="0" w:color="auto"/>
              <w:bottom w:val="single" w:sz="2" w:space="0" w:color="auto"/>
              <w:right w:val="single" w:sz="2" w:space="0" w:color="auto"/>
            </w:tcBorders>
            <w:tcMar>
              <w:top w:w="0" w:type="dxa"/>
              <w:left w:w="81" w:type="dxa"/>
              <w:bottom w:w="0" w:type="dxa"/>
              <w:right w:w="108" w:type="dxa"/>
            </w:tcMar>
          </w:tcPr>
          <w:p w14:paraId="3F71B8FA" w14:textId="77777777" w:rsidR="00E310A2" w:rsidRPr="00C069AD" w:rsidRDefault="003A2193" w:rsidP="004617DA">
            <w:pPr>
              <w:shd w:val="clear" w:color="auto" w:fill="FFFFFF"/>
              <w:spacing w:after="0" w:line="240" w:lineRule="auto"/>
              <w:rPr>
                <w:rFonts w:ascii="Times New Roman" w:hAnsi="Times New Roman" w:cs="Times New Roman"/>
                <w:sz w:val="24"/>
                <w:szCs w:val="24"/>
                <w:lang w:val="uk-UA"/>
              </w:rPr>
            </w:pPr>
            <w:r w:rsidRPr="00C069AD">
              <w:rPr>
                <w:rFonts w:ascii="Times New Roman" w:hAnsi="Times New Roman"/>
                <w:sz w:val="24"/>
                <w:szCs w:val="24"/>
                <w:lang w:val="uk-UA" w:eastAsia="ru-RU"/>
              </w:rPr>
              <w:t>Така альтернатива є найбільш оптимальною та дозволить забезпечити досягнення цілей, що зазначені у Розділі ІІ.</w:t>
            </w:r>
          </w:p>
        </w:tc>
      </w:tr>
    </w:tbl>
    <w:p w14:paraId="010FD157" w14:textId="77777777" w:rsidR="00300628" w:rsidRPr="00C069AD" w:rsidRDefault="00300628" w:rsidP="0045031B">
      <w:pPr>
        <w:spacing w:after="0" w:line="240" w:lineRule="auto"/>
        <w:ind w:firstLine="567"/>
        <w:rPr>
          <w:rFonts w:ascii="Times New Roman" w:hAnsi="Times New Roman" w:cs="Times New Roman"/>
          <w:sz w:val="28"/>
          <w:szCs w:val="28"/>
          <w:lang w:val="uk-UA" w:eastAsia="ru-RU"/>
        </w:rPr>
      </w:pPr>
      <w:bookmarkStart w:id="5" w:name="_Hlk87272007"/>
    </w:p>
    <w:tbl>
      <w:tblPr>
        <w:tblW w:w="9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693"/>
        <w:gridCol w:w="2934"/>
        <w:gridCol w:w="2126"/>
      </w:tblGrid>
      <w:tr w:rsidR="00E85161" w:rsidRPr="00C069AD" w14:paraId="1F97D4ED" w14:textId="77777777" w:rsidTr="00B52213">
        <w:trPr>
          <w:trHeight w:val="1412"/>
        </w:trPr>
        <w:tc>
          <w:tcPr>
            <w:tcW w:w="2093" w:type="dxa"/>
          </w:tcPr>
          <w:p w14:paraId="56DE982C" w14:textId="77777777" w:rsidR="003A2193" w:rsidRPr="00C069AD" w:rsidRDefault="003A2193" w:rsidP="003350F7">
            <w:pPr>
              <w:spacing w:before="150" w:after="150" w:line="240" w:lineRule="auto"/>
              <w:jc w:val="center"/>
              <w:rPr>
                <w:rFonts w:ascii="Times New Roman" w:hAnsi="Times New Roman" w:cs="Times New Roman"/>
                <w:sz w:val="24"/>
                <w:szCs w:val="24"/>
                <w:lang w:val="uk-UA" w:eastAsia="uk-UA"/>
              </w:rPr>
            </w:pPr>
            <w:r w:rsidRPr="00C069AD">
              <w:rPr>
                <w:rFonts w:ascii="Times New Roman" w:hAnsi="Times New Roman" w:cs="Times New Roman"/>
                <w:sz w:val="24"/>
                <w:szCs w:val="24"/>
                <w:lang w:val="uk-UA" w:eastAsia="uk-UA"/>
              </w:rPr>
              <w:t>Рейтинг результативності</w:t>
            </w:r>
          </w:p>
        </w:tc>
        <w:tc>
          <w:tcPr>
            <w:tcW w:w="2693" w:type="dxa"/>
          </w:tcPr>
          <w:p w14:paraId="3480B836" w14:textId="77777777" w:rsidR="003A2193" w:rsidRPr="00C069AD" w:rsidRDefault="003A2193" w:rsidP="003350F7">
            <w:pPr>
              <w:spacing w:before="150" w:after="150" w:line="240" w:lineRule="auto"/>
              <w:jc w:val="center"/>
              <w:rPr>
                <w:rFonts w:ascii="Times New Roman" w:hAnsi="Times New Roman" w:cs="Times New Roman"/>
                <w:sz w:val="24"/>
                <w:szCs w:val="24"/>
                <w:lang w:val="uk-UA" w:eastAsia="uk-UA"/>
              </w:rPr>
            </w:pPr>
            <w:r w:rsidRPr="00C069AD">
              <w:rPr>
                <w:rFonts w:ascii="Times New Roman" w:hAnsi="Times New Roman" w:cs="Times New Roman"/>
                <w:sz w:val="24"/>
                <w:szCs w:val="24"/>
                <w:lang w:val="uk-UA" w:eastAsia="uk-UA"/>
              </w:rPr>
              <w:t>Вигоди (підсумок)</w:t>
            </w:r>
          </w:p>
        </w:tc>
        <w:tc>
          <w:tcPr>
            <w:tcW w:w="2934" w:type="dxa"/>
          </w:tcPr>
          <w:p w14:paraId="4927C7F5" w14:textId="77777777" w:rsidR="003A2193" w:rsidRPr="00C069AD" w:rsidRDefault="003A2193" w:rsidP="003350F7">
            <w:pPr>
              <w:spacing w:before="150" w:after="150" w:line="240" w:lineRule="auto"/>
              <w:jc w:val="center"/>
              <w:rPr>
                <w:rFonts w:ascii="Times New Roman" w:hAnsi="Times New Roman" w:cs="Times New Roman"/>
                <w:sz w:val="24"/>
                <w:szCs w:val="24"/>
                <w:lang w:val="uk-UA" w:eastAsia="uk-UA"/>
              </w:rPr>
            </w:pPr>
            <w:r w:rsidRPr="00C069AD">
              <w:rPr>
                <w:rFonts w:ascii="Times New Roman" w:hAnsi="Times New Roman" w:cs="Times New Roman"/>
                <w:sz w:val="24"/>
                <w:szCs w:val="24"/>
                <w:lang w:val="uk-UA" w:eastAsia="uk-UA"/>
              </w:rPr>
              <w:t>Витрати (підсумок)</w:t>
            </w:r>
          </w:p>
        </w:tc>
        <w:tc>
          <w:tcPr>
            <w:tcW w:w="2126" w:type="dxa"/>
          </w:tcPr>
          <w:p w14:paraId="162EE1C4" w14:textId="77777777" w:rsidR="003A2193" w:rsidRPr="00C069AD" w:rsidRDefault="003A2193" w:rsidP="003350F7">
            <w:pPr>
              <w:spacing w:before="150" w:after="150" w:line="240" w:lineRule="auto"/>
              <w:jc w:val="center"/>
              <w:rPr>
                <w:rFonts w:ascii="Times New Roman" w:hAnsi="Times New Roman" w:cs="Times New Roman"/>
                <w:sz w:val="24"/>
                <w:szCs w:val="24"/>
                <w:lang w:val="uk-UA" w:eastAsia="uk-UA"/>
              </w:rPr>
            </w:pPr>
            <w:r w:rsidRPr="00C069AD">
              <w:rPr>
                <w:rFonts w:ascii="Times New Roman" w:hAnsi="Times New Roman" w:cs="Times New Roman"/>
                <w:bCs/>
                <w:sz w:val="24"/>
                <w:szCs w:val="24"/>
                <w:lang w:val="uk-UA" w:eastAsia="uk-UA"/>
              </w:rPr>
              <w:t>Обґрунтування відповідного місця альтернативи у рейтингу</w:t>
            </w:r>
          </w:p>
        </w:tc>
      </w:tr>
      <w:tr w:rsidR="00E85161" w:rsidRPr="00C069AD" w14:paraId="79A1F5EA" w14:textId="77777777" w:rsidTr="00B52213">
        <w:tc>
          <w:tcPr>
            <w:tcW w:w="2093" w:type="dxa"/>
          </w:tcPr>
          <w:p w14:paraId="1ED04ED5" w14:textId="77777777" w:rsidR="00601FF4" w:rsidRPr="00C069AD" w:rsidRDefault="00601FF4" w:rsidP="003350F7">
            <w:pPr>
              <w:spacing w:before="150" w:after="150" w:line="240" w:lineRule="auto"/>
              <w:ind w:left="142"/>
              <w:rPr>
                <w:rFonts w:ascii="Times New Roman" w:hAnsi="Times New Roman" w:cs="Times New Roman"/>
                <w:sz w:val="24"/>
                <w:szCs w:val="24"/>
                <w:lang w:val="uk-UA" w:eastAsia="uk-UA"/>
              </w:rPr>
            </w:pPr>
            <w:r w:rsidRPr="00C069AD">
              <w:rPr>
                <w:rFonts w:ascii="Times New Roman" w:hAnsi="Times New Roman" w:cs="Times New Roman"/>
                <w:sz w:val="24"/>
                <w:szCs w:val="24"/>
                <w:lang w:val="uk-UA" w:eastAsia="uk-UA"/>
              </w:rPr>
              <w:t>Альтернатива 1</w:t>
            </w:r>
          </w:p>
          <w:p w14:paraId="386D06D7" w14:textId="77777777" w:rsidR="00601FF4" w:rsidRPr="00C069AD" w:rsidRDefault="00601FF4" w:rsidP="003350F7">
            <w:pPr>
              <w:spacing w:before="150" w:after="150" w:line="240" w:lineRule="auto"/>
              <w:ind w:left="142"/>
              <w:rPr>
                <w:rFonts w:ascii="Times New Roman" w:hAnsi="Times New Roman" w:cs="Times New Roman"/>
                <w:sz w:val="24"/>
                <w:szCs w:val="24"/>
                <w:lang w:val="uk-UA" w:eastAsia="uk-UA"/>
              </w:rPr>
            </w:pPr>
            <w:r w:rsidRPr="00C069AD">
              <w:rPr>
                <w:rFonts w:ascii="Times New Roman" w:hAnsi="Times New Roman" w:cs="Times New Roman"/>
                <w:sz w:val="24"/>
                <w:szCs w:val="24"/>
                <w:lang w:val="uk-UA"/>
              </w:rPr>
              <w:t>збереження ситуації, яка існує на цей час</w:t>
            </w:r>
          </w:p>
        </w:tc>
        <w:tc>
          <w:tcPr>
            <w:tcW w:w="2693" w:type="dxa"/>
          </w:tcPr>
          <w:p w14:paraId="49AC2831" w14:textId="77777777" w:rsidR="00601FF4" w:rsidRPr="00C069AD" w:rsidRDefault="00601FF4" w:rsidP="00107FA2">
            <w:pPr>
              <w:spacing w:after="0" w:line="240" w:lineRule="auto"/>
              <w:ind w:left="28" w:right="127" w:firstLine="105"/>
              <w:rPr>
                <w:rFonts w:ascii="Times New Roman" w:hAnsi="Times New Roman" w:cs="Times New Roman"/>
                <w:sz w:val="24"/>
                <w:szCs w:val="24"/>
                <w:lang w:val="uk-UA" w:eastAsia="uk-UA"/>
              </w:rPr>
            </w:pPr>
            <w:r w:rsidRPr="00C069AD">
              <w:rPr>
                <w:rFonts w:ascii="Times New Roman" w:hAnsi="Times New Roman" w:cs="Times New Roman"/>
                <w:sz w:val="24"/>
                <w:szCs w:val="24"/>
                <w:lang w:val="uk-UA" w:eastAsia="uk-UA"/>
              </w:rPr>
              <w:t>Відсутні для</w:t>
            </w:r>
            <w:r w:rsidR="0006301F" w:rsidRPr="00C069AD">
              <w:rPr>
                <w:rFonts w:ascii="Times New Roman" w:hAnsi="Times New Roman" w:cs="Times New Roman"/>
                <w:sz w:val="24"/>
                <w:szCs w:val="24"/>
                <w:lang w:val="uk-UA"/>
              </w:rPr>
              <w:t xml:space="preserve"> наступних сфер</w:t>
            </w:r>
            <w:r w:rsidRPr="00C069AD">
              <w:rPr>
                <w:rFonts w:ascii="Times New Roman" w:hAnsi="Times New Roman" w:cs="Times New Roman"/>
                <w:sz w:val="24"/>
                <w:szCs w:val="24"/>
                <w:lang w:val="uk-UA"/>
              </w:rPr>
              <w:t xml:space="preserve"> інтересів:</w:t>
            </w:r>
          </w:p>
          <w:p w14:paraId="6C8EC194" w14:textId="77777777" w:rsidR="00601FF4" w:rsidRPr="00C069AD" w:rsidRDefault="00601FF4" w:rsidP="00107FA2">
            <w:pPr>
              <w:spacing w:after="0" w:line="240" w:lineRule="auto"/>
              <w:ind w:left="28" w:right="127" w:firstLine="105"/>
              <w:rPr>
                <w:rFonts w:ascii="Times New Roman" w:hAnsi="Times New Roman" w:cs="Times New Roman"/>
                <w:sz w:val="24"/>
                <w:szCs w:val="24"/>
                <w:lang w:val="uk-UA"/>
              </w:rPr>
            </w:pPr>
            <w:r w:rsidRPr="00C069AD">
              <w:rPr>
                <w:rFonts w:ascii="Times New Roman" w:hAnsi="Times New Roman" w:cs="Times New Roman"/>
                <w:sz w:val="24"/>
                <w:szCs w:val="24"/>
                <w:lang w:val="uk-UA"/>
              </w:rPr>
              <w:t xml:space="preserve">- </w:t>
            </w:r>
            <w:r w:rsidRPr="00C069AD">
              <w:rPr>
                <w:rFonts w:ascii="Times New Roman" w:hAnsi="Times New Roman" w:cs="Times New Roman"/>
                <w:b/>
                <w:sz w:val="24"/>
                <w:szCs w:val="24"/>
                <w:lang w:val="uk-UA"/>
              </w:rPr>
              <w:t>держави</w:t>
            </w:r>
            <w:r w:rsidRPr="00C069AD">
              <w:rPr>
                <w:rFonts w:ascii="Times New Roman" w:hAnsi="Times New Roman" w:cs="Times New Roman"/>
                <w:sz w:val="24"/>
                <w:szCs w:val="24"/>
                <w:lang w:val="uk-UA"/>
              </w:rPr>
              <w:t xml:space="preserve"> – неможливість забезпечення </w:t>
            </w:r>
            <w:r w:rsidR="00754601" w:rsidRPr="00C069AD">
              <w:rPr>
                <w:rFonts w:ascii="Times New Roman" w:hAnsi="Times New Roman" w:cs="Times New Roman"/>
                <w:sz w:val="24"/>
                <w:szCs w:val="24"/>
                <w:lang w:val="uk-UA"/>
              </w:rPr>
              <w:t xml:space="preserve">ведення лісового господарства на засадах сталого розвитку та на принципах наближеного до природи лісівництва </w:t>
            </w:r>
            <w:r w:rsidRPr="00C069AD">
              <w:rPr>
                <w:rFonts w:ascii="Times New Roman" w:hAnsi="Times New Roman" w:cs="Times New Roman"/>
                <w:sz w:val="24"/>
                <w:szCs w:val="24"/>
                <w:lang w:val="uk-UA"/>
              </w:rPr>
              <w:t>що призведе до недоотримання коштів бюджетами різних рівнів;</w:t>
            </w:r>
          </w:p>
          <w:p w14:paraId="3BA54C8B" w14:textId="77777777" w:rsidR="005B02CC" w:rsidRPr="00C069AD" w:rsidRDefault="00601FF4" w:rsidP="005B02CC">
            <w:pPr>
              <w:spacing w:after="0" w:line="240" w:lineRule="auto"/>
              <w:ind w:left="28" w:right="127" w:firstLine="105"/>
              <w:rPr>
                <w:rFonts w:ascii="Times New Roman" w:hAnsi="Times New Roman"/>
                <w:sz w:val="24"/>
                <w:szCs w:val="24"/>
                <w:lang w:val="uk-UA" w:eastAsia="ru-RU"/>
              </w:rPr>
            </w:pPr>
            <w:r w:rsidRPr="00C069AD">
              <w:rPr>
                <w:rFonts w:ascii="Times New Roman" w:hAnsi="Times New Roman" w:cs="Times New Roman"/>
                <w:sz w:val="24"/>
                <w:szCs w:val="24"/>
                <w:lang w:val="uk-UA"/>
              </w:rPr>
              <w:t xml:space="preserve">- </w:t>
            </w:r>
            <w:r w:rsidRPr="00C069AD">
              <w:rPr>
                <w:rFonts w:ascii="Times New Roman" w:hAnsi="Times New Roman" w:cs="Times New Roman"/>
                <w:b/>
                <w:sz w:val="24"/>
                <w:szCs w:val="24"/>
                <w:lang w:val="uk-UA"/>
              </w:rPr>
              <w:t>суб’єктів господарювання</w:t>
            </w:r>
            <w:r w:rsidRPr="00C069AD">
              <w:rPr>
                <w:rFonts w:ascii="Times New Roman" w:hAnsi="Times New Roman" w:cs="Times New Roman"/>
                <w:sz w:val="24"/>
                <w:szCs w:val="24"/>
                <w:lang w:val="uk-UA"/>
              </w:rPr>
              <w:t xml:space="preserve"> –</w:t>
            </w:r>
            <w:r w:rsidR="00E85161" w:rsidRPr="00C069AD">
              <w:rPr>
                <w:rFonts w:ascii="Times New Roman" w:hAnsi="Times New Roman"/>
                <w:sz w:val="24"/>
                <w:szCs w:val="24"/>
                <w:lang w:val="uk-UA" w:eastAsia="ru-RU"/>
              </w:rPr>
              <w:t xml:space="preserve"> </w:t>
            </w:r>
            <w:r w:rsidR="00771802" w:rsidRPr="00C069AD">
              <w:rPr>
                <w:rFonts w:ascii="Times New Roman" w:hAnsi="Times New Roman"/>
                <w:sz w:val="24"/>
                <w:szCs w:val="24"/>
                <w:lang w:val="uk-UA" w:eastAsia="ru-RU"/>
              </w:rPr>
              <w:t xml:space="preserve">зниження продуктивності </w:t>
            </w:r>
            <w:r w:rsidR="00771802" w:rsidRPr="00C069AD">
              <w:rPr>
                <w:rFonts w:ascii="Times New Roman" w:hAnsi="Times New Roman"/>
                <w:sz w:val="24"/>
                <w:szCs w:val="24"/>
                <w:lang w:val="uk-UA" w:eastAsia="ru-RU"/>
              </w:rPr>
              <w:lastRenderedPageBreak/>
              <w:t xml:space="preserve">лісових насаджень, в результаті чого </w:t>
            </w:r>
            <w:r w:rsidR="00E85161" w:rsidRPr="00C069AD">
              <w:rPr>
                <w:rFonts w:ascii="Times New Roman" w:hAnsi="Times New Roman"/>
                <w:sz w:val="24"/>
                <w:szCs w:val="24"/>
                <w:lang w:val="uk-UA" w:eastAsia="ru-RU"/>
              </w:rPr>
              <w:t>зменш</w:t>
            </w:r>
            <w:r w:rsidR="00771802" w:rsidRPr="00C069AD">
              <w:rPr>
                <w:rFonts w:ascii="Times New Roman" w:hAnsi="Times New Roman"/>
                <w:sz w:val="24"/>
                <w:szCs w:val="24"/>
                <w:lang w:val="uk-UA" w:eastAsia="ru-RU"/>
              </w:rPr>
              <w:t xml:space="preserve">иться </w:t>
            </w:r>
            <w:r w:rsidR="00E85161" w:rsidRPr="00C069AD">
              <w:rPr>
                <w:rFonts w:ascii="Times New Roman" w:hAnsi="Times New Roman"/>
                <w:sz w:val="24"/>
                <w:szCs w:val="24"/>
                <w:lang w:val="uk-UA" w:eastAsia="ru-RU"/>
              </w:rPr>
              <w:t xml:space="preserve"> об</w:t>
            </w:r>
            <w:r w:rsidR="00771802" w:rsidRPr="00C069AD">
              <w:rPr>
                <w:rFonts w:ascii="Times New Roman" w:hAnsi="Times New Roman"/>
                <w:sz w:val="24"/>
                <w:szCs w:val="24"/>
                <w:lang w:val="uk-UA" w:eastAsia="ru-RU"/>
              </w:rPr>
              <w:t>сяг</w:t>
            </w:r>
            <w:r w:rsidR="00E85161" w:rsidRPr="00C069AD">
              <w:rPr>
                <w:rFonts w:ascii="Times New Roman" w:hAnsi="Times New Roman"/>
                <w:sz w:val="24"/>
                <w:szCs w:val="24"/>
                <w:lang w:val="uk-UA" w:eastAsia="ru-RU"/>
              </w:rPr>
              <w:t xml:space="preserve"> заготівлі деревини,</w:t>
            </w:r>
          </w:p>
          <w:p w14:paraId="4F763B0D" w14:textId="77777777" w:rsidR="00601FF4" w:rsidRPr="00C069AD" w:rsidRDefault="00601FF4" w:rsidP="005B02CC">
            <w:pPr>
              <w:spacing w:after="0" w:line="240" w:lineRule="auto"/>
              <w:ind w:left="28" w:right="127" w:firstLine="105"/>
              <w:rPr>
                <w:rFonts w:ascii="Times New Roman" w:hAnsi="Times New Roman" w:cs="Times New Roman"/>
                <w:sz w:val="24"/>
                <w:szCs w:val="24"/>
                <w:lang w:val="uk-UA" w:eastAsia="uk-UA"/>
              </w:rPr>
            </w:pPr>
            <w:r w:rsidRPr="00C069AD">
              <w:rPr>
                <w:rFonts w:ascii="Times New Roman" w:hAnsi="Times New Roman" w:cs="Times New Roman"/>
                <w:b/>
                <w:sz w:val="24"/>
                <w:szCs w:val="24"/>
                <w:lang w:val="uk-UA"/>
              </w:rPr>
              <w:t>громадян</w:t>
            </w:r>
            <w:r w:rsidRPr="00C069AD">
              <w:rPr>
                <w:rFonts w:ascii="Times New Roman" w:hAnsi="Times New Roman" w:cs="Times New Roman"/>
                <w:sz w:val="24"/>
                <w:szCs w:val="24"/>
                <w:lang w:val="uk-UA"/>
              </w:rPr>
              <w:t xml:space="preserve"> – відсутність прямого впливу на сфери інтересів громадян</w:t>
            </w:r>
          </w:p>
        </w:tc>
        <w:tc>
          <w:tcPr>
            <w:tcW w:w="2934" w:type="dxa"/>
          </w:tcPr>
          <w:p w14:paraId="05C4314D" w14:textId="77777777" w:rsidR="00601FF4" w:rsidRPr="00C069AD" w:rsidRDefault="00601FF4" w:rsidP="00771802">
            <w:pPr>
              <w:spacing w:before="150" w:after="150" w:line="240" w:lineRule="auto"/>
              <w:ind w:left="127"/>
              <w:rPr>
                <w:rFonts w:ascii="Times New Roman" w:hAnsi="Times New Roman" w:cs="Times New Roman"/>
                <w:sz w:val="24"/>
                <w:szCs w:val="24"/>
                <w:lang w:val="uk-UA" w:eastAsia="uk-UA"/>
              </w:rPr>
            </w:pPr>
            <w:r w:rsidRPr="00C069AD">
              <w:rPr>
                <w:rFonts w:ascii="Times New Roman" w:hAnsi="Times New Roman" w:cs="Times New Roman"/>
                <w:sz w:val="24"/>
                <w:szCs w:val="24"/>
                <w:lang w:val="uk-UA" w:eastAsia="ru-RU"/>
              </w:rPr>
              <w:lastRenderedPageBreak/>
              <w:t xml:space="preserve">Неможливість згідно з діючою нормативно-правовою базою </w:t>
            </w:r>
            <w:r w:rsidR="00E85161" w:rsidRPr="00C069AD">
              <w:rPr>
                <w:rFonts w:ascii="Times New Roman" w:hAnsi="Times New Roman" w:cs="Times New Roman"/>
                <w:sz w:val="24"/>
                <w:szCs w:val="24"/>
                <w:lang w:val="uk-UA" w:eastAsia="ru-RU"/>
              </w:rPr>
              <w:t xml:space="preserve">якісно </w:t>
            </w:r>
            <w:r w:rsidR="00771802" w:rsidRPr="00C069AD">
              <w:rPr>
                <w:rFonts w:ascii="Times New Roman" w:hAnsi="Times New Roman" w:cs="Times New Roman"/>
                <w:sz w:val="24"/>
                <w:szCs w:val="24"/>
                <w:lang w:val="uk-UA" w:eastAsia="ru-RU"/>
              </w:rPr>
              <w:t xml:space="preserve">проектувати </w:t>
            </w:r>
            <w:r w:rsidR="00E85161" w:rsidRPr="00C069AD">
              <w:rPr>
                <w:rFonts w:ascii="Times New Roman" w:hAnsi="Times New Roman" w:cs="Times New Roman"/>
                <w:sz w:val="24"/>
                <w:szCs w:val="24"/>
                <w:lang w:val="uk-UA" w:eastAsia="ru-RU"/>
              </w:rPr>
              <w:t>лісогосподарські заходи</w:t>
            </w:r>
            <w:r w:rsidR="00771802" w:rsidRPr="00C069AD">
              <w:rPr>
                <w:rFonts w:ascii="Times New Roman" w:hAnsi="Times New Roman" w:cs="Times New Roman"/>
                <w:sz w:val="24"/>
                <w:szCs w:val="24"/>
                <w:lang w:val="uk-UA" w:eastAsia="ru-RU"/>
              </w:rPr>
              <w:t xml:space="preserve"> та фактично їх здійснювати</w:t>
            </w:r>
          </w:p>
        </w:tc>
        <w:tc>
          <w:tcPr>
            <w:tcW w:w="2126" w:type="dxa"/>
          </w:tcPr>
          <w:p w14:paraId="52A406B3" w14:textId="77777777" w:rsidR="00601FF4" w:rsidRPr="00C069AD" w:rsidRDefault="00601FF4" w:rsidP="003350F7">
            <w:pPr>
              <w:spacing w:before="150" w:after="150" w:line="240" w:lineRule="auto"/>
              <w:ind w:left="97"/>
              <w:rPr>
                <w:rFonts w:ascii="Times New Roman" w:hAnsi="Times New Roman" w:cs="Times New Roman"/>
                <w:sz w:val="24"/>
                <w:szCs w:val="24"/>
                <w:lang w:val="uk-UA" w:eastAsia="uk-UA"/>
              </w:rPr>
            </w:pPr>
            <w:r w:rsidRPr="00C069AD">
              <w:rPr>
                <w:rFonts w:ascii="Times New Roman" w:hAnsi="Times New Roman"/>
                <w:sz w:val="24"/>
                <w:szCs w:val="24"/>
                <w:lang w:val="uk-UA" w:eastAsia="ru-RU"/>
              </w:rPr>
              <w:t>Дана альтернатива не забезпечує потреби у розв’язанні проблеми та досягнення встановлених цілей</w:t>
            </w:r>
          </w:p>
        </w:tc>
      </w:tr>
      <w:tr w:rsidR="00E85161" w:rsidRPr="00C069AD" w14:paraId="7CB1B4C8" w14:textId="77777777" w:rsidTr="00B52213">
        <w:tc>
          <w:tcPr>
            <w:tcW w:w="2093" w:type="dxa"/>
          </w:tcPr>
          <w:p w14:paraId="5563F9A2" w14:textId="77777777" w:rsidR="00601FF4" w:rsidRPr="00C069AD" w:rsidRDefault="00601FF4" w:rsidP="003350F7">
            <w:pPr>
              <w:spacing w:after="0" w:line="240" w:lineRule="auto"/>
              <w:rPr>
                <w:rFonts w:ascii="Times New Roman" w:hAnsi="Times New Roman" w:cs="Times New Roman"/>
                <w:sz w:val="24"/>
                <w:szCs w:val="24"/>
                <w:lang w:val="uk-UA" w:eastAsia="uk-UA"/>
              </w:rPr>
            </w:pPr>
            <w:r w:rsidRPr="00C069AD">
              <w:rPr>
                <w:rFonts w:ascii="Times New Roman" w:hAnsi="Times New Roman" w:cs="Times New Roman"/>
                <w:sz w:val="24"/>
                <w:szCs w:val="24"/>
                <w:lang w:val="uk-UA" w:eastAsia="uk-UA"/>
              </w:rPr>
              <w:t>Альтернатива 2</w:t>
            </w:r>
          </w:p>
          <w:p w14:paraId="776C9DC8" w14:textId="77777777" w:rsidR="00601FF4" w:rsidRPr="00C069AD" w:rsidRDefault="00117B4D" w:rsidP="003350F7">
            <w:pPr>
              <w:spacing w:after="0" w:line="240" w:lineRule="auto"/>
              <w:rPr>
                <w:rFonts w:ascii="Times New Roman" w:hAnsi="Times New Roman" w:cs="Times New Roman"/>
                <w:sz w:val="24"/>
                <w:szCs w:val="24"/>
                <w:lang w:val="uk-UA" w:eastAsia="uk-UA"/>
              </w:rPr>
            </w:pPr>
            <w:r w:rsidRPr="00C069AD">
              <w:rPr>
                <w:rFonts w:ascii="Times New Roman" w:hAnsi="Times New Roman" w:cs="Times New Roman"/>
                <w:sz w:val="24"/>
                <w:szCs w:val="24"/>
                <w:lang w:val="uk-UA"/>
              </w:rPr>
              <w:t>прийняття проє</w:t>
            </w:r>
            <w:r w:rsidR="00601FF4" w:rsidRPr="00C069AD">
              <w:rPr>
                <w:rFonts w:ascii="Times New Roman" w:hAnsi="Times New Roman" w:cs="Times New Roman"/>
                <w:sz w:val="24"/>
                <w:szCs w:val="24"/>
                <w:lang w:val="uk-UA"/>
              </w:rPr>
              <w:t>кту акта</w:t>
            </w:r>
          </w:p>
        </w:tc>
        <w:tc>
          <w:tcPr>
            <w:tcW w:w="2693" w:type="dxa"/>
          </w:tcPr>
          <w:p w14:paraId="1CEDEB02" w14:textId="77777777" w:rsidR="00601FF4" w:rsidRPr="00C069AD" w:rsidRDefault="00117B4D" w:rsidP="003350F7">
            <w:pPr>
              <w:spacing w:after="0" w:line="240" w:lineRule="auto"/>
              <w:rPr>
                <w:rFonts w:ascii="Times New Roman" w:hAnsi="Times New Roman" w:cs="Times New Roman"/>
                <w:sz w:val="24"/>
                <w:szCs w:val="24"/>
                <w:lang w:val="uk-UA" w:eastAsia="ru-RU"/>
              </w:rPr>
            </w:pPr>
            <w:r w:rsidRPr="00C069AD">
              <w:rPr>
                <w:rFonts w:ascii="Times New Roman" w:hAnsi="Times New Roman" w:cs="Times New Roman"/>
                <w:sz w:val="24"/>
                <w:szCs w:val="24"/>
                <w:lang w:val="uk-UA" w:eastAsia="ru-RU"/>
              </w:rPr>
              <w:t>Прийняття проє</w:t>
            </w:r>
            <w:r w:rsidR="00601FF4" w:rsidRPr="00C069AD">
              <w:rPr>
                <w:rFonts w:ascii="Times New Roman" w:hAnsi="Times New Roman" w:cs="Times New Roman"/>
                <w:sz w:val="24"/>
                <w:szCs w:val="24"/>
                <w:lang w:val="uk-UA" w:eastAsia="ru-RU"/>
              </w:rPr>
              <w:t xml:space="preserve">кту акта матиме позитивний вплив – унормується питання ведення лісового господарства </w:t>
            </w:r>
            <w:r w:rsidR="00E85161" w:rsidRPr="00C069AD">
              <w:rPr>
                <w:rFonts w:ascii="Times New Roman" w:hAnsi="Times New Roman" w:cs="Times New Roman"/>
                <w:sz w:val="24"/>
                <w:szCs w:val="24"/>
                <w:lang w:val="uk-UA"/>
              </w:rPr>
              <w:t>на засадах сталого розвитку та на принципах наближеного до природи лісівництва, а також адаптацію законодавства України до законодавства Європейського Союзу</w:t>
            </w:r>
          </w:p>
        </w:tc>
        <w:tc>
          <w:tcPr>
            <w:tcW w:w="2934" w:type="dxa"/>
          </w:tcPr>
          <w:p w14:paraId="6E5D6E2F" w14:textId="77777777" w:rsidR="00601FF4" w:rsidRPr="00C70386" w:rsidRDefault="00601FF4" w:rsidP="001D46C2">
            <w:pPr>
              <w:spacing w:after="0" w:line="240" w:lineRule="auto"/>
              <w:rPr>
                <w:rFonts w:ascii="Times New Roman" w:hAnsi="Times New Roman" w:cs="Times New Roman"/>
                <w:sz w:val="24"/>
                <w:szCs w:val="24"/>
                <w:lang w:val="uk-UA" w:eastAsia="uk-UA"/>
              </w:rPr>
            </w:pPr>
            <w:r w:rsidRPr="00C70386">
              <w:rPr>
                <w:rFonts w:ascii="Times New Roman" w:hAnsi="Times New Roman" w:cs="Times New Roman"/>
                <w:sz w:val="24"/>
                <w:szCs w:val="24"/>
                <w:lang w:val="uk-UA" w:eastAsia="uk-UA"/>
              </w:rPr>
              <w:t>Відсутні для наступних сфер інтересів:</w:t>
            </w:r>
          </w:p>
          <w:p w14:paraId="115905B3" w14:textId="77777777" w:rsidR="00601FF4" w:rsidRPr="00C70386" w:rsidRDefault="00601FF4" w:rsidP="001D46C2">
            <w:pPr>
              <w:spacing w:after="0" w:line="240" w:lineRule="auto"/>
              <w:rPr>
                <w:rFonts w:ascii="Times New Roman" w:hAnsi="Times New Roman" w:cs="Times New Roman"/>
                <w:sz w:val="24"/>
                <w:szCs w:val="24"/>
                <w:lang w:val="uk-UA"/>
              </w:rPr>
            </w:pPr>
            <w:r w:rsidRPr="00C70386">
              <w:rPr>
                <w:rFonts w:ascii="Times New Roman" w:hAnsi="Times New Roman" w:cs="Times New Roman"/>
                <w:sz w:val="24"/>
                <w:szCs w:val="24"/>
                <w:lang w:val="uk-UA"/>
              </w:rPr>
              <w:t xml:space="preserve">- </w:t>
            </w:r>
            <w:r w:rsidRPr="00C70386">
              <w:rPr>
                <w:rFonts w:ascii="Times New Roman" w:hAnsi="Times New Roman" w:cs="Times New Roman"/>
                <w:b/>
                <w:sz w:val="24"/>
                <w:szCs w:val="24"/>
                <w:lang w:val="uk-UA"/>
              </w:rPr>
              <w:t>держави</w:t>
            </w:r>
            <w:r w:rsidRPr="00C70386">
              <w:rPr>
                <w:rFonts w:ascii="Times New Roman" w:hAnsi="Times New Roman" w:cs="Times New Roman"/>
                <w:sz w:val="24"/>
                <w:szCs w:val="24"/>
                <w:lang w:val="uk-UA"/>
              </w:rPr>
              <w:t xml:space="preserve"> – прийняття проєкту акта не передбачатиме додаткових витрат бюджетних коштів;</w:t>
            </w:r>
          </w:p>
          <w:p w14:paraId="1F3C6AFD" w14:textId="77777777" w:rsidR="00601FF4" w:rsidRPr="00C70386" w:rsidRDefault="00601FF4" w:rsidP="001D46C2">
            <w:pPr>
              <w:spacing w:after="0" w:line="240" w:lineRule="auto"/>
              <w:rPr>
                <w:rFonts w:ascii="Times New Roman" w:hAnsi="Times New Roman" w:cs="Times New Roman"/>
                <w:sz w:val="24"/>
                <w:szCs w:val="24"/>
                <w:lang w:val="uk-UA"/>
              </w:rPr>
            </w:pPr>
            <w:r w:rsidRPr="00C70386">
              <w:rPr>
                <w:rFonts w:ascii="Times New Roman" w:hAnsi="Times New Roman" w:cs="Times New Roman"/>
                <w:sz w:val="24"/>
                <w:szCs w:val="24"/>
                <w:lang w:val="uk-UA"/>
              </w:rPr>
              <w:t xml:space="preserve">- </w:t>
            </w:r>
            <w:r w:rsidRPr="00C70386">
              <w:rPr>
                <w:rFonts w:ascii="Times New Roman" w:hAnsi="Times New Roman" w:cs="Times New Roman"/>
                <w:b/>
                <w:sz w:val="24"/>
                <w:szCs w:val="24"/>
                <w:lang w:val="uk-UA"/>
              </w:rPr>
              <w:t>громадян</w:t>
            </w:r>
            <w:r w:rsidRPr="00C70386">
              <w:rPr>
                <w:rFonts w:ascii="Times New Roman" w:hAnsi="Times New Roman" w:cs="Times New Roman"/>
                <w:sz w:val="24"/>
                <w:szCs w:val="24"/>
                <w:lang w:val="uk-UA"/>
              </w:rPr>
              <w:t xml:space="preserve"> – відсутність прямого впливу на сфери інтересів громадян</w:t>
            </w:r>
            <w:r w:rsidR="00771802" w:rsidRPr="00C70386">
              <w:rPr>
                <w:rFonts w:ascii="Times New Roman" w:hAnsi="Times New Roman" w:cs="Times New Roman"/>
                <w:sz w:val="24"/>
                <w:szCs w:val="24"/>
                <w:lang w:val="uk-UA"/>
              </w:rPr>
              <w:t>;</w:t>
            </w:r>
          </w:p>
          <w:p w14:paraId="6BE11FE8" w14:textId="77777777" w:rsidR="00B44DA6" w:rsidRPr="00C70386" w:rsidRDefault="00771802" w:rsidP="00B44DA6">
            <w:pPr>
              <w:spacing w:after="0" w:line="240" w:lineRule="auto"/>
              <w:ind w:right="34"/>
              <w:rPr>
                <w:rFonts w:ascii="Times New Roman" w:hAnsi="Times New Roman"/>
                <w:sz w:val="24"/>
                <w:szCs w:val="24"/>
                <w:lang w:val="uk-UA" w:eastAsia="ru-RU"/>
              </w:rPr>
            </w:pPr>
            <w:r w:rsidRPr="00C70386">
              <w:rPr>
                <w:rFonts w:ascii="Times New Roman" w:hAnsi="Times New Roman"/>
                <w:b/>
                <w:sz w:val="24"/>
                <w:szCs w:val="24"/>
                <w:lang w:val="uk-UA" w:eastAsia="ru-RU"/>
              </w:rPr>
              <w:t xml:space="preserve">- </w:t>
            </w:r>
            <w:r w:rsidR="00B44DA6" w:rsidRPr="00C70386">
              <w:rPr>
                <w:rFonts w:ascii="Times New Roman" w:hAnsi="Times New Roman"/>
                <w:b/>
                <w:sz w:val="24"/>
                <w:szCs w:val="24"/>
                <w:lang w:val="uk-UA" w:eastAsia="ru-RU"/>
              </w:rPr>
              <w:t>суб’єктів малого та мікропідприємництва</w:t>
            </w:r>
            <w:r w:rsidR="00B44DA6" w:rsidRPr="00C70386">
              <w:rPr>
                <w:rFonts w:ascii="Times New Roman" w:hAnsi="Times New Roman"/>
                <w:sz w:val="24"/>
                <w:szCs w:val="24"/>
                <w:lang w:val="uk-UA" w:eastAsia="ru-RU"/>
              </w:rPr>
              <w:t>:</w:t>
            </w:r>
          </w:p>
          <w:p w14:paraId="369209BB" w14:textId="77777777" w:rsidR="00B44DA6" w:rsidRPr="00C70386" w:rsidRDefault="00B44DA6" w:rsidP="00B44DA6">
            <w:pPr>
              <w:spacing w:after="0" w:line="240" w:lineRule="auto"/>
              <w:ind w:right="34"/>
              <w:rPr>
                <w:rFonts w:ascii="Times New Roman" w:hAnsi="Times New Roman"/>
                <w:sz w:val="24"/>
                <w:szCs w:val="24"/>
                <w:lang w:val="uk-UA" w:eastAsia="ru-RU"/>
              </w:rPr>
            </w:pPr>
            <w:r w:rsidRPr="00C70386">
              <w:rPr>
                <w:rFonts w:ascii="Times New Roman" w:hAnsi="Times New Roman"/>
                <w:sz w:val="24"/>
                <w:szCs w:val="24"/>
                <w:lang w:val="uk-UA" w:eastAsia="ru-RU"/>
              </w:rPr>
              <w:t>за 1 рік – 24388,00 грн;</w:t>
            </w:r>
          </w:p>
          <w:p w14:paraId="1B8C2DEB" w14:textId="77777777" w:rsidR="00B44DA6" w:rsidRPr="00C70386" w:rsidRDefault="00B44DA6" w:rsidP="00B44DA6">
            <w:pPr>
              <w:spacing w:after="0" w:line="240" w:lineRule="auto"/>
              <w:ind w:right="34"/>
              <w:rPr>
                <w:rFonts w:ascii="Times New Roman" w:hAnsi="Times New Roman"/>
                <w:sz w:val="24"/>
                <w:szCs w:val="24"/>
                <w:lang w:val="uk-UA" w:eastAsia="ru-RU"/>
              </w:rPr>
            </w:pPr>
            <w:r w:rsidRPr="00C70386">
              <w:rPr>
                <w:rFonts w:ascii="Times New Roman" w:hAnsi="Times New Roman"/>
                <w:sz w:val="24"/>
                <w:szCs w:val="24"/>
                <w:lang w:val="uk-UA" w:eastAsia="ru-RU"/>
              </w:rPr>
              <w:t>за 5 років – 24388,00 грн.</w:t>
            </w:r>
          </w:p>
          <w:p w14:paraId="6BCA41D2" w14:textId="77777777" w:rsidR="00B44DA6" w:rsidRPr="00C70386" w:rsidRDefault="00B44DA6" w:rsidP="00B44DA6">
            <w:pPr>
              <w:spacing w:after="0" w:line="240" w:lineRule="auto"/>
              <w:ind w:right="34"/>
              <w:rPr>
                <w:rFonts w:ascii="Times New Roman" w:hAnsi="Times New Roman"/>
                <w:sz w:val="24"/>
                <w:szCs w:val="24"/>
                <w:lang w:val="uk-UA" w:eastAsia="ru-RU"/>
              </w:rPr>
            </w:pPr>
            <w:r w:rsidRPr="00C70386">
              <w:rPr>
                <w:rFonts w:ascii="Times New Roman" w:hAnsi="Times New Roman"/>
                <w:sz w:val="24"/>
                <w:szCs w:val="24"/>
                <w:lang w:val="uk-UA" w:eastAsia="ru-RU"/>
              </w:rPr>
              <w:t>Для суб’єктів великого і середнього підприємництва:</w:t>
            </w:r>
          </w:p>
          <w:p w14:paraId="494C10FF" w14:textId="77777777" w:rsidR="00B44DA6" w:rsidRPr="00C70386" w:rsidRDefault="00B44DA6" w:rsidP="00B44DA6">
            <w:pPr>
              <w:spacing w:after="0" w:line="240" w:lineRule="auto"/>
              <w:ind w:right="34"/>
              <w:rPr>
                <w:rFonts w:ascii="Times New Roman" w:hAnsi="Times New Roman"/>
                <w:sz w:val="24"/>
                <w:szCs w:val="24"/>
                <w:lang w:val="uk-UA" w:eastAsia="ru-RU"/>
              </w:rPr>
            </w:pPr>
            <w:r w:rsidRPr="00C70386">
              <w:rPr>
                <w:rFonts w:ascii="Times New Roman" w:hAnsi="Times New Roman"/>
                <w:sz w:val="24"/>
                <w:szCs w:val="24"/>
                <w:lang w:val="uk-UA" w:eastAsia="ru-RU"/>
              </w:rPr>
              <w:t>за 1 рік – 1560,00 грн;</w:t>
            </w:r>
          </w:p>
          <w:p w14:paraId="0634DC49" w14:textId="77777777" w:rsidR="001D46C2" w:rsidRPr="00C70386" w:rsidRDefault="00B44DA6" w:rsidP="00771802">
            <w:pPr>
              <w:spacing w:after="0" w:line="240" w:lineRule="auto"/>
              <w:rPr>
                <w:rFonts w:ascii="Times New Roman" w:hAnsi="Times New Roman" w:cs="Times New Roman"/>
                <w:sz w:val="24"/>
                <w:szCs w:val="24"/>
                <w:lang w:val="uk-UA" w:eastAsia="uk-UA"/>
              </w:rPr>
            </w:pPr>
            <w:r w:rsidRPr="00C70386">
              <w:rPr>
                <w:rFonts w:ascii="Times New Roman" w:hAnsi="Times New Roman"/>
                <w:sz w:val="24"/>
                <w:szCs w:val="24"/>
                <w:lang w:val="uk-UA" w:eastAsia="ru-RU"/>
              </w:rPr>
              <w:t>за 5 років – 1560,00 грн.</w:t>
            </w:r>
          </w:p>
        </w:tc>
        <w:tc>
          <w:tcPr>
            <w:tcW w:w="2126" w:type="dxa"/>
          </w:tcPr>
          <w:p w14:paraId="34F3813C" w14:textId="77777777" w:rsidR="00601FF4" w:rsidRPr="00C069AD" w:rsidRDefault="00601FF4" w:rsidP="003350F7">
            <w:pPr>
              <w:spacing w:after="0" w:line="240" w:lineRule="auto"/>
              <w:rPr>
                <w:rFonts w:ascii="Times New Roman" w:hAnsi="Times New Roman" w:cs="Times New Roman"/>
                <w:sz w:val="24"/>
                <w:szCs w:val="24"/>
                <w:lang w:val="uk-UA" w:eastAsia="uk-UA"/>
              </w:rPr>
            </w:pPr>
            <w:r w:rsidRPr="00C069AD">
              <w:rPr>
                <w:rFonts w:ascii="Times New Roman" w:hAnsi="Times New Roman"/>
                <w:sz w:val="24"/>
                <w:szCs w:val="24"/>
                <w:lang w:val="uk-UA" w:eastAsia="ru-RU"/>
              </w:rPr>
              <w:t>Альтернатива є прийнятною з огляду на досягнення поставлених цілей</w:t>
            </w:r>
          </w:p>
        </w:tc>
      </w:tr>
    </w:tbl>
    <w:p w14:paraId="487162A1" w14:textId="77777777" w:rsidR="00300628" w:rsidRPr="00C069AD" w:rsidRDefault="00300628" w:rsidP="0045031B">
      <w:pPr>
        <w:spacing w:after="0" w:line="240" w:lineRule="auto"/>
        <w:ind w:firstLine="567"/>
        <w:rPr>
          <w:rFonts w:ascii="Times New Roman" w:hAnsi="Times New Roman" w:cs="Times New Roman"/>
          <w:sz w:val="28"/>
          <w:szCs w:val="28"/>
          <w:lang w:val="uk-UA" w:eastAsia="ru-RU"/>
        </w:rPr>
      </w:pPr>
    </w:p>
    <w:tbl>
      <w:tblPr>
        <w:tblW w:w="978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43"/>
        <w:gridCol w:w="3544"/>
        <w:gridCol w:w="3294"/>
      </w:tblGrid>
      <w:tr w:rsidR="0045031B" w:rsidRPr="00C069AD" w14:paraId="091E69B9" w14:textId="77777777" w:rsidTr="00716BE9">
        <w:tc>
          <w:tcPr>
            <w:tcW w:w="2943" w:type="dxa"/>
            <w:vAlign w:val="center"/>
          </w:tcPr>
          <w:p w14:paraId="40E18BA3" w14:textId="77777777" w:rsidR="0045031B" w:rsidRPr="00C069AD" w:rsidRDefault="0045031B" w:rsidP="0045031B">
            <w:pPr>
              <w:tabs>
                <w:tab w:val="left" w:pos="1134"/>
              </w:tabs>
              <w:autoSpaceDE w:val="0"/>
              <w:autoSpaceDN w:val="0"/>
              <w:adjustRightInd w:val="0"/>
              <w:spacing w:after="0" w:line="240" w:lineRule="auto"/>
              <w:jc w:val="center"/>
              <w:rPr>
                <w:rFonts w:ascii="Times New Roman" w:hAnsi="Times New Roman" w:cs="Times New Roman"/>
                <w:bCs/>
                <w:sz w:val="24"/>
                <w:szCs w:val="24"/>
                <w:lang w:val="uk-UA" w:eastAsia="uk-UA"/>
              </w:rPr>
            </w:pPr>
            <w:r w:rsidRPr="00C069AD">
              <w:rPr>
                <w:rFonts w:ascii="Times New Roman" w:hAnsi="Times New Roman" w:cs="Times New Roman"/>
                <w:bCs/>
                <w:sz w:val="24"/>
                <w:szCs w:val="24"/>
                <w:lang w:val="uk-UA" w:eastAsia="uk-UA"/>
              </w:rPr>
              <w:t>Рейтинг</w:t>
            </w:r>
          </w:p>
        </w:tc>
        <w:tc>
          <w:tcPr>
            <w:tcW w:w="3544" w:type="dxa"/>
            <w:vAlign w:val="center"/>
          </w:tcPr>
          <w:p w14:paraId="27B6BB31" w14:textId="77777777" w:rsidR="0045031B" w:rsidRPr="00C069AD" w:rsidRDefault="0045031B" w:rsidP="0045031B">
            <w:pPr>
              <w:tabs>
                <w:tab w:val="left" w:pos="1134"/>
              </w:tabs>
              <w:autoSpaceDE w:val="0"/>
              <w:autoSpaceDN w:val="0"/>
              <w:adjustRightInd w:val="0"/>
              <w:spacing w:after="0" w:line="240" w:lineRule="auto"/>
              <w:jc w:val="center"/>
              <w:rPr>
                <w:rFonts w:ascii="Times New Roman" w:hAnsi="Times New Roman" w:cs="Times New Roman"/>
                <w:bCs/>
                <w:sz w:val="24"/>
                <w:szCs w:val="24"/>
                <w:lang w:val="uk-UA" w:eastAsia="uk-UA"/>
              </w:rPr>
            </w:pPr>
            <w:r w:rsidRPr="00C069AD">
              <w:rPr>
                <w:rFonts w:ascii="Times New Roman" w:hAnsi="Times New Roman" w:cs="Times New Roman"/>
                <w:bCs/>
                <w:sz w:val="24"/>
                <w:szCs w:val="24"/>
                <w:lang w:val="uk-UA" w:eastAsia="uk-UA"/>
              </w:rPr>
              <w:t>Аргументи щодо переваги обраної альтернативи/причини відмови від альтернативи</w:t>
            </w:r>
          </w:p>
        </w:tc>
        <w:tc>
          <w:tcPr>
            <w:tcW w:w="3294" w:type="dxa"/>
            <w:vAlign w:val="center"/>
          </w:tcPr>
          <w:p w14:paraId="28380B83" w14:textId="77777777" w:rsidR="0045031B" w:rsidRPr="00C069AD" w:rsidRDefault="0045031B" w:rsidP="0045031B">
            <w:pPr>
              <w:tabs>
                <w:tab w:val="left" w:pos="1134"/>
              </w:tabs>
              <w:autoSpaceDE w:val="0"/>
              <w:autoSpaceDN w:val="0"/>
              <w:adjustRightInd w:val="0"/>
              <w:spacing w:after="0" w:line="240" w:lineRule="auto"/>
              <w:jc w:val="center"/>
              <w:rPr>
                <w:rFonts w:ascii="Times New Roman" w:hAnsi="Times New Roman" w:cs="Times New Roman"/>
                <w:bCs/>
                <w:sz w:val="24"/>
                <w:szCs w:val="24"/>
                <w:lang w:val="uk-UA" w:eastAsia="uk-UA"/>
              </w:rPr>
            </w:pPr>
            <w:r w:rsidRPr="00C069AD">
              <w:rPr>
                <w:rFonts w:ascii="Times New Roman" w:hAnsi="Times New Roman" w:cs="Times New Roman"/>
                <w:bCs/>
                <w:sz w:val="24"/>
                <w:szCs w:val="24"/>
                <w:lang w:val="uk-UA" w:eastAsia="uk-UA"/>
              </w:rPr>
              <w:t>Оцінка ризику зовнішніх чинників на дію запропонованого регуляторного акта</w:t>
            </w:r>
          </w:p>
        </w:tc>
      </w:tr>
      <w:tr w:rsidR="0045031B" w:rsidRPr="00C069AD" w14:paraId="20BB805C" w14:textId="77777777" w:rsidTr="00716BE9">
        <w:tc>
          <w:tcPr>
            <w:tcW w:w="2943" w:type="dxa"/>
          </w:tcPr>
          <w:p w14:paraId="6ECA9C78" w14:textId="77777777" w:rsidR="0045031B" w:rsidRPr="00C069AD" w:rsidRDefault="0045031B" w:rsidP="0045031B">
            <w:pPr>
              <w:tabs>
                <w:tab w:val="left" w:pos="0"/>
              </w:tabs>
              <w:autoSpaceDE w:val="0"/>
              <w:autoSpaceDN w:val="0"/>
              <w:adjustRightInd w:val="0"/>
              <w:spacing w:after="0" w:line="240" w:lineRule="auto"/>
              <w:rPr>
                <w:rFonts w:ascii="Times New Roman" w:hAnsi="Times New Roman" w:cs="Times New Roman"/>
                <w:bCs/>
                <w:sz w:val="24"/>
                <w:szCs w:val="24"/>
                <w:lang w:val="uk-UA" w:eastAsia="uk-UA"/>
              </w:rPr>
            </w:pPr>
            <w:r w:rsidRPr="00C069AD">
              <w:rPr>
                <w:rFonts w:ascii="Times New Roman" w:hAnsi="Times New Roman" w:cs="Times New Roman"/>
                <w:bCs/>
                <w:sz w:val="24"/>
                <w:szCs w:val="24"/>
                <w:lang w:val="uk-UA" w:eastAsia="uk-UA"/>
              </w:rPr>
              <w:t>Альтернатива 1</w:t>
            </w:r>
          </w:p>
          <w:p w14:paraId="6DE1A59F" w14:textId="77777777" w:rsidR="0045031B" w:rsidRPr="00C069AD" w:rsidRDefault="0045031B" w:rsidP="0045031B">
            <w:pPr>
              <w:tabs>
                <w:tab w:val="left" w:pos="0"/>
              </w:tabs>
              <w:autoSpaceDE w:val="0"/>
              <w:autoSpaceDN w:val="0"/>
              <w:adjustRightInd w:val="0"/>
              <w:spacing w:after="0" w:line="240" w:lineRule="auto"/>
              <w:jc w:val="both"/>
              <w:rPr>
                <w:rFonts w:ascii="Times New Roman" w:hAnsi="Times New Roman" w:cs="Times New Roman"/>
                <w:bCs/>
                <w:sz w:val="24"/>
                <w:szCs w:val="24"/>
                <w:lang w:val="uk-UA" w:eastAsia="uk-UA"/>
              </w:rPr>
            </w:pPr>
            <w:r w:rsidRPr="00C069AD">
              <w:rPr>
                <w:rFonts w:ascii="Times New Roman" w:hAnsi="Times New Roman" w:cs="Times New Roman"/>
                <w:bCs/>
                <w:sz w:val="24"/>
                <w:szCs w:val="24"/>
                <w:lang w:val="uk-UA" w:eastAsia="uk-UA"/>
              </w:rPr>
              <w:t>Збереження ситуації, яка існує</w:t>
            </w:r>
            <w:r w:rsidRPr="00C069AD">
              <w:rPr>
                <w:rFonts w:ascii="Times New Roman" w:hAnsi="Times New Roman" w:cs="Times New Roman"/>
                <w:sz w:val="24"/>
                <w:szCs w:val="24"/>
                <w:lang w:val="uk-UA" w:eastAsia="ru-RU"/>
              </w:rPr>
              <w:t xml:space="preserve"> </w:t>
            </w:r>
            <w:r w:rsidRPr="00C069AD">
              <w:rPr>
                <w:rFonts w:ascii="Times New Roman" w:hAnsi="Times New Roman" w:cs="Times New Roman"/>
                <w:bCs/>
                <w:sz w:val="24"/>
                <w:szCs w:val="24"/>
                <w:lang w:val="uk-UA" w:eastAsia="uk-UA"/>
              </w:rPr>
              <w:t>на цей час</w:t>
            </w:r>
          </w:p>
        </w:tc>
        <w:tc>
          <w:tcPr>
            <w:tcW w:w="3544" w:type="dxa"/>
          </w:tcPr>
          <w:p w14:paraId="049BB2AF" w14:textId="77777777" w:rsidR="0045031B" w:rsidRPr="00C069AD" w:rsidRDefault="008F7D64" w:rsidP="00091870">
            <w:pPr>
              <w:spacing w:after="0" w:line="240" w:lineRule="auto"/>
              <w:rPr>
                <w:rFonts w:ascii="Times New Roman" w:hAnsi="Times New Roman" w:cs="Times New Roman"/>
                <w:bCs/>
                <w:sz w:val="24"/>
                <w:szCs w:val="24"/>
                <w:lang w:val="uk-UA" w:eastAsia="uk-UA"/>
              </w:rPr>
            </w:pPr>
            <w:r w:rsidRPr="00C069AD">
              <w:rPr>
                <w:rFonts w:ascii="Times New Roman" w:hAnsi="Times New Roman"/>
                <w:sz w:val="24"/>
                <w:szCs w:val="24"/>
                <w:lang w:val="uk-UA" w:eastAsia="ru-RU"/>
              </w:rPr>
              <w:t>Дана альтернатива не здатна вирішити проблеми</w:t>
            </w:r>
          </w:p>
        </w:tc>
        <w:tc>
          <w:tcPr>
            <w:tcW w:w="3294" w:type="dxa"/>
          </w:tcPr>
          <w:p w14:paraId="6422A908" w14:textId="77777777" w:rsidR="0045031B" w:rsidRPr="001138FE" w:rsidRDefault="00892AD7" w:rsidP="0045031B">
            <w:pPr>
              <w:spacing w:after="0" w:line="240" w:lineRule="auto"/>
              <w:rPr>
                <w:rFonts w:ascii="Times New Roman" w:hAnsi="Times New Roman" w:cs="Times New Roman"/>
                <w:bCs/>
                <w:sz w:val="24"/>
                <w:szCs w:val="24"/>
                <w:lang w:val="uk-UA" w:eastAsia="uk-UA"/>
              </w:rPr>
            </w:pPr>
            <w:r w:rsidRPr="001138FE">
              <w:rPr>
                <w:rFonts w:ascii="Times New Roman" w:hAnsi="Times New Roman" w:cs="Times New Roman"/>
                <w:sz w:val="24"/>
                <w:szCs w:val="24"/>
                <w:lang w:val="uk-UA"/>
              </w:rPr>
              <w:t>Ризики відсутні</w:t>
            </w:r>
          </w:p>
        </w:tc>
      </w:tr>
      <w:tr w:rsidR="0045031B" w:rsidRPr="00C069AD" w14:paraId="7F1007A4" w14:textId="77777777" w:rsidTr="00716BE9">
        <w:tc>
          <w:tcPr>
            <w:tcW w:w="2943" w:type="dxa"/>
          </w:tcPr>
          <w:p w14:paraId="543804D7" w14:textId="77777777" w:rsidR="0045031B" w:rsidRPr="00C069AD" w:rsidRDefault="0045031B" w:rsidP="00EC2F38">
            <w:pPr>
              <w:tabs>
                <w:tab w:val="left" w:pos="0"/>
              </w:tabs>
              <w:autoSpaceDE w:val="0"/>
              <w:autoSpaceDN w:val="0"/>
              <w:adjustRightInd w:val="0"/>
              <w:spacing w:after="0" w:line="240" w:lineRule="auto"/>
              <w:rPr>
                <w:rFonts w:ascii="Times New Roman" w:hAnsi="Times New Roman" w:cs="Times New Roman"/>
                <w:bCs/>
                <w:sz w:val="24"/>
                <w:szCs w:val="24"/>
                <w:lang w:val="uk-UA" w:eastAsia="uk-UA"/>
              </w:rPr>
            </w:pPr>
            <w:r w:rsidRPr="00C069AD">
              <w:rPr>
                <w:rFonts w:ascii="Times New Roman" w:hAnsi="Times New Roman" w:cs="Times New Roman"/>
                <w:bCs/>
                <w:sz w:val="24"/>
                <w:szCs w:val="24"/>
                <w:lang w:val="uk-UA" w:eastAsia="uk-UA"/>
              </w:rPr>
              <w:t>Альтернатива 2</w:t>
            </w:r>
          </w:p>
          <w:p w14:paraId="041E8786" w14:textId="77777777" w:rsidR="0045031B" w:rsidRPr="00C069AD" w:rsidRDefault="0045031B" w:rsidP="00EC2F38">
            <w:pPr>
              <w:tabs>
                <w:tab w:val="left" w:pos="0"/>
              </w:tabs>
              <w:autoSpaceDE w:val="0"/>
              <w:autoSpaceDN w:val="0"/>
              <w:adjustRightInd w:val="0"/>
              <w:spacing w:after="0" w:line="240" w:lineRule="auto"/>
              <w:rPr>
                <w:rFonts w:ascii="Times New Roman" w:hAnsi="Times New Roman" w:cs="Times New Roman"/>
                <w:bCs/>
                <w:sz w:val="24"/>
                <w:szCs w:val="24"/>
                <w:lang w:val="uk-UA" w:eastAsia="uk-UA"/>
              </w:rPr>
            </w:pPr>
            <w:r w:rsidRPr="00C069AD">
              <w:rPr>
                <w:rFonts w:ascii="Times New Roman" w:hAnsi="Times New Roman" w:cs="Times New Roman"/>
                <w:bCs/>
                <w:sz w:val="24"/>
                <w:szCs w:val="24"/>
                <w:lang w:val="uk-UA" w:eastAsia="uk-UA"/>
              </w:rPr>
              <w:t>Прийняття прийняття про</w:t>
            </w:r>
            <w:r w:rsidR="00117B4D" w:rsidRPr="00C069AD">
              <w:rPr>
                <w:rFonts w:ascii="Times New Roman" w:hAnsi="Times New Roman" w:cs="Times New Roman"/>
                <w:bCs/>
                <w:sz w:val="24"/>
                <w:szCs w:val="24"/>
                <w:lang w:val="uk-UA" w:eastAsia="uk-UA"/>
              </w:rPr>
              <w:t>є</w:t>
            </w:r>
            <w:r w:rsidRPr="00C069AD">
              <w:rPr>
                <w:rFonts w:ascii="Times New Roman" w:hAnsi="Times New Roman" w:cs="Times New Roman"/>
                <w:bCs/>
                <w:sz w:val="24"/>
                <w:szCs w:val="24"/>
                <w:lang w:val="uk-UA" w:eastAsia="uk-UA"/>
              </w:rPr>
              <w:t xml:space="preserve">кту </w:t>
            </w:r>
            <w:r w:rsidR="00EC2F38" w:rsidRPr="00C069AD">
              <w:rPr>
                <w:rFonts w:ascii="Times New Roman" w:hAnsi="Times New Roman" w:cs="Times New Roman"/>
                <w:bCs/>
                <w:sz w:val="24"/>
                <w:szCs w:val="24"/>
                <w:lang w:val="uk-UA" w:eastAsia="uk-UA"/>
              </w:rPr>
              <w:t>акта</w:t>
            </w:r>
          </w:p>
        </w:tc>
        <w:tc>
          <w:tcPr>
            <w:tcW w:w="3544" w:type="dxa"/>
          </w:tcPr>
          <w:p w14:paraId="2241C3DF" w14:textId="77777777" w:rsidR="0045031B" w:rsidRPr="00C069AD" w:rsidRDefault="008F7D64" w:rsidP="00091870">
            <w:pPr>
              <w:tabs>
                <w:tab w:val="left" w:pos="650"/>
              </w:tabs>
              <w:spacing w:before="100" w:beforeAutospacing="1" w:after="0" w:line="240" w:lineRule="auto"/>
              <w:rPr>
                <w:rFonts w:ascii="Times New Roman" w:hAnsi="Times New Roman" w:cs="Times New Roman"/>
                <w:sz w:val="24"/>
                <w:szCs w:val="24"/>
                <w:lang w:val="uk-UA" w:eastAsia="ru-RU"/>
              </w:rPr>
            </w:pPr>
            <w:r w:rsidRPr="00C069AD">
              <w:rPr>
                <w:rFonts w:ascii="Times New Roman" w:hAnsi="Times New Roman"/>
                <w:sz w:val="24"/>
                <w:szCs w:val="24"/>
                <w:lang w:val="uk-UA" w:eastAsia="ru-RU"/>
              </w:rPr>
              <w:t xml:space="preserve">Дана альтернатива є найбільш доцільною з огляду на поточний стан проблеми </w:t>
            </w:r>
            <w:r w:rsidR="00B44DA6" w:rsidRPr="00C069AD">
              <w:rPr>
                <w:rFonts w:ascii="Times New Roman" w:hAnsi="Times New Roman"/>
                <w:sz w:val="24"/>
                <w:szCs w:val="24"/>
                <w:lang w:val="uk-UA" w:eastAsia="ru-RU"/>
              </w:rPr>
              <w:t>та співвідношення витрат пов’язаних із запровадженням альтернативи та вигод від її впровадження</w:t>
            </w:r>
          </w:p>
        </w:tc>
        <w:tc>
          <w:tcPr>
            <w:tcW w:w="3294" w:type="dxa"/>
          </w:tcPr>
          <w:p w14:paraId="50041196" w14:textId="77777777" w:rsidR="0045031B" w:rsidRPr="001138FE" w:rsidRDefault="00892AD7" w:rsidP="0045031B">
            <w:pPr>
              <w:tabs>
                <w:tab w:val="left" w:pos="1134"/>
              </w:tabs>
              <w:autoSpaceDE w:val="0"/>
              <w:autoSpaceDN w:val="0"/>
              <w:adjustRightInd w:val="0"/>
              <w:spacing w:after="0" w:line="240" w:lineRule="auto"/>
              <w:rPr>
                <w:rFonts w:ascii="Times New Roman" w:hAnsi="Times New Roman" w:cs="Times New Roman"/>
                <w:sz w:val="24"/>
                <w:szCs w:val="24"/>
                <w:lang w:val="uk-UA"/>
              </w:rPr>
            </w:pPr>
            <w:r w:rsidRPr="001138FE">
              <w:rPr>
                <w:rFonts w:ascii="Times New Roman" w:hAnsi="Times New Roman" w:cs="Times New Roman"/>
                <w:sz w:val="24"/>
                <w:szCs w:val="24"/>
                <w:lang w:val="uk-UA"/>
              </w:rPr>
              <w:t>Зовнішні чинники, що можуть вплинути на дію запропонованого регуляторного акту:</w:t>
            </w:r>
          </w:p>
          <w:p w14:paraId="47237D96" w14:textId="77777777" w:rsidR="00892AD7" w:rsidRPr="001138FE" w:rsidRDefault="00892AD7" w:rsidP="00892AD7">
            <w:pPr>
              <w:tabs>
                <w:tab w:val="left" w:pos="1134"/>
              </w:tabs>
              <w:autoSpaceDE w:val="0"/>
              <w:autoSpaceDN w:val="0"/>
              <w:adjustRightInd w:val="0"/>
              <w:spacing w:after="0" w:line="240" w:lineRule="auto"/>
              <w:rPr>
                <w:rFonts w:ascii="Times New Roman" w:hAnsi="Times New Roman" w:cs="Times New Roman"/>
                <w:sz w:val="24"/>
                <w:szCs w:val="24"/>
                <w:lang w:val="uk-UA"/>
              </w:rPr>
            </w:pPr>
            <w:r w:rsidRPr="001138FE">
              <w:rPr>
                <w:rFonts w:ascii="Times New Roman" w:hAnsi="Times New Roman" w:cs="Times New Roman"/>
                <w:sz w:val="24"/>
                <w:szCs w:val="24"/>
                <w:lang w:val="uk-UA"/>
              </w:rPr>
              <w:t>дефіцит робочої сили внаслідок агресії РФ проти України;</w:t>
            </w:r>
          </w:p>
          <w:p w14:paraId="3795B205" w14:textId="77777777" w:rsidR="00892AD7" w:rsidRPr="001138FE" w:rsidRDefault="00F3292E" w:rsidP="00892AD7">
            <w:pPr>
              <w:tabs>
                <w:tab w:val="left" w:pos="1134"/>
              </w:tabs>
              <w:autoSpaceDE w:val="0"/>
              <w:autoSpaceDN w:val="0"/>
              <w:adjustRightInd w:val="0"/>
              <w:spacing w:after="0" w:line="240" w:lineRule="auto"/>
              <w:rPr>
                <w:rFonts w:ascii="Times New Roman" w:hAnsi="Times New Roman" w:cs="Times New Roman"/>
                <w:bCs/>
                <w:sz w:val="24"/>
                <w:szCs w:val="24"/>
                <w:lang w:val="uk-UA" w:eastAsia="uk-UA"/>
              </w:rPr>
            </w:pPr>
            <w:r w:rsidRPr="001138FE">
              <w:rPr>
                <w:rFonts w:ascii="Times New Roman" w:hAnsi="Times New Roman" w:cs="Times New Roman"/>
                <w:bCs/>
                <w:sz w:val="24"/>
                <w:szCs w:val="24"/>
                <w:lang w:val="uk-UA" w:eastAsia="uk-UA"/>
              </w:rPr>
              <w:t>довготривалі блеаути;</w:t>
            </w:r>
          </w:p>
          <w:p w14:paraId="04DB2B15" w14:textId="77777777" w:rsidR="00F3292E" w:rsidRPr="001138FE" w:rsidRDefault="00F3292E" w:rsidP="00892AD7">
            <w:pPr>
              <w:tabs>
                <w:tab w:val="left" w:pos="1134"/>
              </w:tabs>
              <w:autoSpaceDE w:val="0"/>
              <w:autoSpaceDN w:val="0"/>
              <w:adjustRightInd w:val="0"/>
              <w:spacing w:after="0" w:line="240" w:lineRule="auto"/>
              <w:rPr>
                <w:rFonts w:ascii="Times New Roman" w:hAnsi="Times New Roman" w:cs="Times New Roman"/>
                <w:bCs/>
                <w:sz w:val="24"/>
                <w:szCs w:val="24"/>
                <w:lang w:val="uk-UA" w:eastAsia="uk-UA"/>
              </w:rPr>
            </w:pPr>
            <w:r w:rsidRPr="001138FE">
              <w:rPr>
                <w:rFonts w:ascii="Times New Roman" w:hAnsi="Times New Roman" w:cs="Times New Roman"/>
                <w:bCs/>
                <w:sz w:val="24"/>
                <w:szCs w:val="24"/>
                <w:lang w:val="uk-UA" w:eastAsia="uk-UA"/>
              </w:rPr>
              <w:t>зупинка або довготривала перерва у роботі деревообробних підприємств;</w:t>
            </w:r>
          </w:p>
          <w:p w14:paraId="6710801F" w14:textId="77777777" w:rsidR="00F3292E" w:rsidRPr="001138FE" w:rsidRDefault="00F3292E" w:rsidP="00892AD7">
            <w:pPr>
              <w:tabs>
                <w:tab w:val="left" w:pos="1134"/>
              </w:tabs>
              <w:autoSpaceDE w:val="0"/>
              <w:autoSpaceDN w:val="0"/>
              <w:adjustRightInd w:val="0"/>
              <w:spacing w:after="0" w:line="240" w:lineRule="auto"/>
              <w:rPr>
                <w:rFonts w:ascii="Times New Roman" w:hAnsi="Times New Roman" w:cs="Times New Roman"/>
                <w:bCs/>
                <w:sz w:val="24"/>
                <w:szCs w:val="24"/>
                <w:lang w:val="uk-UA" w:eastAsia="uk-UA"/>
              </w:rPr>
            </w:pPr>
            <w:r w:rsidRPr="001138FE">
              <w:rPr>
                <w:rFonts w:ascii="Times New Roman" w:hAnsi="Times New Roman" w:cs="Times New Roman"/>
                <w:bCs/>
                <w:sz w:val="24"/>
                <w:szCs w:val="24"/>
                <w:lang w:val="uk-UA" w:eastAsia="uk-UA"/>
              </w:rPr>
              <w:t>маштабні стихійні явища (повені, буреломи тощо)</w:t>
            </w:r>
          </w:p>
        </w:tc>
      </w:tr>
      <w:bookmarkEnd w:id="5"/>
    </w:tbl>
    <w:p w14:paraId="25020B60" w14:textId="77777777" w:rsidR="0045031B" w:rsidRPr="00C069AD" w:rsidRDefault="0045031B" w:rsidP="007730A0">
      <w:pPr>
        <w:shd w:val="clear" w:color="auto" w:fill="FFFFFF"/>
        <w:spacing w:before="31" w:after="0" w:line="240" w:lineRule="auto"/>
        <w:ind w:firstLine="709"/>
        <w:jc w:val="both"/>
        <w:rPr>
          <w:rFonts w:ascii="Times New Roman" w:hAnsi="Times New Roman" w:cs="Times New Roman"/>
          <w:b/>
          <w:bCs/>
          <w:sz w:val="28"/>
          <w:szCs w:val="28"/>
          <w:lang w:val="uk-UA" w:eastAsia="ru-RU"/>
        </w:rPr>
      </w:pPr>
    </w:p>
    <w:p w14:paraId="5A7B31D2" w14:textId="77777777" w:rsidR="00716BE9" w:rsidRPr="00C069AD" w:rsidRDefault="00716BE9" w:rsidP="00716BE9">
      <w:pPr>
        <w:pStyle w:val="ae"/>
        <w:spacing w:before="0" w:beforeAutospacing="0" w:after="0" w:afterAutospacing="0"/>
        <w:ind w:right="-1" w:firstLine="708"/>
        <w:jc w:val="both"/>
        <w:rPr>
          <w:lang w:val="uk-UA"/>
        </w:rPr>
      </w:pPr>
      <w:r w:rsidRPr="00C069AD">
        <w:rPr>
          <w:sz w:val="28"/>
          <w:szCs w:val="28"/>
          <w:lang w:val="uk-UA"/>
        </w:rPr>
        <w:lastRenderedPageBreak/>
        <w:t>Враховуючи вищенаведені позитивні та негативні сторони альтернативних способів досягнення встановлених цілей, доцільно прийняти розроблений проєкт акта.</w:t>
      </w:r>
    </w:p>
    <w:p w14:paraId="43333E39" w14:textId="77777777" w:rsidR="00716BE9" w:rsidRPr="00C069AD" w:rsidRDefault="00716BE9" w:rsidP="007730A0">
      <w:pPr>
        <w:shd w:val="clear" w:color="auto" w:fill="FFFFFF"/>
        <w:spacing w:before="31" w:after="0" w:line="240" w:lineRule="auto"/>
        <w:ind w:firstLine="709"/>
        <w:jc w:val="both"/>
        <w:rPr>
          <w:rFonts w:ascii="Times New Roman" w:hAnsi="Times New Roman" w:cs="Times New Roman"/>
          <w:b/>
          <w:bCs/>
          <w:sz w:val="28"/>
          <w:szCs w:val="28"/>
          <w:lang w:val="uk-UA" w:eastAsia="ru-RU"/>
        </w:rPr>
      </w:pPr>
    </w:p>
    <w:p w14:paraId="1FE6F0FE" w14:textId="77777777" w:rsidR="00672401" w:rsidRPr="00C069AD" w:rsidRDefault="00672401" w:rsidP="00644FF4">
      <w:pPr>
        <w:shd w:val="clear" w:color="auto" w:fill="FFFFFF"/>
        <w:spacing w:before="31" w:after="0" w:line="240" w:lineRule="auto"/>
        <w:jc w:val="center"/>
        <w:rPr>
          <w:rFonts w:ascii="Times New Roman" w:hAnsi="Times New Roman" w:cs="Times New Roman"/>
          <w:b/>
          <w:bCs/>
          <w:sz w:val="28"/>
          <w:szCs w:val="28"/>
          <w:lang w:val="uk-UA" w:eastAsia="ru-RU"/>
        </w:rPr>
      </w:pPr>
      <w:r w:rsidRPr="00C069AD">
        <w:rPr>
          <w:rFonts w:ascii="Times New Roman" w:hAnsi="Times New Roman" w:cs="Times New Roman"/>
          <w:b/>
          <w:bCs/>
          <w:sz w:val="28"/>
          <w:szCs w:val="28"/>
          <w:lang w:val="uk-UA" w:eastAsia="ru-RU"/>
        </w:rPr>
        <w:t>V. Механізми та заходи, які забезпечать розв’язання визначеної проблеми</w:t>
      </w:r>
    </w:p>
    <w:p w14:paraId="79B80368" w14:textId="77777777" w:rsidR="00BC6D30" w:rsidRPr="00C069AD" w:rsidRDefault="00BC6D30" w:rsidP="00644FF4">
      <w:pPr>
        <w:shd w:val="clear" w:color="auto" w:fill="FFFFFF"/>
        <w:spacing w:before="31" w:after="0" w:line="240" w:lineRule="auto"/>
        <w:jc w:val="center"/>
        <w:rPr>
          <w:rFonts w:ascii="Times New Roman" w:hAnsi="Times New Roman" w:cs="Times New Roman"/>
          <w:b/>
          <w:bCs/>
          <w:sz w:val="28"/>
          <w:szCs w:val="28"/>
          <w:lang w:val="uk-UA" w:eastAsia="ru-RU"/>
        </w:rPr>
      </w:pPr>
    </w:p>
    <w:p w14:paraId="2367A365" w14:textId="77777777" w:rsidR="00BC6D30" w:rsidRPr="002768FF" w:rsidRDefault="00BC6D30" w:rsidP="00BC6D30">
      <w:pPr>
        <w:pStyle w:val="HTML"/>
        <w:ind w:firstLine="709"/>
        <w:jc w:val="both"/>
        <w:rPr>
          <w:rFonts w:ascii="Times New Roman" w:hAnsi="Times New Roman"/>
          <w:sz w:val="28"/>
          <w:szCs w:val="28"/>
          <w:lang w:val="uk-UA"/>
        </w:rPr>
      </w:pPr>
      <w:bookmarkStart w:id="6" w:name="n162"/>
      <w:bookmarkStart w:id="7" w:name="n166"/>
      <w:bookmarkEnd w:id="6"/>
      <w:bookmarkEnd w:id="7"/>
      <w:r w:rsidRPr="002768FF">
        <w:rPr>
          <w:rFonts w:ascii="Times New Roman" w:hAnsi="Times New Roman"/>
          <w:sz w:val="28"/>
          <w:szCs w:val="28"/>
          <w:lang w:val="uk-UA"/>
        </w:rPr>
        <w:t xml:space="preserve">Очікуваний вплив реалізації </w:t>
      </w:r>
      <w:r w:rsidR="004A3857" w:rsidRPr="002768FF">
        <w:rPr>
          <w:rFonts w:ascii="Times New Roman" w:hAnsi="Times New Roman"/>
          <w:sz w:val="28"/>
          <w:szCs w:val="28"/>
          <w:lang w:val="uk-UA"/>
        </w:rPr>
        <w:t xml:space="preserve">регуляторного </w:t>
      </w:r>
      <w:r w:rsidRPr="002768FF">
        <w:rPr>
          <w:rFonts w:ascii="Times New Roman" w:hAnsi="Times New Roman"/>
          <w:sz w:val="28"/>
          <w:szCs w:val="28"/>
          <w:lang w:val="uk-UA"/>
        </w:rPr>
        <w:t xml:space="preserve">акта: </w:t>
      </w:r>
    </w:p>
    <w:p w14:paraId="59F421D9" w14:textId="77777777" w:rsidR="00BC6D30" w:rsidRPr="002768FF" w:rsidRDefault="00BC6D30" w:rsidP="00BC6D30">
      <w:pPr>
        <w:pStyle w:val="HTML"/>
        <w:ind w:firstLine="709"/>
        <w:jc w:val="both"/>
        <w:rPr>
          <w:rFonts w:ascii="Times New Roman" w:hAnsi="Times New Roman"/>
          <w:sz w:val="28"/>
          <w:szCs w:val="28"/>
          <w:shd w:val="clear" w:color="auto" w:fill="FFFFFF"/>
          <w:lang w:val="uk-UA" w:eastAsia="ru-RU"/>
        </w:rPr>
      </w:pPr>
      <w:r w:rsidRPr="002768FF">
        <w:rPr>
          <w:rFonts w:ascii="Times New Roman" w:hAnsi="Times New Roman"/>
          <w:sz w:val="28"/>
          <w:szCs w:val="28"/>
          <w:lang w:val="uk-UA"/>
        </w:rPr>
        <w:t xml:space="preserve">забезпечення деревиною національну економіку, соціальну сферу, населення в умовах воєнного стану, а також </w:t>
      </w:r>
      <w:r w:rsidRPr="002768FF">
        <w:rPr>
          <w:rFonts w:ascii="Times New Roman" w:hAnsi="Times New Roman"/>
          <w:sz w:val="28"/>
          <w:szCs w:val="28"/>
          <w:lang w:val="uk-UA" w:eastAsia="ru-RU"/>
        </w:rPr>
        <w:t>Збройних Сил України</w:t>
      </w:r>
      <w:r w:rsidRPr="002768FF">
        <w:rPr>
          <w:rFonts w:ascii="Times New Roman" w:hAnsi="Times New Roman"/>
          <w:sz w:val="28"/>
          <w:szCs w:val="28"/>
          <w:lang w:val="uk-UA"/>
        </w:rPr>
        <w:t>;</w:t>
      </w:r>
    </w:p>
    <w:p w14:paraId="05C3589A" w14:textId="77777777" w:rsidR="00BC6D30" w:rsidRPr="002768FF" w:rsidRDefault="00BC6D30" w:rsidP="00BC6D30">
      <w:pPr>
        <w:pStyle w:val="HTML"/>
        <w:ind w:firstLine="709"/>
        <w:jc w:val="both"/>
        <w:rPr>
          <w:rFonts w:ascii="Times New Roman" w:hAnsi="Times New Roman"/>
          <w:sz w:val="28"/>
          <w:szCs w:val="28"/>
          <w:shd w:val="clear" w:color="auto" w:fill="FFFFFF"/>
          <w:lang w:val="uk-UA" w:eastAsia="ru-RU"/>
        </w:rPr>
      </w:pPr>
      <w:r w:rsidRPr="002768FF">
        <w:rPr>
          <w:rFonts w:ascii="Times New Roman" w:hAnsi="Times New Roman"/>
          <w:sz w:val="28"/>
          <w:szCs w:val="28"/>
          <w:shd w:val="clear" w:color="auto" w:fill="FFFFFF"/>
          <w:lang w:val="uk-UA" w:eastAsia="ru-RU"/>
        </w:rPr>
        <w:t>забезпечення біорізноманіття лісових екосистем, підвищення екологічного та ресурсного потенціалу лісів;</w:t>
      </w:r>
    </w:p>
    <w:p w14:paraId="322ACC76" w14:textId="77777777" w:rsidR="00BC6D30" w:rsidRPr="002768FF" w:rsidRDefault="00BC6D30" w:rsidP="00BC6D30">
      <w:pPr>
        <w:pStyle w:val="HTML"/>
        <w:ind w:firstLine="709"/>
        <w:jc w:val="both"/>
        <w:rPr>
          <w:rFonts w:ascii="Times New Roman" w:hAnsi="Times New Roman"/>
          <w:sz w:val="28"/>
          <w:szCs w:val="28"/>
          <w:shd w:val="clear" w:color="auto" w:fill="FFFFFF"/>
          <w:lang w:val="uk-UA" w:eastAsia="ru-RU"/>
        </w:rPr>
      </w:pPr>
      <w:r w:rsidRPr="002768FF">
        <w:rPr>
          <w:rFonts w:ascii="Times New Roman" w:hAnsi="Times New Roman"/>
          <w:sz w:val="28"/>
          <w:szCs w:val="28"/>
          <w:lang w:val="uk-UA"/>
        </w:rPr>
        <w:t>скорочення державного регулювання під час заготівлі деревини</w:t>
      </w:r>
      <w:r w:rsidRPr="002768FF">
        <w:rPr>
          <w:rFonts w:ascii="Times New Roman" w:hAnsi="Times New Roman"/>
          <w:sz w:val="28"/>
          <w:szCs w:val="28"/>
          <w:shd w:val="clear" w:color="auto" w:fill="FFFFFF"/>
          <w:lang w:val="uk-UA" w:eastAsia="ru-RU"/>
        </w:rPr>
        <w:t>.</w:t>
      </w:r>
    </w:p>
    <w:p w14:paraId="2EF28D68" w14:textId="77777777" w:rsidR="008F7D64" w:rsidRPr="002768FF" w:rsidRDefault="008F7D64" w:rsidP="008F7D64">
      <w:pPr>
        <w:shd w:val="clear" w:color="auto" w:fill="FFFFFF"/>
        <w:spacing w:after="0" w:line="240" w:lineRule="auto"/>
        <w:ind w:right="-1" w:firstLine="709"/>
        <w:jc w:val="both"/>
        <w:rPr>
          <w:rFonts w:ascii="Times New Roman" w:hAnsi="Times New Roman"/>
          <w:sz w:val="28"/>
          <w:szCs w:val="28"/>
          <w:lang w:val="uk-UA" w:eastAsia="ru-RU"/>
        </w:rPr>
      </w:pPr>
      <w:r w:rsidRPr="002768FF">
        <w:rPr>
          <w:rFonts w:ascii="Times New Roman" w:hAnsi="Times New Roman"/>
          <w:sz w:val="28"/>
          <w:szCs w:val="28"/>
          <w:lang w:val="uk-UA" w:eastAsia="ru-RU"/>
        </w:rPr>
        <w:t xml:space="preserve">Ступінь ефективності обраних принципів і способів досягнення цілі державного регулювання оцінюється як високий, з прийняттям </w:t>
      </w:r>
      <w:r w:rsidR="004A3857" w:rsidRPr="002768FF">
        <w:rPr>
          <w:rFonts w:ascii="Times New Roman" w:hAnsi="Times New Roman"/>
          <w:sz w:val="28"/>
          <w:szCs w:val="28"/>
          <w:lang w:val="uk-UA" w:eastAsia="ru-RU"/>
        </w:rPr>
        <w:t xml:space="preserve">регуляторного </w:t>
      </w:r>
      <w:r w:rsidRPr="002768FF">
        <w:rPr>
          <w:rFonts w:ascii="Times New Roman" w:hAnsi="Times New Roman"/>
          <w:sz w:val="28"/>
          <w:szCs w:val="28"/>
          <w:lang w:val="uk-UA" w:eastAsia="ru-RU"/>
        </w:rPr>
        <w:t xml:space="preserve">акта забезпечуються відповідні умови для </w:t>
      </w:r>
      <w:r w:rsidR="00771802" w:rsidRPr="002768FF">
        <w:rPr>
          <w:rFonts w:ascii="Times New Roman" w:hAnsi="Times New Roman"/>
          <w:sz w:val="28"/>
          <w:szCs w:val="28"/>
          <w:lang w:val="uk-UA" w:eastAsia="ru-RU"/>
        </w:rPr>
        <w:t xml:space="preserve">невиснажливого, раціонального ведення лісового господарства </w:t>
      </w:r>
      <w:r w:rsidRPr="002768FF">
        <w:rPr>
          <w:rFonts w:ascii="Times New Roman" w:hAnsi="Times New Roman"/>
          <w:sz w:val="28"/>
          <w:szCs w:val="28"/>
          <w:lang w:val="uk-UA" w:eastAsia="ru-RU"/>
        </w:rPr>
        <w:t>постійни</w:t>
      </w:r>
      <w:r w:rsidR="00771802" w:rsidRPr="002768FF">
        <w:rPr>
          <w:rFonts w:ascii="Times New Roman" w:hAnsi="Times New Roman"/>
          <w:sz w:val="28"/>
          <w:szCs w:val="28"/>
          <w:lang w:val="uk-UA" w:eastAsia="ru-RU"/>
        </w:rPr>
        <w:t>ми</w:t>
      </w:r>
      <w:r w:rsidRPr="002768FF">
        <w:rPr>
          <w:rFonts w:ascii="Times New Roman" w:hAnsi="Times New Roman"/>
          <w:sz w:val="28"/>
          <w:szCs w:val="28"/>
          <w:lang w:val="uk-UA" w:eastAsia="ru-RU"/>
        </w:rPr>
        <w:t xml:space="preserve"> лісокористувач</w:t>
      </w:r>
      <w:r w:rsidR="00771802" w:rsidRPr="002768FF">
        <w:rPr>
          <w:rFonts w:ascii="Times New Roman" w:hAnsi="Times New Roman"/>
          <w:sz w:val="28"/>
          <w:szCs w:val="28"/>
          <w:lang w:val="uk-UA" w:eastAsia="ru-RU"/>
        </w:rPr>
        <w:t>ами</w:t>
      </w:r>
      <w:r w:rsidRPr="002768FF">
        <w:rPr>
          <w:rFonts w:ascii="Times New Roman" w:hAnsi="Times New Roman"/>
          <w:sz w:val="28"/>
          <w:szCs w:val="28"/>
          <w:lang w:val="uk-UA" w:eastAsia="ru-RU"/>
        </w:rPr>
        <w:t>.</w:t>
      </w:r>
    </w:p>
    <w:p w14:paraId="2A278DA6" w14:textId="77777777" w:rsidR="008F7D64" w:rsidRPr="002768FF" w:rsidRDefault="008F7D64" w:rsidP="008F7D64">
      <w:pPr>
        <w:shd w:val="clear" w:color="auto" w:fill="FFFFFF"/>
        <w:spacing w:after="0" w:line="240" w:lineRule="auto"/>
        <w:ind w:right="-1" w:firstLine="709"/>
        <w:jc w:val="both"/>
        <w:rPr>
          <w:rFonts w:ascii="Times New Roman" w:hAnsi="Times New Roman"/>
          <w:sz w:val="24"/>
          <w:szCs w:val="24"/>
          <w:lang w:val="uk-UA" w:eastAsia="ru-RU"/>
        </w:rPr>
      </w:pPr>
      <w:r w:rsidRPr="002768FF">
        <w:rPr>
          <w:rFonts w:ascii="Times New Roman" w:hAnsi="Times New Roman"/>
          <w:sz w:val="28"/>
          <w:szCs w:val="28"/>
          <w:lang w:val="uk-UA" w:eastAsia="ru-RU"/>
        </w:rPr>
        <w:t>Заходи, які необхідно здійснити Держлісагентству:</w:t>
      </w:r>
    </w:p>
    <w:p w14:paraId="4A71DBFE" w14:textId="77777777" w:rsidR="00BC1119" w:rsidRPr="002768FF" w:rsidRDefault="008F7D64" w:rsidP="00BC6D30">
      <w:pPr>
        <w:shd w:val="clear" w:color="auto" w:fill="FFFFFF"/>
        <w:spacing w:after="0" w:line="240" w:lineRule="auto"/>
        <w:ind w:right="-1" w:firstLine="709"/>
        <w:jc w:val="both"/>
        <w:rPr>
          <w:rFonts w:ascii="Times New Roman" w:hAnsi="Times New Roman" w:cs="Times New Roman"/>
          <w:sz w:val="28"/>
          <w:szCs w:val="28"/>
          <w:lang w:val="uk-UA" w:eastAsia="ru-RU"/>
        </w:rPr>
      </w:pPr>
      <w:r w:rsidRPr="002768FF">
        <w:rPr>
          <w:rFonts w:ascii="Times New Roman" w:hAnsi="Times New Roman"/>
          <w:sz w:val="28"/>
          <w:szCs w:val="28"/>
          <w:lang w:val="uk-UA" w:eastAsia="ru-RU"/>
        </w:rPr>
        <w:t xml:space="preserve">забезпечити інформування громадськості </w:t>
      </w:r>
      <w:r w:rsidR="00BC6D30" w:rsidRPr="002768FF">
        <w:rPr>
          <w:rFonts w:ascii="Times New Roman" w:hAnsi="Times New Roman"/>
          <w:sz w:val="28"/>
          <w:szCs w:val="28"/>
          <w:lang w:val="uk-UA" w:eastAsia="ru-RU"/>
        </w:rPr>
        <w:t xml:space="preserve">та постійних лісокористувачів/власників лісів </w:t>
      </w:r>
      <w:r w:rsidRPr="002768FF">
        <w:rPr>
          <w:rFonts w:ascii="Times New Roman" w:hAnsi="Times New Roman"/>
          <w:sz w:val="28"/>
          <w:szCs w:val="28"/>
          <w:lang w:val="uk-UA" w:eastAsia="ru-RU"/>
        </w:rPr>
        <w:t>про вимоги регуляторного акта шляхом його оприлюднення на офіційному вебпорталі Державного агентства лісових ресурсів України (https://forest.gov.ua</w:t>
      </w:r>
      <w:r w:rsidR="00BC6D30" w:rsidRPr="002768FF">
        <w:rPr>
          <w:rFonts w:ascii="Times New Roman" w:hAnsi="Times New Roman"/>
          <w:sz w:val="28"/>
          <w:szCs w:val="28"/>
          <w:lang w:val="uk-UA" w:eastAsia="ru-RU"/>
        </w:rPr>
        <w:t>).</w:t>
      </w:r>
    </w:p>
    <w:p w14:paraId="0D116C14" w14:textId="77777777" w:rsidR="00F5184F" w:rsidRPr="002768FF" w:rsidRDefault="00F5184F" w:rsidP="00F5184F">
      <w:pPr>
        <w:shd w:val="clear" w:color="auto" w:fill="FFFFFF"/>
        <w:spacing w:before="31" w:after="0" w:line="240" w:lineRule="auto"/>
        <w:ind w:firstLine="709"/>
        <w:jc w:val="both"/>
        <w:rPr>
          <w:rFonts w:ascii="Times New Roman" w:hAnsi="Times New Roman" w:cs="Times New Roman"/>
          <w:sz w:val="28"/>
          <w:szCs w:val="28"/>
          <w:lang w:val="uk-UA" w:eastAsia="ru-RU"/>
        </w:rPr>
      </w:pPr>
      <w:r w:rsidRPr="002768FF">
        <w:rPr>
          <w:rFonts w:ascii="Times New Roman" w:hAnsi="Times New Roman" w:cs="Times New Roman"/>
          <w:sz w:val="28"/>
          <w:szCs w:val="28"/>
          <w:lang w:val="uk-UA" w:eastAsia="ru-RU"/>
        </w:rPr>
        <w:t>Суб’єктам господарювання необхідно ознайомитися із регуляторним актом та дотримуватись його вимог.</w:t>
      </w:r>
    </w:p>
    <w:p w14:paraId="706BF5B5" w14:textId="77777777" w:rsidR="00F5184F" w:rsidRPr="002768FF" w:rsidRDefault="00F5184F" w:rsidP="00F5184F">
      <w:pPr>
        <w:shd w:val="clear" w:color="auto" w:fill="FFFFFF"/>
        <w:spacing w:before="31" w:after="0" w:line="240" w:lineRule="auto"/>
        <w:ind w:firstLine="709"/>
        <w:jc w:val="both"/>
        <w:rPr>
          <w:rFonts w:ascii="Times New Roman" w:hAnsi="Times New Roman" w:cs="Times New Roman"/>
          <w:sz w:val="28"/>
          <w:szCs w:val="28"/>
          <w:lang w:val="uk-UA" w:eastAsia="ru-RU"/>
        </w:rPr>
      </w:pPr>
      <w:r w:rsidRPr="002768FF">
        <w:rPr>
          <w:rFonts w:ascii="Times New Roman" w:hAnsi="Times New Roman" w:cs="Times New Roman"/>
          <w:sz w:val="28"/>
          <w:szCs w:val="28"/>
          <w:lang w:val="uk-UA" w:eastAsia="ru-RU"/>
        </w:rPr>
        <w:t>Заподіяння шкоди державі, суб</w:t>
      </w:r>
      <w:r w:rsidRPr="002768FF">
        <w:rPr>
          <w:rFonts w:ascii="Times New Roman" w:hAnsi="Times New Roman" w:cs="Times New Roman"/>
          <w:sz w:val="28"/>
          <w:szCs w:val="28"/>
          <w:bdr w:val="none" w:sz="0" w:space="0" w:color="auto" w:frame="1"/>
          <w:lang w:val="uk-UA" w:eastAsia="ru-RU"/>
        </w:rPr>
        <w:t>’</w:t>
      </w:r>
      <w:r w:rsidRPr="002768FF">
        <w:rPr>
          <w:rFonts w:ascii="Times New Roman" w:hAnsi="Times New Roman" w:cs="Times New Roman"/>
          <w:sz w:val="28"/>
          <w:szCs w:val="28"/>
          <w:lang w:val="uk-UA" w:eastAsia="ru-RU"/>
        </w:rPr>
        <w:t xml:space="preserve">єктам господарювання або громадянам від дії норм </w:t>
      </w:r>
      <w:r w:rsidR="00AB6558" w:rsidRPr="002768FF">
        <w:rPr>
          <w:rFonts w:ascii="Times New Roman" w:hAnsi="Times New Roman" w:cs="Times New Roman"/>
          <w:sz w:val="28"/>
          <w:szCs w:val="28"/>
          <w:lang w:val="uk-UA" w:eastAsia="ru-RU"/>
        </w:rPr>
        <w:t xml:space="preserve">регуляторного </w:t>
      </w:r>
      <w:r w:rsidRPr="002768FF">
        <w:rPr>
          <w:rFonts w:ascii="Times New Roman" w:hAnsi="Times New Roman" w:cs="Times New Roman"/>
          <w:sz w:val="28"/>
          <w:szCs w:val="28"/>
          <w:lang w:val="uk-UA" w:eastAsia="ru-RU"/>
        </w:rPr>
        <w:t>акта не передбачається, а тому характеристика механізму повної або часткової її компенсації не визначалась.</w:t>
      </w:r>
    </w:p>
    <w:p w14:paraId="78BE14AA" w14:textId="77777777" w:rsidR="00B90DBC" w:rsidRPr="002768FF" w:rsidRDefault="00B90DBC" w:rsidP="00F5184F">
      <w:pPr>
        <w:shd w:val="clear" w:color="auto" w:fill="FFFFFF"/>
        <w:spacing w:before="31" w:after="0" w:line="240" w:lineRule="auto"/>
        <w:ind w:firstLine="709"/>
        <w:jc w:val="both"/>
        <w:rPr>
          <w:rFonts w:ascii="Times New Roman" w:hAnsi="Times New Roman" w:cs="Times New Roman"/>
          <w:sz w:val="28"/>
          <w:szCs w:val="28"/>
          <w:lang w:val="uk-UA" w:eastAsia="ru-RU"/>
        </w:rPr>
      </w:pPr>
      <w:r w:rsidRPr="002768FF">
        <w:rPr>
          <w:rFonts w:ascii="Times New Roman" w:hAnsi="Times New Roman" w:cs="Times New Roman"/>
          <w:sz w:val="28"/>
          <w:szCs w:val="28"/>
          <w:lang w:val="uk-UA" w:eastAsia="ru-RU"/>
        </w:rPr>
        <w:t>Кабінету Міністрів України та іншим органам виконавчої влади відсутня потреба приводити їх нормативні акти у відповідність до урядової постанови (регуляторного акта), так як дія регуляторного акту не потребує внесення змін до діючих нормативно-правових актів та не суперечить їх вимогам.</w:t>
      </w:r>
    </w:p>
    <w:p w14:paraId="2F2BBDF6" w14:textId="77777777" w:rsidR="00D5496C" w:rsidRPr="002768FF" w:rsidRDefault="00D5496C" w:rsidP="00F5184F">
      <w:pPr>
        <w:shd w:val="clear" w:color="auto" w:fill="FFFFFF"/>
        <w:spacing w:before="31" w:after="0" w:line="240" w:lineRule="auto"/>
        <w:ind w:firstLine="709"/>
        <w:jc w:val="both"/>
        <w:rPr>
          <w:rFonts w:ascii="Times New Roman" w:hAnsi="Times New Roman" w:cs="Times New Roman"/>
          <w:sz w:val="28"/>
          <w:szCs w:val="28"/>
          <w:lang w:val="uk-UA" w:eastAsia="ru-RU"/>
        </w:rPr>
      </w:pPr>
      <w:r w:rsidRPr="002768FF">
        <w:rPr>
          <w:rFonts w:ascii="Times New Roman" w:hAnsi="Times New Roman" w:cs="Times New Roman"/>
          <w:sz w:val="28"/>
          <w:szCs w:val="28"/>
          <w:lang w:val="uk-UA" w:eastAsia="ru-RU"/>
        </w:rPr>
        <w:t>У випадку появи неузгодженостей та проблемних моментів внаслідок дії регуляторного акту Держлісагентство повідомляє про такі випадки Мінекономіки та пропонує шляхи вирішення.</w:t>
      </w:r>
    </w:p>
    <w:p w14:paraId="3C23581D" w14:textId="77777777" w:rsidR="00F5184F" w:rsidRPr="00C069AD" w:rsidRDefault="00F5184F" w:rsidP="00F5184F">
      <w:pPr>
        <w:shd w:val="clear" w:color="auto" w:fill="FFFFFF"/>
        <w:spacing w:after="0" w:line="240" w:lineRule="auto"/>
        <w:ind w:right="-1" w:firstLine="709"/>
        <w:jc w:val="both"/>
        <w:rPr>
          <w:rFonts w:ascii="Times New Roman" w:hAnsi="Times New Roman"/>
          <w:sz w:val="24"/>
          <w:szCs w:val="24"/>
          <w:lang w:val="uk-UA" w:eastAsia="ru-RU"/>
        </w:rPr>
      </w:pPr>
    </w:p>
    <w:p w14:paraId="32F830E5" w14:textId="77777777" w:rsidR="00364547" w:rsidRPr="00C069AD" w:rsidRDefault="00364547" w:rsidP="00644FF4">
      <w:pPr>
        <w:shd w:val="clear" w:color="auto" w:fill="FFFFFF"/>
        <w:spacing w:before="31" w:after="0" w:line="240" w:lineRule="auto"/>
        <w:jc w:val="center"/>
        <w:rPr>
          <w:rFonts w:ascii="Times New Roman" w:hAnsi="Times New Roman" w:cs="Times New Roman"/>
          <w:b/>
          <w:bCs/>
          <w:sz w:val="28"/>
          <w:szCs w:val="28"/>
          <w:lang w:val="uk-UA" w:eastAsia="ru-RU"/>
        </w:rPr>
      </w:pPr>
    </w:p>
    <w:p w14:paraId="76788B4B" w14:textId="77777777" w:rsidR="00672401" w:rsidRPr="00C069AD" w:rsidRDefault="00672401" w:rsidP="00644FF4">
      <w:pPr>
        <w:shd w:val="clear" w:color="auto" w:fill="FFFFFF"/>
        <w:spacing w:before="31" w:after="0" w:line="240" w:lineRule="auto"/>
        <w:jc w:val="center"/>
        <w:rPr>
          <w:rFonts w:ascii="Times New Roman" w:hAnsi="Times New Roman" w:cs="Times New Roman"/>
          <w:b/>
          <w:bCs/>
          <w:sz w:val="28"/>
          <w:szCs w:val="28"/>
          <w:lang w:val="uk-UA" w:eastAsia="ru-RU"/>
        </w:rPr>
      </w:pPr>
      <w:r w:rsidRPr="00C069AD">
        <w:rPr>
          <w:rFonts w:ascii="Times New Roman" w:hAnsi="Times New Roman" w:cs="Times New Roman"/>
          <w:b/>
          <w:bCs/>
          <w:sz w:val="28"/>
          <w:szCs w:val="28"/>
          <w:lang w:val="uk-UA" w:eastAsia="ru-RU"/>
        </w:rPr>
        <w:t>VI. Оцінка виконання вимог регуляторного акта залежно від ресурсів, якими розпоряджаються органи виконавчої влади чи органи місцевого самоврядування, фізичні та юридичні особи, які повинні проваджувати або виконувати ці вимоги</w:t>
      </w:r>
    </w:p>
    <w:p w14:paraId="0984AEBD" w14:textId="77777777" w:rsidR="00F5184F" w:rsidRPr="002768FF" w:rsidRDefault="00F5184F" w:rsidP="00F5184F">
      <w:pPr>
        <w:spacing w:after="0" w:line="240" w:lineRule="auto"/>
        <w:ind w:right="-1" w:firstLine="708"/>
        <w:jc w:val="both"/>
        <w:rPr>
          <w:rFonts w:ascii="Times New Roman" w:hAnsi="Times New Roman"/>
          <w:sz w:val="24"/>
          <w:szCs w:val="24"/>
          <w:lang w:val="uk-UA" w:eastAsia="ru-RU"/>
        </w:rPr>
      </w:pPr>
      <w:r w:rsidRPr="002768FF">
        <w:rPr>
          <w:rFonts w:ascii="Times New Roman" w:hAnsi="Times New Roman"/>
          <w:sz w:val="28"/>
          <w:szCs w:val="28"/>
          <w:lang w:val="uk-UA" w:eastAsia="ru-RU"/>
        </w:rPr>
        <w:t xml:space="preserve">Від впровадження </w:t>
      </w:r>
      <w:r w:rsidR="002007E4" w:rsidRPr="002768FF">
        <w:rPr>
          <w:rFonts w:ascii="Times New Roman" w:hAnsi="Times New Roman"/>
          <w:sz w:val="28"/>
          <w:szCs w:val="28"/>
          <w:lang w:val="uk-UA" w:eastAsia="ru-RU"/>
        </w:rPr>
        <w:t>регуляторного</w:t>
      </w:r>
      <w:r w:rsidRPr="002768FF">
        <w:rPr>
          <w:rFonts w:ascii="Times New Roman" w:hAnsi="Times New Roman"/>
          <w:sz w:val="28"/>
          <w:szCs w:val="28"/>
          <w:lang w:val="uk-UA" w:eastAsia="ru-RU"/>
        </w:rPr>
        <w:t xml:space="preserve"> </w:t>
      </w:r>
      <w:r w:rsidR="00754C60" w:rsidRPr="002768FF">
        <w:rPr>
          <w:rFonts w:ascii="Times New Roman" w:hAnsi="Times New Roman"/>
          <w:sz w:val="28"/>
          <w:szCs w:val="28"/>
          <w:lang w:val="uk-UA" w:eastAsia="ru-RU"/>
        </w:rPr>
        <w:t xml:space="preserve">акта </w:t>
      </w:r>
      <w:r w:rsidRPr="002768FF">
        <w:rPr>
          <w:rFonts w:ascii="Times New Roman" w:hAnsi="Times New Roman"/>
          <w:sz w:val="28"/>
          <w:szCs w:val="28"/>
          <w:lang w:val="uk-UA" w:eastAsia="ru-RU"/>
        </w:rPr>
        <w:t>негативних наслідків не очікується.</w:t>
      </w:r>
    </w:p>
    <w:p w14:paraId="4230511E" w14:textId="77777777" w:rsidR="008C3EBB" w:rsidRPr="002768FF" w:rsidRDefault="00330412" w:rsidP="008C3EBB">
      <w:pPr>
        <w:shd w:val="clear" w:color="auto" w:fill="FFFFFF"/>
        <w:spacing w:before="31" w:after="0" w:line="240" w:lineRule="auto"/>
        <w:ind w:firstLine="709"/>
        <w:jc w:val="both"/>
        <w:rPr>
          <w:rFonts w:ascii="Times New Roman" w:hAnsi="Times New Roman" w:cs="Times New Roman"/>
          <w:sz w:val="28"/>
          <w:szCs w:val="28"/>
          <w:lang w:val="uk-UA" w:eastAsia="ru-RU"/>
        </w:rPr>
      </w:pPr>
      <w:r w:rsidRPr="002768FF">
        <w:rPr>
          <w:rFonts w:ascii="Times New Roman" w:hAnsi="Times New Roman" w:cs="Times New Roman"/>
          <w:sz w:val="28"/>
          <w:szCs w:val="28"/>
          <w:lang w:val="uk-UA" w:eastAsia="ru-RU"/>
        </w:rPr>
        <w:t>Прямого впливу норм регуляторного акту на ресурси</w:t>
      </w:r>
      <w:r w:rsidR="00E27382" w:rsidRPr="002768FF">
        <w:rPr>
          <w:rFonts w:ascii="Times New Roman" w:hAnsi="Times New Roman" w:cs="Times New Roman"/>
          <w:sz w:val="28"/>
          <w:szCs w:val="28"/>
          <w:lang w:val="uk-UA" w:eastAsia="ru-RU"/>
        </w:rPr>
        <w:t xml:space="preserve"> органів виконавчої влади, органів місцевого самоврядування</w:t>
      </w:r>
      <w:r w:rsidR="00F5184F" w:rsidRPr="002768FF">
        <w:rPr>
          <w:rFonts w:ascii="Times New Roman" w:hAnsi="Times New Roman" w:cs="Times New Roman"/>
          <w:sz w:val="28"/>
          <w:szCs w:val="28"/>
          <w:lang w:val="uk-UA" w:eastAsia="ru-RU"/>
        </w:rPr>
        <w:t xml:space="preserve"> не</w:t>
      </w:r>
      <w:r w:rsidR="00E27382" w:rsidRPr="002768FF">
        <w:rPr>
          <w:rFonts w:ascii="Times New Roman" w:hAnsi="Times New Roman" w:cs="Times New Roman"/>
          <w:sz w:val="28"/>
          <w:szCs w:val="28"/>
          <w:lang w:val="uk-UA" w:eastAsia="ru-RU"/>
        </w:rPr>
        <w:t xml:space="preserve"> передбачається</w:t>
      </w:r>
      <w:r w:rsidR="008C3EBB" w:rsidRPr="002768FF">
        <w:rPr>
          <w:rFonts w:ascii="Times New Roman" w:hAnsi="Times New Roman" w:cs="Times New Roman"/>
          <w:sz w:val="28"/>
          <w:szCs w:val="28"/>
          <w:lang w:val="uk-UA" w:eastAsia="ru-RU"/>
        </w:rPr>
        <w:t>.</w:t>
      </w:r>
    </w:p>
    <w:p w14:paraId="52A4B82D" w14:textId="77777777" w:rsidR="002007E4" w:rsidRPr="002768FF" w:rsidRDefault="002007E4" w:rsidP="008C3EBB">
      <w:pPr>
        <w:shd w:val="clear" w:color="auto" w:fill="FFFFFF"/>
        <w:spacing w:before="31" w:after="0" w:line="240" w:lineRule="auto"/>
        <w:ind w:firstLine="709"/>
        <w:jc w:val="both"/>
        <w:rPr>
          <w:rFonts w:ascii="Times New Roman" w:hAnsi="Times New Roman" w:cs="Times New Roman"/>
          <w:sz w:val="28"/>
          <w:szCs w:val="28"/>
          <w:lang w:val="uk-UA" w:eastAsia="ru-RU"/>
        </w:rPr>
      </w:pPr>
      <w:r w:rsidRPr="002768FF">
        <w:rPr>
          <w:rFonts w:ascii="Times New Roman" w:hAnsi="Times New Roman" w:cs="Times New Roman"/>
          <w:sz w:val="28"/>
          <w:szCs w:val="28"/>
          <w:lang w:val="uk-UA" w:eastAsia="ru-RU"/>
        </w:rPr>
        <w:t xml:space="preserve">Фізичні та юридичні особи, які повинні проваджувати або виконувати вимоги регуляторного акту, діють в межах узгоджених фінансових </w:t>
      </w:r>
      <w:r w:rsidRPr="002768FF">
        <w:rPr>
          <w:rFonts w:ascii="Times New Roman" w:hAnsi="Times New Roman" w:cs="Times New Roman"/>
          <w:sz w:val="28"/>
          <w:szCs w:val="28"/>
          <w:lang w:val="uk-UA" w:eastAsia="ru-RU"/>
        </w:rPr>
        <w:lastRenderedPageBreak/>
        <w:t>можливостей та не потребують додаткових коштів внаслідок дії регуляторного акта.</w:t>
      </w:r>
    </w:p>
    <w:p w14:paraId="143A6CBE" w14:textId="77777777" w:rsidR="00F5184F" w:rsidRPr="00C069AD" w:rsidRDefault="00F5184F" w:rsidP="00F5184F">
      <w:pPr>
        <w:shd w:val="clear" w:color="auto" w:fill="FFFFFF"/>
        <w:spacing w:before="31" w:after="0" w:line="240" w:lineRule="auto"/>
        <w:ind w:firstLine="709"/>
        <w:jc w:val="both"/>
        <w:rPr>
          <w:rFonts w:ascii="Times New Roman" w:hAnsi="Times New Roman" w:cs="Times New Roman"/>
          <w:sz w:val="28"/>
          <w:szCs w:val="28"/>
          <w:lang w:val="uk-UA" w:eastAsia="ru-RU"/>
        </w:rPr>
      </w:pPr>
      <w:r w:rsidRPr="00C069AD">
        <w:rPr>
          <w:rFonts w:ascii="Times New Roman" w:hAnsi="Times New Roman" w:cs="Times New Roman"/>
          <w:sz w:val="28"/>
          <w:szCs w:val="28"/>
          <w:lang w:val="uk-UA" w:eastAsia="ru-RU"/>
        </w:rPr>
        <w:t xml:space="preserve">Прийняття </w:t>
      </w:r>
      <w:r w:rsidR="008D2333" w:rsidRPr="00C069AD">
        <w:rPr>
          <w:rFonts w:ascii="Times New Roman" w:hAnsi="Times New Roman" w:cs="Times New Roman"/>
          <w:sz w:val="28"/>
          <w:szCs w:val="28"/>
          <w:lang w:val="uk-UA" w:eastAsia="ru-RU"/>
        </w:rPr>
        <w:t>регуляторного</w:t>
      </w:r>
      <w:r w:rsidRPr="00C069AD">
        <w:rPr>
          <w:rFonts w:ascii="Times New Roman" w:hAnsi="Times New Roman" w:cs="Times New Roman"/>
          <w:sz w:val="28"/>
          <w:szCs w:val="28"/>
          <w:lang w:val="uk-UA" w:eastAsia="ru-RU"/>
        </w:rPr>
        <w:t xml:space="preserve"> акта не передбачає утворення нових державних структур управління і не потребує додаткових матеріальних та інших витрат з боку держави.</w:t>
      </w:r>
    </w:p>
    <w:p w14:paraId="206A7910" w14:textId="77777777" w:rsidR="008D2DD7" w:rsidRPr="00C069AD" w:rsidRDefault="002C07A0" w:rsidP="000A2616">
      <w:pPr>
        <w:spacing w:before="31" w:after="0" w:line="240" w:lineRule="auto"/>
        <w:ind w:firstLine="567"/>
        <w:jc w:val="both"/>
        <w:rPr>
          <w:rFonts w:ascii="Times New Roman" w:eastAsia="Calibri" w:hAnsi="Times New Roman" w:cs="Times New Roman"/>
          <w:sz w:val="28"/>
          <w:szCs w:val="28"/>
          <w:lang w:val="uk-UA" w:eastAsia="uk-UA"/>
        </w:rPr>
      </w:pPr>
      <w:r w:rsidRPr="00C069AD">
        <w:rPr>
          <w:rFonts w:ascii="Times New Roman" w:eastAsia="Calibri" w:hAnsi="Times New Roman" w:cs="Times New Roman"/>
          <w:sz w:val="28"/>
          <w:szCs w:val="28"/>
          <w:lang w:val="uk-UA" w:eastAsia="uk-UA"/>
        </w:rPr>
        <w:t xml:space="preserve">Вимоги регуляторного акту будуть впроваджуватися </w:t>
      </w:r>
      <w:r w:rsidR="002D4A65" w:rsidRPr="00C069AD">
        <w:rPr>
          <w:rFonts w:ascii="Times New Roman" w:eastAsia="Calibri" w:hAnsi="Times New Roman" w:cs="Times New Roman"/>
          <w:sz w:val="28"/>
          <w:szCs w:val="28"/>
          <w:lang w:val="uk-UA" w:eastAsia="uk-UA"/>
        </w:rPr>
        <w:t>постійними лісокористувачами</w:t>
      </w:r>
      <w:r w:rsidR="002C37EB" w:rsidRPr="00C069AD">
        <w:rPr>
          <w:rFonts w:ascii="Times New Roman" w:eastAsia="Calibri" w:hAnsi="Times New Roman" w:cs="Times New Roman"/>
          <w:sz w:val="28"/>
          <w:szCs w:val="28"/>
          <w:lang w:val="uk-UA" w:eastAsia="uk-UA"/>
        </w:rPr>
        <w:t>,</w:t>
      </w:r>
      <w:r w:rsidR="0006301F" w:rsidRPr="00C069AD">
        <w:rPr>
          <w:rFonts w:ascii="Times New Roman" w:eastAsia="Calibri" w:hAnsi="Times New Roman" w:cs="Times New Roman"/>
          <w:sz w:val="28"/>
          <w:szCs w:val="28"/>
          <w:lang w:val="uk-UA" w:eastAsia="uk-UA"/>
        </w:rPr>
        <w:t xml:space="preserve"> власниками лісів,</w:t>
      </w:r>
      <w:r w:rsidRPr="00C069AD">
        <w:rPr>
          <w:rFonts w:ascii="Times New Roman" w:eastAsia="Calibri" w:hAnsi="Times New Roman" w:cs="Times New Roman"/>
          <w:sz w:val="28"/>
          <w:szCs w:val="28"/>
          <w:lang w:val="uk-UA" w:eastAsia="uk-UA"/>
        </w:rPr>
        <w:t xml:space="preserve"> </w:t>
      </w:r>
      <w:r w:rsidR="00107FA2" w:rsidRPr="00C069AD">
        <w:rPr>
          <w:rFonts w:ascii="Times New Roman" w:eastAsia="Calibri" w:hAnsi="Times New Roman" w:cs="Times New Roman"/>
          <w:sz w:val="28"/>
          <w:szCs w:val="28"/>
          <w:lang w:val="uk-UA" w:eastAsia="uk-UA"/>
        </w:rPr>
        <w:t xml:space="preserve">державними лісовпорядними організаціями, </w:t>
      </w:r>
      <w:r w:rsidRPr="00C069AD">
        <w:rPr>
          <w:rFonts w:ascii="Times New Roman" w:eastAsia="Calibri" w:hAnsi="Times New Roman" w:cs="Times New Roman"/>
          <w:sz w:val="28"/>
          <w:szCs w:val="28"/>
          <w:lang w:val="uk-UA" w:eastAsia="uk-UA"/>
        </w:rPr>
        <w:t>Держлісагентством</w:t>
      </w:r>
      <w:r w:rsidR="002E0069" w:rsidRPr="00C069AD">
        <w:rPr>
          <w:rFonts w:ascii="Times New Roman" w:eastAsia="Calibri" w:hAnsi="Times New Roman" w:cs="Times New Roman"/>
          <w:sz w:val="28"/>
          <w:szCs w:val="28"/>
          <w:lang w:val="uk-UA" w:eastAsia="uk-UA"/>
        </w:rPr>
        <w:t xml:space="preserve"> та його територіальними органами</w:t>
      </w:r>
      <w:r w:rsidR="006A277D" w:rsidRPr="00C069AD">
        <w:rPr>
          <w:rFonts w:ascii="Times New Roman" w:eastAsia="Calibri" w:hAnsi="Times New Roman" w:cs="Times New Roman"/>
          <w:sz w:val="28"/>
          <w:szCs w:val="28"/>
          <w:lang w:val="uk-UA" w:eastAsia="uk-UA"/>
        </w:rPr>
        <w:t>.</w:t>
      </w:r>
    </w:p>
    <w:p w14:paraId="2FB30B98" w14:textId="77777777" w:rsidR="005C3103" w:rsidRPr="00C069AD" w:rsidRDefault="005C3103" w:rsidP="000A2616">
      <w:pPr>
        <w:spacing w:before="31" w:after="0" w:line="240" w:lineRule="auto"/>
        <w:ind w:firstLine="567"/>
        <w:jc w:val="both"/>
        <w:rPr>
          <w:rFonts w:ascii="Times New Roman" w:eastAsia="Calibri" w:hAnsi="Times New Roman" w:cs="Times New Roman"/>
          <w:sz w:val="28"/>
          <w:szCs w:val="28"/>
          <w:lang w:val="uk-UA" w:eastAsia="uk-UA"/>
        </w:rPr>
      </w:pPr>
    </w:p>
    <w:p w14:paraId="02D08337" w14:textId="77777777" w:rsidR="00672401" w:rsidRPr="00C069AD" w:rsidRDefault="00672401" w:rsidP="00644FF4">
      <w:pPr>
        <w:shd w:val="clear" w:color="auto" w:fill="FFFFFF"/>
        <w:spacing w:before="31" w:after="0" w:line="240" w:lineRule="auto"/>
        <w:jc w:val="center"/>
        <w:rPr>
          <w:rFonts w:ascii="Times New Roman" w:hAnsi="Times New Roman" w:cs="Times New Roman"/>
          <w:b/>
          <w:bCs/>
          <w:sz w:val="28"/>
          <w:szCs w:val="28"/>
          <w:lang w:val="uk-UA" w:eastAsia="ru-RU"/>
        </w:rPr>
      </w:pPr>
      <w:r w:rsidRPr="00C069AD">
        <w:rPr>
          <w:rFonts w:ascii="Times New Roman" w:hAnsi="Times New Roman" w:cs="Times New Roman"/>
          <w:b/>
          <w:bCs/>
          <w:sz w:val="28"/>
          <w:szCs w:val="28"/>
          <w:lang w:val="uk-UA" w:eastAsia="ru-RU"/>
        </w:rPr>
        <w:t>VII. Обґрунтування запропонованого строку дії регуляторного акта</w:t>
      </w:r>
    </w:p>
    <w:p w14:paraId="144682EA" w14:textId="77777777" w:rsidR="005C3103" w:rsidRPr="00C069AD" w:rsidRDefault="005C3103" w:rsidP="00644FF4">
      <w:pPr>
        <w:shd w:val="clear" w:color="auto" w:fill="FFFFFF"/>
        <w:spacing w:before="31" w:after="0" w:line="240" w:lineRule="auto"/>
        <w:jc w:val="center"/>
        <w:rPr>
          <w:rFonts w:ascii="Times New Roman" w:hAnsi="Times New Roman" w:cs="Times New Roman"/>
          <w:b/>
          <w:bCs/>
          <w:sz w:val="28"/>
          <w:szCs w:val="28"/>
          <w:lang w:val="uk-UA" w:eastAsia="ru-RU"/>
        </w:rPr>
      </w:pPr>
    </w:p>
    <w:p w14:paraId="70190BBF" w14:textId="77777777" w:rsidR="00E86B89" w:rsidRPr="00C069AD" w:rsidRDefault="00E86B89" w:rsidP="00E86B89">
      <w:pPr>
        <w:shd w:val="clear" w:color="auto" w:fill="FFFFFF"/>
        <w:spacing w:before="31" w:after="0" w:line="240" w:lineRule="auto"/>
        <w:ind w:firstLine="709"/>
        <w:jc w:val="both"/>
        <w:rPr>
          <w:rFonts w:ascii="Times New Roman" w:hAnsi="Times New Roman" w:cs="Times New Roman"/>
          <w:sz w:val="28"/>
          <w:szCs w:val="28"/>
          <w:lang w:val="uk-UA" w:eastAsia="ru-RU"/>
        </w:rPr>
      </w:pPr>
      <w:r w:rsidRPr="00C069AD">
        <w:rPr>
          <w:rFonts w:ascii="Times New Roman" w:hAnsi="Times New Roman" w:cs="Times New Roman"/>
          <w:sz w:val="28"/>
          <w:szCs w:val="28"/>
          <w:lang w:val="uk-UA" w:eastAsia="ru-RU"/>
        </w:rPr>
        <w:t>Термін дії регуляторного акта</w:t>
      </w:r>
      <w:r w:rsidR="00A32CB7" w:rsidRPr="00C069AD">
        <w:rPr>
          <w:rFonts w:ascii="Times New Roman" w:hAnsi="Times New Roman" w:cs="Times New Roman"/>
          <w:sz w:val="28"/>
          <w:szCs w:val="28"/>
          <w:lang w:val="uk-UA" w:eastAsia="ru-RU"/>
        </w:rPr>
        <w:t>, який розроблений відповідно до діючих норм Лісового кодексу України,</w:t>
      </w:r>
      <w:r w:rsidRPr="00C069AD">
        <w:rPr>
          <w:rFonts w:ascii="Times New Roman" w:hAnsi="Times New Roman" w:cs="Times New Roman"/>
          <w:sz w:val="28"/>
          <w:szCs w:val="28"/>
          <w:lang w:val="uk-UA" w:eastAsia="ru-RU"/>
        </w:rPr>
        <w:t xml:space="preserve"> необмежений. Зміна строку дії регуляторного акта можлива в разі зміни законодавчих акті</w:t>
      </w:r>
      <w:r w:rsidR="00E76B68" w:rsidRPr="00C069AD">
        <w:rPr>
          <w:rFonts w:ascii="Times New Roman" w:hAnsi="Times New Roman" w:cs="Times New Roman"/>
          <w:sz w:val="28"/>
          <w:szCs w:val="28"/>
          <w:lang w:val="uk-UA" w:eastAsia="ru-RU"/>
        </w:rPr>
        <w:t>в України вищої юридичної сили.</w:t>
      </w:r>
    </w:p>
    <w:p w14:paraId="0BE48CD6" w14:textId="77777777" w:rsidR="00E86B89" w:rsidRPr="00C069AD" w:rsidRDefault="00F96116" w:rsidP="00E86B89">
      <w:pPr>
        <w:shd w:val="clear" w:color="auto" w:fill="FFFFFF"/>
        <w:spacing w:before="31" w:after="0" w:line="240" w:lineRule="auto"/>
        <w:ind w:firstLine="709"/>
        <w:jc w:val="both"/>
        <w:rPr>
          <w:rFonts w:ascii="Times New Roman" w:hAnsi="Times New Roman" w:cs="Times New Roman"/>
          <w:sz w:val="28"/>
          <w:szCs w:val="28"/>
          <w:lang w:val="uk-UA" w:eastAsia="ru-RU"/>
        </w:rPr>
      </w:pPr>
      <w:r w:rsidRPr="00C069AD">
        <w:rPr>
          <w:rFonts w:ascii="Times New Roman" w:hAnsi="Times New Roman" w:cs="Times New Roman"/>
          <w:sz w:val="28"/>
          <w:szCs w:val="28"/>
          <w:lang w:val="uk-UA" w:eastAsia="ru-RU"/>
        </w:rPr>
        <w:t>Р</w:t>
      </w:r>
      <w:r w:rsidR="00E86B89" w:rsidRPr="00C069AD">
        <w:rPr>
          <w:rFonts w:ascii="Times New Roman" w:hAnsi="Times New Roman" w:cs="Times New Roman"/>
          <w:sz w:val="28"/>
          <w:szCs w:val="28"/>
          <w:lang w:val="uk-UA" w:eastAsia="ru-RU"/>
        </w:rPr>
        <w:t>егуляторний акт набирає чинності після його офіційного оприлюднення.</w:t>
      </w:r>
    </w:p>
    <w:p w14:paraId="59FB9753" w14:textId="77777777" w:rsidR="00362840" w:rsidRPr="00C069AD" w:rsidRDefault="00362840" w:rsidP="00A310C9">
      <w:pPr>
        <w:shd w:val="clear" w:color="auto" w:fill="FFFFFF"/>
        <w:spacing w:before="31" w:after="0" w:line="240" w:lineRule="auto"/>
        <w:ind w:firstLine="709"/>
        <w:jc w:val="both"/>
        <w:rPr>
          <w:rFonts w:ascii="Times New Roman" w:hAnsi="Times New Roman" w:cs="Times New Roman"/>
          <w:sz w:val="28"/>
          <w:szCs w:val="28"/>
          <w:lang w:val="uk-UA" w:eastAsia="ru-RU"/>
        </w:rPr>
      </w:pPr>
    </w:p>
    <w:p w14:paraId="23E94417" w14:textId="77777777" w:rsidR="00672401" w:rsidRPr="00C069AD" w:rsidRDefault="00672401" w:rsidP="00644FF4">
      <w:pPr>
        <w:shd w:val="clear" w:color="auto" w:fill="FFFFFF"/>
        <w:spacing w:before="31" w:after="0" w:line="240" w:lineRule="auto"/>
        <w:jc w:val="center"/>
        <w:rPr>
          <w:rFonts w:ascii="Times New Roman" w:hAnsi="Times New Roman" w:cs="Times New Roman"/>
          <w:b/>
          <w:bCs/>
          <w:sz w:val="28"/>
          <w:szCs w:val="28"/>
          <w:lang w:val="uk-UA" w:eastAsia="ru-RU"/>
        </w:rPr>
      </w:pPr>
      <w:r w:rsidRPr="00C069AD">
        <w:rPr>
          <w:rFonts w:ascii="Times New Roman" w:hAnsi="Times New Roman" w:cs="Times New Roman"/>
          <w:b/>
          <w:bCs/>
          <w:sz w:val="28"/>
          <w:szCs w:val="28"/>
          <w:lang w:val="uk-UA" w:eastAsia="ru-RU"/>
        </w:rPr>
        <w:t>VIII. Визначення показників результативності регуляторного акта</w:t>
      </w:r>
    </w:p>
    <w:p w14:paraId="46E5E046" w14:textId="77777777" w:rsidR="005C3103" w:rsidRPr="00C069AD" w:rsidRDefault="005C3103" w:rsidP="00644FF4">
      <w:pPr>
        <w:shd w:val="clear" w:color="auto" w:fill="FFFFFF"/>
        <w:spacing w:before="31" w:after="0" w:line="240" w:lineRule="auto"/>
        <w:jc w:val="center"/>
        <w:rPr>
          <w:rFonts w:ascii="Times New Roman" w:hAnsi="Times New Roman" w:cs="Times New Roman"/>
          <w:b/>
          <w:bCs/>
          <w:sz w:val="28"/>
          <w:szCs w:val="28"/>
          <w:lang w:val="uk-UA" w:eastAsia="ru-RU"/>
        </w:rPr>
      </w:pPr>
    </w:p>
    <w:p w14:paraId="7BD9C6ED" w14:textId="77777777" w:rsidR="00BA5726" w:rsidRPr="00C069AD" w:rsidRDefault="00BA5726" w:rsidP="00BA5726">
      <w:pPr>
        <w:spacing w:after="0" w:line="240" w:lineRule="auto"/>
        <w:ind w:right="-1" w:firstLine="709"/>
        <w:jc w:val="both"/>
        <w:rPr>
          <w:rFonts w:ascii="Times New Roman" w:hAnsi="Times New Roman"/>
          <w:sz w:val="24"/>
          <w:szCs w:val="24"/>
          <w:lang w:val="uk-UA" w:eastAsia="ru-RU"/>
        </w:rPr>
      </w:pPr>
      <w:r w:rsidRPr="00C069AD">
        <w:rPr>
          <w:rFonts w:ascii="Times New Roman" w:hAnsi="Times New Roman"/>
          <w:sz w:val="28"/>
          <w:szCs w:val="28"/>
          <w:lang w:val="uk-UA" w:eastAsia="ru-RU"/>
        </w:rPr>
        <w:t>До основних показників результативності дії регуляторного акта належать:</w:t>
      </w:r>
    </w:p>
    <w:p w14:paraId="6CB168B5" w14:textId="77777777" w:rsidR="00BA5726" w:rsidRPr="00C069AD" w:rsidRDefault="00BA5726" w:rsidP="00BA5726">
      <w:pPr>
        <w:spacing w:after="0" w:line="240" w:lineRule="auto"/>
        <w:ind w:right="-1" w:firstLine="709"/>
        <w:jc w:val="both"/>
        <w:rPr>
          <w:rFonts w:ascii="Times New Roman" w:hAnsi="Times New Roman"/>
          <w:sz w:val="24"/>
          <w:szCs w:val="24"/>
          <w:lang w:val="uk-UA" w:eastAsia="ru-RU"/>
        </w:rPr>
      </w:pPr>
      <w:r w:rsidRPr="00C069AD">
        <w:rPr>
          <w:rFonts w:ascii="Times New Roman" w:hAnsi="Times New Roman"/>
          <w:sz w:val="28"/>
          <w:szCs w:val="28"/>
          <w:lang w:val="uk-UA" w:eastAsia="ru-RU"/>
        </w:rPr>
        <w:t>кількість суб’єктів господарювання, на яких поширюється дія регуляторного акта – 499;</w:t>
      </w:r>
    </w:p>
    <w:p w14:paraId="6D0AD645" w14:textId="77777777" w:rsidR="00BA5726" w:rsidRPr="002768FF" w:rsidRDefault="00BA5726" w:rsidP="00BA5726">
      <w:pPr>
        <w:spacing w:after="0" w:line="240" w:lineRule="auto"/>
        <w:ind w:right="-1" w:firstLine="709"/>
        <w:jc w:val="both"/>
        <w:rPr>
          <w:rFonts w:ascii="Times New Roman" w:hAnsi="Times New Roman"/>
          <w:sz w:val="24"/>
          <w:szCs w:val="24"/>
          <w:lang w:val="uk-UA" w:eastAsia="ru-RU"/>
        </w:rPr>
      </w:pPr>
      <w:r w:rsidRPr="002768FF">
        <w:rPr>
          <w:rFonts w:ascii="Times New Roman" w:hAnsi="Times New Roman"/>
          <w:sz w:val="28"/>
          <w:szCs w:val="28"/>
          <w:lang w:val="uk-UA" w:eastAsia="ru-RU"/>
        </w:rPr>
        <w:t xml:space="preserve">рівень поінформованості суб’єктів господарювання про основні положення регуляторного акта – визначається як </w:t>
      </w:r>
      <w:r w:rsidR="006E4D39" w:rsidRPr="002768FF">
        <w:rPr>
          <w:rFonts w:ascii="Times New Roman" w:hAnsi="Times New Roman"/>
          <w:sz w:val="28"/>
          <w:szCs w:val="28"/>
          <w:lang w:val="uk-UA" w:eastAsia="ru-RU"/>
        </w:rPr>
        <w:t>високий</w:t>
      </w:r>
      <w:r w:rsidRPr="002768FF">
        <w:rPr>
          <w:rFonts w:ascii="Times New Roman" w:hAnsi="Times New Roman"/>
          <w:sz w:val="28"/>
          <w:szCs w:val="28"/>
          <w:lang w:val="uk-UA" w:eastAsia="ru-RU"/>
        </w:rPr>
        <w:t xml:space="preserve">, оскільки </w:t>
      </w:r>
      <w:r w:rsidR="004121BB" w:rsidRPr="002768FF">
        <w:rPr>
          <w:rFonts w:ascii="Times New Roman" w:hAnsi="Times New Roman"/>
          <w:sz w:val="28"/>
          <w:szCs w:val="28"/>
          <w:lang w:val="uk-UA" w:eastAsia="ru-RU"/>
        </w:rPr>
        <w:t>регуляторний акт</w:t>
      </w:r>
      <w:r w:rsidRPr="002768FF">
        <w:rPr>
          <w:rFonts w:ascii="Times New Roman" w:hAnsi="Times New Roman"/>
          <w:sz w:val="28"/>
          <w:szCs w:val="28"/>
          <w:lang w:val="uk-UA" w:eastAsia="ru-RU"/>
        </w:rPr>
        <w:t xml:space="preserve"> розміщено на офіційному вебсайті Державного агентства лісових ресурсів України (https://forest.gov.ua/). Після прийняття регуляторного акта він буде розміщений на офіційному вебпорталі Кабінету Міністрів України та Верховної Ради України;</w:t>
      </w:r>
    </w:p>
    <w:p w14:paraId="53CB1245" w14:textId="77777777" w:rsidR="00BA5726" w:rsidRPr="002768FF" w:rsidRDefault="00BA5726" w:rsidP="00BA5726">
      <w:pPr>
        <w:spacing w:after="0" w:line="240" w:lineRule="auto"/>
        <w:ind w:right="-1" w:firstLine="709"/>
        <w:jc w:val="both"/>
        <w:rPr>
          <w:rFonts w:ascii="Times New Roman" w:hAnsi="Times New Roman"/>
          <w:sz w:val="24"/>
          <w:szCs w:val="24"/>
          <w:lang w:val="uk-UA" w:eastAsia="ru-RU"/>
        </w:rPr>
      </w:pPr>
      <w:r w:rsidRPr="002768FF">
        <w:rPr>
          <w:rFonts w:ascii="Times New Roman" w:hAnsi="Times New Roman"/>
          <w:sz w:val="28"/>
          <w:szCs w:val="28"/>
          <w:lang w:val="uk-UA" w:eastAsia="ru-RU"/>
        </w:rPr>
        <w:t>Після набрання чинності регуляторним актом його результативність визначатиметься такими показниками:</w:t>
      </w:r>
    </w:p>
    <w:p w14:paraId="3088CEFD" w14:textId="77777777" w:rsidR="00B113EA" w:rsidRPr="002768FF" w:rsidRDefault="00B2348C" w:rsidP="00BA5726">
      <w:pPr>
        <w:pStyle w:val="2"/>
        <w:tabs>
          <w:tab w:val="left" w:pos="0"/>
          <w:tab w:val="left" w:pos="322"/>
        </w:tabs>
        <w:spacing w:after="0" w:line="240" w:lineRule="auto"/>
        <w:ind w:left="-142" w:firstLine="851"/>
        <w:jc w:val="both"/>
        <w:rPr>
          <w:szCs w:val="28"/>
          <w:lang w:val="uk-UA"/>
        </w:rPr>
      </w:pPr>
      <w:r w:rsidRPr="002768FF">
        <w:rPr>
          <w:szCs w:val="28"/>
          <w:lang w:val="uk-UA"/>
        </w:rPr>
        <w:t>фактичний обсяг рубок</w:t>
      </w:r>
      <w:r w:rsidR="002768FF">
        <w:rPr>
          <w:szCs w:val="28"/>
          <w:lang w:val="uk-UA"/>
        </w:rPr>
        <w:t xml:space="preserve"> – 15 млн. куб. м.</w:t>
      </w:r>
    </w:p>
    <w:p w14:paraId="0B79854C" w14:textId="77777777" w:rsidR="00BA5726" w:rsidRPr="00C069AD" w:rsidRDefault="00BA5726" w:rsidP="00BA5726">
      <w:pPr>
        <w:pStyle w:val="2"/>
        <w:tabs>
          <w:tab w:val="left" w:pos="0"/>
          <w:tab w:val="left" w:pos="322"/>
        </w:tabs>
        <w:spacing w:after="0" w:line="240" w:lineRule="auto"/>
        <w:ind w:left="-142" w:firstLine="851"/>
        <w:jc w:val="both"/>
        <w:rPr>
          <w:lang w:val="uk-UA"/>
        </w:rPr>
      </w:pPr>
    </w:p>
    <w:p w14:paraId="4FFB6FBA" w14:textId="77777777" w:rsidR="00672401" w:rsidRPr="00C069AD" w:rsidRDefault="00672401" w:rsidP="00644FF4">
      <w:pPr>
        <w:shd w:val="clear" w:color="auto" w:fill="FFFFFF"/>
        <w:spacing w:before="31" w:after="0" w:line="240" w:lineRule="auto"/>
        <w:jc w:val="center"/>
        <w:rPr>
          <w:rFonts w:ascii="Times New Roman" w:hAnsi="Times New Roman" w:cs="Times New Roman"/>
          <w:b/>
          <w:bCs/>
          <w:sz w:val="28"/>
          <w:szCs w:val="28"/>
          <w:lang w:val="uk-UA" w:eastAsia="ru-RU"/>
        </w:rPr>
      </w:pPr>
      <w:bookmarkStart w:id="8" w:name="n167"/>
      <w:bookmarkStart w:id="9" w:name="n168"/>
      <w:bookmarkStart w:id="10" w:name="n170"/>
      <w:bookmarkEnd w:id="8"/>
      <w:bookmarkEnd w:id="9"/>
      <w:bookmarkEnd w:id="10"/>
      <w:r w:rsidRPr="00C069AD">
        <w:rPr>
          <w:rFonts w:ascii="Times New Roman" w:hAnsi="Times New Roman" w:cs="Times New Roman"/>
          <w:b/>
          <w:bCs/>
          <w:sz w:val="28"/>
          <w:szCs w:val="28"/>
          <w:lang w:val="uk-UA" w:eastAsia="ru-RU"/>
        </w:rPr>
        <w:t>IX. Визначення заходів, за допомогою яких здійснюватиметься відстеження результативності дії регуляторного акта</w:t>
      </w:r>
    </w:p>
    <w:p w14:paraId="7BFA1878" w14:textId="77777777" w:rsidR="001715EC" w:rsidRPr="00C069AD" w:rsidRDefault="001715EC" w:rsidP="00644FF4">
      <w:pPr>
        <w:shd w:val="clear" w:color="auto" w:fill="FFFFFF"/>
        <w:spacing w:before="31" w:after="0" w:line="240" w:lineRule="auto"/>
        <w:jc w:val="center"/>
        <w:rPr>
          <w:rFonts w:ascii="Times New Roman" w:hAnsi="Times New Roman" w:cs="Times New Roman"/>
          <w:b/>
          <w:bCs/>
          <w:sz w:val="28"/>
          <w:szCs w:val="28"/>
          <w:lang w:val="uk-UA" w:eastAsia="ru-RU"/>
        </w:rPr>
      </w:pPr>
    </w:p>
    <w:p w14:paraId="4489B4FF" w14:textId="77777777" w:rsidR="00531505" w:rsidRPr="00C069AD" w:rsidRDefault="00531505" w:rsidP="00531505">
      <w:pPr>
        <w:shd w:val="clear" w:color="auto" w:fill="FFFFFF"/>
        <w:spacing w:after="0" w:line="240" w:lineRule="auto"/>
        <w:ind w:right="-1" w:firstLine="720"/>
        <w:jc w:val="both"/>
        <w:rPr>
          <w:rFonts w:ascii="Times New Roman" w:hAnsi="Times New Roman"/>
          <w:sz w:val="24"/>
          <w:szCs w:val="24"/>
          <w:lang w:val="uk-UA" w:eastAsia="ru-RU"/>
        </w:rPr>
      </w:pPr>
      <w:bookmarkStart w:id="11" w:name="n171"/>
      <w:bookmarkStart w:id="12" w:name="n235"/>
      <w:bookmarkStart w:id="13" w:name="n234"/>
      <w:bookmarkStart w:id="14" w:name="n176"/>
      <w:bookmarkStart w:id="15" w:name="n232"/>
      <w:bookmarkStart w:id="16" w:name="n231"/>
      <w:bookmarkStart w:id="17" w:name="n189"/>
      <w:bookmarkEnd w:id="11"/>
      <w:bookmarkEnd w:id="12"/>
      <w:bookmarkEnd w:id="13"/>
      <w:bookmarkEnd w:id="14"/>
      <w:bookmarkEnd w:id="15"/>
      <w:bookmarkEnd w:id="16"/>
      <w:bookmarkEnd w:id="17"/>
      <w:r w:rsidRPr="00C069AD">
        <w:rPr>
          <w:rFonts w:ascii="Times New Roman" w:hAnsi="Times New Roman"/>
          <w:sz w:val="28"/>
          <w:szCs w:val="28"/>
          <w:lang w:val="uk-UA" w:eastAsia="ru-RU"/>
        </w:rPr>
        <w:t>Відстеження результативності регуляторного акта буде здійснюватися Державним агентством лісових ресурсів України шляхом аналізу даних відповідно до встановлених показників результативності.</w:t>
      </w:r>
    </w:p>
    <w:p w14:paraId="71F168C9" w14:textId="77777777" w:rsidR="00531505" w:rsidRPr="00C069AD" w:rsidRDefault="00BF741E" w:rsidP="00455D04">
      <w:pPr>
        <w:spacing w:after="0" w:line="240" w:lineRule="auto"/>
        <w:ind w:firstLine="709"/>
        <w:jc w:val="both"/>
        <w:rPr>
          <w:rFonts w:ascii="Times New Roman" w:hAnsi="Times New Roman" w:cs="Times New Roman"/>
          <w:sz w:val="28"/>
          <w:szCs w:val="28"/>
          <w:lang w:val="uk-UA"/>
        </w:rPr>
      </w:pPr>
      <w:r w:rsidRPr="00C069AD">
        <w:rPr>
          <w:rFonts w:ascii="Times New Roman" w:hAnsi="Times New Roman" w:cs="Times New Roman"/>
          <w:sz w:val="28"/>
          <w:szCs w:val="28"/>
          <w:lang w:val="uk-UA"/>
        </w:rPr>
        <w:t xml:space="preserve">Базове відстеження </w:t>
      </w:r>
      <w:r w:rsidR="0080429C" w:rsidRPr="00C069AD">
        <w:rPr>
          <w:rFonts w:ascii="Times New Roman" w:hAnsi="Times New Roman" w:cs="Times New Roman"/>
          <w:sz w:val="28"/>
          <w:szCs w:val="28"/>
          <w:lang w:val="uk-UA"/>
        </w:rPr>
        <w:t xml:space="preserve">результативності </w:t>
      </w:r>
      <w:r w:rsidR="001A5FB1" w:rsidRPr="00C069AD">
        <w:rPr>
          <w:rFonts w:ascii="Times New Roman" w:hAnsi="Times New Roman" w:cs="Times New Roman"/>
          <w:sz w:val="28"/>
          <w:szCs w:val="28"/>
          <w:lang w:val="uk-UA"/>
        </w:rPr>
        <w:t xml:space="preserve">дії </w:t>
      </w:r>
      <w:r w:rsidR="0080429C" w:rsidRPr="00C069AD">
        <w:rPr>
          <w:rFonts w:ascii="Times New Roman" w:hAnsi="Times New Roman" w:cs="Times New Roman"/>
          <w:sz w:val="28"/>
          <w:szCs w:val="28"/>
          <w:lang w:val="uk-UA"/>
        </w:rPr>
        <w:t xml:space="preserve">регуляторного акта </w:t>
      </w:r>
      <w:r w:rsidRPr="00C069AD">
        <w:rPr>
          <w:rFonts w:ascii="Times New Roman" w:hAnsi="Times New Roman" w:cs="Times New Roman"/>
          <w:sz w:val="28"/>
          <w:szCs w:val="28"/>
          <w:lang w:val="uk-UA"/>
        </w:rPr>
        <w:t>здійснювати</w:t>
      </w:r>
      <w:r w:rsidR="001A5FB1" w:rsidRPr="00C069AD">
        <w:rPr>
          <w:rFonts w:ascii="Times New Roman" w:hAnsi="Times New Roman" w:cs="Times New Roman"/>
          <w:sz w:val="28"/>
          <w:szCs w:val="28"/>
          <w:lang w:val="uk-UA"/>
        </w:rPr>
        <w:t>меть</w:t>
      </w:r>
      <w:r w:rsidRPr="00C069AD">
        <w:rPr>
          <w:rFonts w:ascii="Times New Roman" w:hAnsi="Times New Roman" w:cs="Times New Roman"/>
          <w:sz w:val="28"/>
          <w:szCs w:val="28"/>
          <w:lang w:val="uk-UA"/>
        </w:rPr>
        <w:t xml:space="preserve">ся </w:t>
      </w:r>
      <w:r w:rsidR="00531505" w:rsidRPr="00C069AD">
        <w:rPr>
          <w:rFonts w:ascii="Times New Roman" w:hAnsi="Times New Roman" w:cs="Times New Roman"/>
          <w:sz w:val="28"/>
          <w:szCs w:val="28"/>
          <w:lang w:val="uk-UA"/>
        </w:rPr>
        <w:t xml:space="preserve">у </w:t>
      </w:r>
      <w:r w:rsidR="00004668" w:rsidRPr="00C069AD">
        <w:rPr>
          <w:rFonts w:ascii="Times New Roman" w:hAnsi="Times New Roman" w:cs="Times New Roman"/>
          <w:sz w:val="28"/>
          <w:szCs w:val="28"/>
          <w:lang w:val="uk-UA"/>
        </w:rPr>
        <w:t>вересні</w:t>
      </w:r>
      <w:r w:rsidR="00DB7227" w:rsidRPr="00C069AD">
        <w:rPr>
          <w:rFonts w:ascii="Times New Roman" w:hAnsi="Times New Roman" w:cs="Times New Roman"/>
          <w:sz w:val="28"/>
          <w:szCs w:val="28"/>
          <w:lang w:val="uk-UA"/>
        </w:rPr>
        <w:t xml:space="preserve"> </w:t>
      </w:r>
      <w:r w:rsidR="00531505" w:rsidRPr="00C069AD">
        <w:rPr>
          <w:rFonts w:ascii="Times New Roman" w:hAnsi="Times New Roman" w:cs="Times New Roman"/>
          <w:sz w:val="28"/>
          <w:szCs w:val="28"/>
          <w:lang w:val="uk-UA"/>
        </w:rPr>
        <w:t>202</w:t>
      </w:r>
      <w:r w:rsidR="00DB7227" w:rsidRPr="00C069AD">
        <w:rPr>
          <w:rFonts w:ascii="Times New Roman" w:hAnsi="Times New Roman" w:cs="Times New Roman"/>
          <w:sz w:val="28"/>
          <w:szCs w:val="28"/>
          <w:lang w:val="uk-UA"/>
        </w:rPr>
        <w:t>7</w:t>
      </w:r>
      <w:r w:rsidR="00531505" w:rsidRPr="00C069AD">
        <w:rPr>
          <w:rFonts w:ascii="Times New Roman" w:hAnsi="Times New Roman" w:cs="Times New Roman"/>
          <w:sz w:val="28"/>
          <w:szCs w:val="28"/>
          <w:lang w:val="uk-UA"/>
        </w:rPr>
        <w:t xml:space="preserve"> року, але не пізніше 1 року від дати </w:t>
      </w:r>
      <w:r w:rsidR="001B49BC" w:rsidRPr="00C069AD">
        <w:rPr>
          <w:rFonts w:ascii="Times New Roman" w:hAnsi="Times New Roman" w:cs="Times New Roman"/>
          <w:sz w:val="28"/>
          <w:szCs w:val="28"/>
          <w:lang w:val="uk-UA"/>
        </w:rPr>
        <w:t xml:space="preserve">набрання </w:t>
      </w:r>
      <w:r w:rsidR="00531505" w:rsidRPr="00C069AD">
        <w:rPr>
          <w:rFonts w:ascii="Times New Roman" w:hAnsi="Times New Roman" w:cs="Times New Roman"/>
          <w:sz w:val="28"/>
          <w:szCs w:val="28"/>
          <w:lang w:val="uk-UA"/>
        </w:rPr>
        <w:t xml:space="preserve">ним </w:t>
      </w:r>
      <w:r w:rsidR="001B49BC" w:rsidRPr="00C069AD">
        <w:rPr>
          <w:rFonts w:ascii="Times New Roman" w:hAnsi="Times New Roman" w:cs="Times New Roman"/>
          <w:sz w:val="28"/>
          <w:szCs w:val="28"/>
          <w:lang w:val="uk-UA"/>
        </w:rPr>
        <w:t>чинності</w:t>
      </w:r>
      <w:r w:rsidR="00531505" w:rsidRPr="00C069AD">
        <w:rPr>
          <w:rFonts w:ascii="Times New Roman" w:hAnsi="Times New Roman" w:cs="Times New Roman"/>
          <w:sz w:val="28"/>
          <w:szCs w:val="28"/>
          <w:lang w:val="uk-UA"/>
        </w:rPr>
        <w:t>.</w:t>
      </w:r>
    </w:p>
    <w:p w14:paraId="554DD22B" w14:textId="77777777" w:rsidR="00BF741E" w:rsidRPr="00C069AD" w:rsidRDefault="00BF741E" w:rsidP="00455D04">
      <w:pPr>
        <w:shd w:val="clear" w:color="auto" w:fill="FFFFFF"/>
        <w:spacing w:after="0" w:line="240" w:lineRule="auto"/>
        <w:ind w:firstLine="709"/>
        <w:jc w:val="both"/>
        <w:rPr>
          <w:rFonts w:ascii="Times New Roman" w:hAnsi="Times New Roman" w:cs="Times New Roman"/>
          <w:sz w:val="28"/>
          <w:szCs w:val="28"/>
          <w:lang w:val="uk-UA" w:eastAsia="ru-RU"/>
        </w:rPr>
      </w:pPr>
      <w:r w:rsidRPr="00C069AD">
        <w:rPr>
          <w:rFonts w:ascii="Times New Roman" w:hAnsi="Times New Roman" w:cs="Times New Roman"/>
          <w:sz w:val="28"/>
          <w:szCs w:val="28"/>
          <w:lang w:val="uk-UA" w:eastAsia="ru-RU"/>
        </w:rPr>
        <w:t xml:space="preserve">Повторне відстеження </w:t>
      </w:r>
      <w:r w:rsidR="0080429C" w:rsidRPr="00C069AD">
        <w:rPr>
          <w:rFonts w:ascii="Times New Roman" w:hAnsi="Times New Roman" w:cs="Times New Roman"/>
          <w:sz w:val="28"/>
          <w:szCs w:val="28"/>
          <w:lang w:val="uk-UA"/>
        </w:rPr>
        <w:t xml:space="preserve">результативності </w:t>
      </w:r>
      <w:r w:rsidR="00455D04" w:rsidRPr="00C069AD">
        <w:rPr>
          <w:rFonts w:ascii="Times New Roman" w:hAnsi="Times New Roman" w:cs="Times New Roman"/>
          <w:sz w:val="28"/>
          <w:szCs w:val="28"/>
          <w:lang w:val="uk-UA"/>
        </w:rPr>
        <w:t xml:space="preserve">дії </w:t>
      </w:r>
      <w:r w:rsidR="0080429C" w:rsidRPr="00C069AD">
        <w:rPr>
          <w:rFonts w:ascii="Times New Roman" w:hAnsi="Times New Roman" w:cs="Times New Roman"/>
          <w:sz w:val="28"/>
          <w:szCs w:val="28"/>
          <w:lang w:val="uk-UA"/>
        </w:rPr>
        <w:t>регуляторного акта</w:t>
      </w:r>
      <w:r w:rsidR="00455D04" w:rsidRPr="00C069AD">
        <w:rPr>
          <w:rFonts w:ascii="Times New Roman" w:hAnsi="Times New Roman" w:cs="Times New Roman"/>
          <w:sz w:val="28"/>
          <w:szCs w:val="28"/>
          <w:lang w:val="uk-UA"/>
        </w:rPr>
        <w:t xml:space="preserve"> здійсню</w:t>
      </w:r>
      <w:r w:rsidR="00531505" w:rsidRPr="00C069AD">
        <w:rPr>
          <w:rFonts w:ascii="Times New Roman" w:hAnsi="Times New Roman" w:cs="Times New Roman"/>
          <w:sz w:val="28"/>
          <w:szCs w:val="28"/>
          <w:lang w:val="uk-UA"/>
        </w:rPr>
        <w:t xml:space="preserve">ватиметься у </w:t>
      </w:r>
      <w:r w:rsidR="00004668" w:rsidRPr="00C069AD">
        <w:rPr>
          <w:rFonts w:ascii="Times New Roman" w:hAnsi="Times New Roman" w:cs="Times New Roman"/>
          <w:sz w:val="28"/>
          <w:szCs w:val="28"/>
          <w:lang w:val="uk-UA"/>
        </w:rPr>
        <w:t>вересні</w:t>
      </w:r>
      <w:r w:rsidR="00531505" w:rsidRPr="00C069AD">
        <w:rPr>
          <w:rFonts w:ascii="Times New Roman" w:hAnsi="Times New Roman" w:cs="Times New Roman"/>
          <w:sz w:val="28"/>
          <w:szCs w:val="28"/>
          <w:lang w:val="uk-UA"/>
        </w:rPr>
        <w:t xml:space="preserve"> 202</w:t>
      </w:r>
      <w:r w:rsidR="00DB7227" w:rsidRPr="00C069AD">
        <w:rPr>
          <w:rFonts w:ascii="Times New Roman" w:hAnsi="Times New Roman" w:cs="Times New Roman"/>
          <w:sz w:val="28"/>
          <w:szCs w:val="28"/>
          <w:lang w:val="uk-UA"/>
        </w:rPr>
        <w:t>8</w:t>
      </w:r>
      <w:r w:rsidR="00531505" w:rsidRPr="00C069AD">
        <w:rPr>
          <w:rFonts w:ascii="Times New Roman" w:hAnsi="Times New Roman" w:cs="Times New Roman"/>
          <w:sz w:val="28"/>
          <w:szCs w:val="28"/>
          <w:lang w:val="uk-UA"/>
        </w:rPr>
        <w:t xml:space="preserve"> року (</w:t>
      </w:r>
      <w:r w:rsidR="00455D04" w:rsidRPr="00C069AD">
        <w:rPr>
          <w:rFonts w:ascii="Times New Roman" w:hAnsi="Times New Roman" w:cs="Times New Roman"/>
          <w:sz w:val="28"/>
          <w:szCs w:val="28"/>
          <w:lang w:val="uk-UA"/>
        </w:rPr>
        <w:t xml:space="preserve">не пізніше 2 років з дня набрання </w:t>
      </w:r>
      <w:r w:rsidR="00531505" w:rsidRPr="00C069AD">
        <w:rPr>
          <w:rFonts w:ascii="Times New Roman" w:hAnsi="Times New Roman" w:cs="Times New Roman"/>
          <w:sz w:val="28"/>
          <w:szCs w:val="28"/>
          <w:lang w:val="uk-UA"/>
        </w:rPr>
        <w:t xml:space="preserve">ним </w:t>
      </w:r>
      <w:r w:rsidR="00455D04" w:rsidRPr="00C069AD">
        <w:rPr>
          <w:rFonts w:ascii="Times New Roman" w:hAnsi="Times New Roman" w:cs="Times New Roman"/>
          <w:sz w:val="28"/>
          <w:szCs w:val="28"/>
          <w:lang w:val="uk-UA"/>
        </w:rPr>
        <w:lastRenderedPageBreak/>
        <w:t>чинності</w:t>
      </w:r>
      <w:r w:rsidR="00531505" w:rsidRPr="00C069AD">
        <w:rPr>
          <w:rFonts w:ascii="Times New Roman" w:hAnsi="Times New Roman" w:cs="Times New Roman"/>
          <w:sz w:val="28"/>
          <w:szCs w:val="28"/>
          <w:lang w:val="uk-UA"/>
        </w:rPr>
        <w:t>)</w:t>
      </w:r>
      <w:r w:rsidR="00455D04" w:rsidRPr="00C069AD">
        <w:rPr>
          <w:rFonts w:ascii="Times New Roman" w:hAnsi="Times New Roman" w:cs="Times New Roman"/>
          <w:sz w:val="28"/>
          <w:szCs w:val="28"/>
          <w:lang w:val="uk-UA"/>
        </w:rPr>
        <w:t xml:space="preserve">. </w:t>
      </w:r>
      <w:r w:rsidR="00531505" w:rsidRPr="00C069AD">
        <w:rPr>
          <w:rFonts w:ascii="Times New Roman" w:hAnsi="Times New Roman"/>
          <w:sz w:val="28"/>
          <w:szCs w:val="28"/>
          <w:lang w:val="uk-UA" w:eastAsia="ru-RU"/>
        </w:rPr>
        <w:t>За результатами даного відстеження відбудеться порівняння показників базового та повторного відстеження</w:t>
      </w:r>
      <w:r w:rsidRPr="00C069AD">
        <w:rPr>
          <w:rFonts w:ascii="Times New Roman" w:hAnsi="Times New Roman" w:cs="Times New Roman"/>
          <w:sz w:val="28"/>
          <w:szCs w:val="28"/>
          <w:lang w:val="uk-UA" w:eastAsia="ru-RU"/>
        </w:rPr>
        <w:t>.</w:t>
      </w:r>
    </w:p>
    <w:p w14:paraId="25848BDF" w14:textId="77777777" w:rsidR="00531505" w:rsidRPr="00C069AD" w:rsidRDefault="00531505" w:rsidP="00531505">
      <w:pPr>
        <w:shd w:val="clear" w:color="auto" w:fill="FFFFFF"/>
        <w:spacing w:after="0" w:line="240" w:lineRule="auto"/>
        <w:ind w:right="-1" w:firstLine="720"/>
        <w:jc w:val="both"/>
        <w:rPr>
          <w:rFonts w:ascii="Times New Roman" w:hAnsi="Times New Roman"/>
          <w:sz w:val="24"/>
          <w:szCs w:val="24"/>
          <w:lang w:val="uk-UA" w:eastAsia="ru-RU"/>
        </w:rPr>
      </w:pPr>
      <w:r w:rsidRPr="00C069AD">
        <w:rPr>
          <w:rFonts w:ascii="Times New Roman" w:hAnsi="Times New Roman"/>
          <w:sz w:val="28"/>
          <w:szCs w:val="28"/>
          <w:lang w:val="uk-UA" w:eastAsia="ru-RU"/>
        </w:rPr>
        <w:t>Періодичне відстеження результативності буде здійснюватися один раз на кожні три роки починаючи з дня закінчення заходів з повторного відстеження результативності цього акта.</w:t>
      </w:r>
    </w:p>
    <w:p w14:paraId="68F6B217" w14:textId="77777777" w:rsidR="001A5FB1" w:rsidRPr="00C069AD" w:rsidRDefault="001A5FB1" w:rsidP="00455D04">
      <w:pPr>
        <w:spacing w:after="0" w:line="240" w:lineRule="auto"/>
        <w:ind w:firstLine="709"/>
        <w:jc w:val="both"/>
        <w:rPr>
          <w:rFonts w:ascii="Times New Roman" w:hAnsi="Times New Roman" w:cs="Times New Roman"/>
          <w:sz w:val="28"/>
          <w:szCs w:val="28"/>
          <w:lang w:val="uk-UA"/>
        </w:rPr>
      </w:pPr>
      <w:r w:rsidRPr="00C069AD">
        <w:rPr>
          <w:rFonts w:ascii="Times New Roman" w:hAnsi="Times New Roman" w:cs="Times New Roman"/>
          <w:sz w:val="28"/>
          <w:szCs w:val="28"/>
          <w:lang w:val="uk-UA"/>
        </w:rPr>
        <w:t>Метод проведення відстеження результативності – статистичний.</w:t>
      </w:r>
    </w:p>
    <w:p w14:paraId="5B1B1284" w14:textId="77777777" w:rsidR="001A5FB1" w:rsidRPr="00C069AD" w:rsidRDefault="001A5FB1" w:rsidP="00455D04">
      <w:pPr>
        <w:spacing w:after="0" w:line="240" w:lineRule="auto"/>
        <w:ind w:firstLine="709"/>
        <w:jc w:val="both"/>
        <w:rPr>
          <w:rFonts w:ascii="Times New Roman" w:hAnsi="Times New Roman" w:cs="Times New Roman"/>
          <w:sz w:val="28"/>
          <w:szCs w:val="28"/>
          <w:lang w:val="uk-UA"/>
        </w:rPr>
      </w:pPr>
      <w:r w:rsidRPr="00C069AD">
        <w:rPr>
          <w:rFonts w:ascii="Times New Roman" w:hAnsi="Times New Roman" w:cs="Times New Roman"/>
          <w:sz w:val="28"/>
          <w:szCs w:val="28"/>
          <w:lang w:val="uk-UA"/>
        </w:rPr>
        <w:t>Вид даних, за допомогою яких здійснюватиметься відстеження результативності – статистичні</w:t>
      </w:r>
      <w:r w:rsidR="004E76C7" w:rsidRPr="00C069AD">
        <w:rPr>
          <w:rFonts w:ascii="Times New Roman" w:hAnsi="Times New Roman" w:cs="Times New Roman"/>
          <w:sz w:val="28"/>
          <w:szCs w:val="28"/>
          <w:lang w:val="uk-UA"/>
        </w:rPr>
        <w:t xml:space="preserve"> (</w:t>
      </w:r>
      <w:r w:rsidR="00B2348C" w:rsidRPr="00C069AD">
        <w:rPr>
          <w:rFonts w:ascii="Times New Roman" w:hAnsi="Times New Roman" w:cs="Times New Roman"/>
          <w:sz w:val="28"/>
          <w:szCs w:val="28"/>
          <w:lang w:val="uk-UA"/>
        </w:rPr>
        <w:t>кількість суб’єктів господарювання,</w:t>
      </w:r>
      <w:r w:rsidR="00B2348C" w:rsidRPr="00C069AD">
        <w:rPr>
          <w:lang w:val="uk-UA"/>
        </w:rPr>
        <w:t xml:space="preserve"> </w:t>
      </w:r>
      <w:r w:rsidR="00B2348C" w:rsidRPr="00C069AD">
        <w:rPr>
          <w:rFonts w:ascii="Times New Roman" w:hAnsi="Times New Roman" w:cs="Times New Roman"/>
          <w:sz w:val="28"/>
          <w:szCs w:val="28"/>
          <w:lang w:val="uk-UA"/>
        </w:rPr>
        <w:t xml:space="preserve">які проводять лісогосподарські заходи, </w:t>
      </w:r>
      <w:r w:rsidR="003D13C8" w:rsidRPr="00C069AD">
        <w:rPr>
          <w:rFonts w:ascii="Times New Roman" w:hAnsi="Times New Roman" w:cs="Times New Roman"/>
          <w:sz w:val="28"/>
          <w:szCs w:val="28"/>
          <w:lang w:val="uk-UA"/>
        </w:rPr>
        <w:t>запроектований обсяг рубок</w:t>
      </w:r>
      <w:r w:rsidR="00A16182" w:rsidRPr="00C069AD">
        <w:rPr>
          <w:rFonts w:ascii="Times New Roman" w:hAnsi="Times New Roman" w:cs="Times New Roman"/>
          <w:sz w:val="28"/>
          <w:szCs w:val="28"/>
          <w:lang w:val="uk-UA"/>
        </w:rPr>
        <w:t>, фактичний обсяг рубок</w:t>
      </w:r>
      <w:r w:rsidR="004E76C7" w:rsidRPr="00C069AD">
        <w:rPr>
          <w:rFonts w:ascii="Times New Roman" w:hAnsi="Times New Roman" w:cs="Times New Roman"/>
          <w:sz w:val="28"/>
          <w:szCs w:val="28"/>
          <w:lang w:val="uk-UA"/>
        </w:rPr>
        <w:t>)</w:t>
      </w:r>
      <w:r w:rsidRPr="00C069AD">
        <w:rPr>
          <w:rFonts w:ascii="Times New Roman" w:hAnsi="Times New Roman" w:cs="Times New Roman"/>
          <w:sz w:val="28"/>
          <w:szCs w:val="28"/>
          <w:lang w:val="uk-UA"/>
        </w:rPr>
        <w:t>.</w:t>
      </w:r>
    </w:p>
    <w:p w14:paraId="38A23CF4" w14:textId="77777777" w:rsidR="004E027A" w:rsidRPr="00C069AD" w:rsidRDefault="004E027A" w:rsidP="004E027A">
      <w:pPr>
        <w:shd w:val="clear" w:color="auto" w:fill="FFFFFF"/>
        <w:spacing w:after="0" w:line="240" w:lineRule="auto"/>
        <w:ind w:right="-1" w:firstLine="720"/>
        <w:jc w:val="both"/>
        <w:rPr>
          <w:rFonts w:ascii="Times New Roman" w:hAnsi="Times New Roman"/>
          <w:sz w:val="24"/>
          <w:szCs w:val="24"/>
          <w:lang w:val="uk-UA" w:eastAsia="ru-RU"/>
        </w:rPr>
      </w:pPr>
      <w:r w:rsidRPr="00C069AD">
        <w:rPr>
          <w:rFonts w:ascii="Times New Roman" w:hAnsi="Times New Roman"/>
          <w:sz w:val="28"/>
          <w:szCs w:val="28"/>
          <w:lang w:val="uk-UA" w:eastAsia="ru-RU"/>
        </w:rPr>
        <w:t xml:space="preserve">Для відстеження результативності будуть використовуватися дані, отримані за результатами звітування, що здійснюватиметься </w:t>
      </w:r>
      <w:r w:rsidR="0006301F" w:rsidRPr="00C069AD">
        <w:rPr>
          <w:rFonts w:ascii="Times New Roman" w:eastAsia="Calibri" w:hAnsi="Times New Roman" w:cs="Times New Roman"/>
          <w:sz w:val="28"/>
          <w:szCs w:val="28"/>
          <w:lang w:val="uk-UA" w:eastAsia="uk-UA"/>
        </w:rPr>
        <w:t>постійними лісокористувачами, власниками лісів, державними лісовпорядними організаціями, Держлісагентством та його територіальними органами.</w:t>
      </w:r>
    </w:p>
    <w:p w14:paraId="43091ECD" w14:textId="77777777" w:rsidR="00BF741E" w:rsidRPr="00C069AD" w:rsidRDefault="00BF741E" w:rsidP="00455D04">
      <w:pPr>
        <w:spacing w:after="0" w:line="240" w:lineRule="auto"/>
        <w:ind w:firstLine="709"/>
        <w:jc w:val="both"/>
        <w:rPr>
          <w:rFonts w:ascii="Times New Roman" w:hAnsi="Times New Roman" w:cs="Times New Roman"/>
          <w:sz w:val="28"/>
          <w:szCs w:val="28"/>
          <w:lang w:val="uk-UA"/>
        </w:rPr>
      </w:pPr>
      <w:r w:rsidRPr="00C069AD">
        <w:rPr>
          <w:rFonts w:ascii="Times New Roman" w:hAnsi="Times New Roman" w:cs="Times New Roman"/>
          <w:sz w:val="28"/>
          <w:szCs w:val="28"/>
          <w:lang w:val="uk-UA"/>
        </w:rPr>
        <w:t>У разі виявлення неврегульованих та проблемних моментів шляхом проведення аналізу показників дії цього акта, ці моменти буде виправлено шляхом внесенням відповідних змін</w:t>
      </w:r>
      <w:r w:rsidR="004E027A" w:rsidRPr="00C069AD">
        <w:rPr>
          <w:rFonts w:ascii="Times New Roman" w:hAnsi="Times New Roman" w:cs="Times New Roman"/>
          <w:sz w:val="28"/>
          <w:szCs w:val="28"/>
          <w:lang w:val="uk-UA"/>
        </w:rPr>
        <w:t xml:space="preserve"> до нормативно-правових актів</w:t>
      </w:r>
      <w:r w:rsidRPr="00C069AD">
        <w:rPr>
          <w:rFonts w:ascii="Times New Roman" w:hAnsi="Times New Roman" w:cs="Times New Roman"/>
          <w:sz w:val="28"/>
          <w:szCs w:val="28"/>
          <w:lang w:val="uk-UA"/>
        </w:rPr>
        <w:t>.</w:t>
      </w:r>
    </w:p>
    <w:tbl>
      <w:tblPr>
        <w:tblW w:w="19644" w:type="dxa"/>
        <w:tblInd w:w="108" w:type="dxa"/>
        <w:tblLook w:val="01E0" w:firstRow="1" w:lastRow="1" w:firstColumn="1" w:lastColumn="1" w:noHBand="0" w:noVBand="0"/>
      </w:tblPr>
      <w:tblGrid>
        <w:gridCol w:w="4962"/>
        <w:gridCol w:w="4962"/>
        <w:gridCol w:w="4962"/>
        <w:gridCol w:w="1417"/>
        <w:gridCol w:w="3341"/>
      </w:tblGrid>
      <w:tr w:rsidR="00B7297A" w:rsidRPr="00C069AD" w14:paraId="59808A20" w14:textId="77777777" w:rsidTr="00B7297A">
        <w:tc>
          <w:tcPr>
            <w:tcW w:w="4962" w:type="dxa"/>
          </w:tcPr>
          <w:p w14:paraId="4FEF8739" w14:textId="77777777" w:rsidR="00B7297A" w:rsidRPr="00C069AD" w:rsidRDefault="00B7297A" w:rsidP="00B7297A">
            <w:pPr>
              <w:pStyle w:val="HTML"/>
              <w:jc w:val="both"/>
              <w:rPr>
                <w:rFonts w:ascii="Times New Roman" w:hAnsi="Times New Roman"/>
                <w:b/>
                <w:sz w:val="28"/>
                <w:szCs w:val="28"/>
                <w:lang w:val="uk-UA"/>
              </w:rPr>
            </w:pPr>
            <w:bookmarkStart w:id="18" w:name="n206"/>
            <w:bookmarkEnd w:id="18"/>
          </w:p>
          <w:p w14:paraId="33236D00" w14:textId="77777777" w:rsidR="00614D9B" w:rsidRPr="00C069AD" w:rsidRDefault="00B7297A" w:rsidP="00B7297A">
            <w:pPr>
              <w:pStyle w:val="HTML"/>
              <w:jc w:val="both"/>
              <w:rPr>
                <w:rFonts w:ascii="Times New Roman" w:hAnsi="Times New Roman"/>
                <w:b/>
                <w:sz w:val="28"/>
                <w:szCs w:val="28"/>
                <w:lang w:val="uk-UA"/>
              </w:rPr>
            </w:pPr>
            <w:r w:rsidRPr="00C069AD">
              <w:rPr>
                <w:rFonts w:ascii="Times New Roman" w:hAnsi="Times New Roman"/>
                <w:b/>
                <w:sz w:val="28"/>
                <w:szCs w:val="28"/>
                <w:lang w:val="uk-UA"/>
              </w:rPr>
              <w:t>Перший заступник Голови</w:t>
            </w:r>
          </w:p>
          <w:p w14:paraId="711963ED" w14:textId="77777777" w:rsidR="00614D9B" w:rsidRPr="00C069AD" w:rsidRDefault="00614D9B" w:rsidP="00B7297A">
            <w:pPr>
              <w:pStyle w:val="HTML"/>
              <w:jc w:val="both"/>
              <w:rPr>
                <w:rFonts w:ascii="Times New Roman" w:hAnsi="Times New Roman"/>
                <w:b/>
                <w:sz w:val="28"/>
                <w:szCs w:val="28"/>
                <w:lang w:val="uk-UA"/>
              </w:rPr>
            </w:pPr>
            <w:r w:rsidRPr="00C069AD">
              <w:rPr>
                <w:rFonts w:ascii="Times New Roman" w:hAnsi="Times New Roman"/>
                <w:b/>
                <w:sz w:val="28"/>
                <w:szCs w:val="28"/>
                <w:lang w:val="uk-UA"/>
              </w:rPr>
              <w:t>Державного агентства</w:t>
            </w:r>
          </w:p>
          <w:p w14:paraId="761B6D83" w14:textId="77777777" w:rsidR="00B7297A" w:rsidRPr="00C069AD" w:rsidRDefault="00614D9B" w:rsidP="00B7297A">
            <w:pPr>
              <w:pStyle w:val="HTML"/>
              <w:jc w:val="both"/>
              <w:rPr>
                <w:rFonts w:ascii="Times New Roman" w:hAnsi="Times New Roman"/>
                <w:b/>
                <w:sz w:val="28"/>
                <w:szCs w:val="28"/>
                <w:lang w:val="uk-UA"/>
              </w:rPr>
            </w:pPr>
            <w:r w:rsidRPr="00C069AD">
              <w:rPr>
                <w:rFonts w:ascii="Times New Roman" w:hAnsi="Times New Roman"/>
                <w:b/>
                <w:sz w:val="28"/>
                <w:szCs w:val="28"/>
                <w:lang w:val="uk-UA"/>
              </w:rPr>
              <w:t>лісових ресурсів України</w:t>
            </w:r>
            <w:r w:rsidR="00B7297A" w:rsidRPr="00C069AD">
              <w:rPr>
                <w:rFonts w:ascii="Times New Roman" w:hAnsi="Times New Roman"/>
                <w:b/>
                <w:sz w:val="28"/>
                <w:szCs w:val="28"/>
                <w:lang w:val="uk-UA"/>
              </w:rPr>
              <w:t xml:space="preserve"> </w:t>
            </w:r>
          </w:p>
        </w:tc>
        <w:tc>
          <w:tcPr>
            <w:tcW w:w="4962" w:type="dxa"/>
          </w:tcPr>
          <w:p w14:paraId="15452285" w14:textId="77777777" w:rsidR="00B7297A" w:rsidRPr="00C069AD" w:rsidRDefault="00B7297A" w:rsidP="00B7297A">
            <w:pPr>
              <w:pStyle w:val="HTML"/>
              <w:ind w:firstLine="709"/>
              <w:jc w:val="both"/>
              <w:rPr>
                <w:rFonts w:ascii="Times New Roman" w:hAnsi="Times New Roman"/>
                <w:b/>
                <w:sz w:val="28"/>
                <w:szCs w:val="28"/>
                <w:lang w:val="uk-UA"/>
              </w:rPr>
            </w:pPr>
          </w:p>
          <w:p w14:paraId="1849F966" w14:textId="77777777" w:rsidR="001B158D" w:rsidRPr="00C069AD" w:rsidRDefault="001B158D" w:rsidP="00B7297A">
            <w:pPr>
              <w:pStyle w:val="HTML"/>
              <w:ind w:firstLine="709"/>
              <w:jc w:val="right"/>
              <w:rPr>
                <w:rFonts w:ascii="Times New Roman" w:hAnsi="Times New Roman"/>
                <w:b/>
                <w:sz w:val="28"/>
                <w:szCs w:val="28"/>
                <w:lang w:val="uk-UA"/>
              </w:rPr>
            </w:pPr>
          </w:p>
          <w:p w14:paraId="68F1708E" w14:textId="77777777" w:rsidR="00B7297A" w:rsidRPr="00C069AD" w:rsidRDefault="00B7297A" w:rsidP="00B7297A">
            <w:pPr>
              <w:pStyle w:val="HTML"/>
              <w:ind w:firstLine="709"/>
              <w:jc w:val="right"/>
              <w:rPr>
                <w:rFonts w:ascii="Times New Roman" w:hAnsi="Times New Roman"/>
                <w:b/>
                <w:sz w:val="28"/>
                <w:szCs w:val="28"/>
                <w:lang w:val="uk-UA"/>
              </w:rPr>
            </w:pPr>
            <w:r w:rsidRPr="00C069AD">
              <w:rPr>
                <w:rFonts w:ascii="Times New Roman" w:hAnsi="Times New Roman"/>
                <w:b/>
                <w:sz w:val="28"/>
                <w:szCs w:val="28"/>
                <w:lang w:val="uk-UA"/>
              </w:rPr>
              <w:t>Володимир БУЧКО</w:t>
            </w:r>
          </w:p>
          <w:p w14:paraId="1177E1C3" w14:textId="77777777" w:rsidR="00B7297A" w:rsidRPr="00C069AD" w:rsidRDefault="00B7297A" w:rsidP="00B7297A">
            <w:pPr>
              <w:pStyle w:val="HTML"/>
              <w:ind w:firstLine="709"/>
              <w:jc w:val="both"/>
              <w:rPr>
                <w:rFonts w:ascii="Times New Roman" w:hAnsi="Times New Roman"/>
                <w:b/>
                <w:sz w:val="28"/>
                <w:szCs w:val="28"/>
                <w:lang w:val="uk-UA"/>
              </w:rPr>
            </w:pPr>
          </w:p>
        </w:tc>
        <w:tc>
          <w:tcPr>
            <w:tcW w:w="4962" w:type="dxa"/>
          </w:tcPr>
          <w:p w14:paraId="3F1CB814" w14:textId="77777777" w:rsidR="00B7297A" w:rsidRPr="00C069AD" w:rsidRDefault="00B7297A" w:rsidP="00B7297A">
            <w:pPr>
              <w:spacing w:after="0" w:line="240" w:lineRule="auto"/>
              <w:rPr>
                <w:rFonts w:ascii="Times New Roman" w:hAnsi="Times New Roman" w:cs="Times New Roman"/>
                <w:b/>
                <w:bCs/>
                <w:sz w:val="28"/>
                <w:szCs w:val="28"/>
                <w:lang w:val="uk-UA"/>
              </w:rPr>
            </w:pPr>
          </w:p>
        </w:tc>
        <w:tc>
          <w:tcPr>
            <w:tcW w:w="1417" w:type="dxa"/>
          </w:tcPr>
          <w:p w14:paraId="4BCEA09F" w14:textId="77777777" w:rsidR="00B7297A" w:rsidRPr="00C069AD" w:rsidRDefault="00B7297A" w:rsidP="00B7297A">
            <w:pPr>
              <w:spacing w:after="0" w:line="240" w:lineRule="auto"/>
              <w:jc w:val="center"/>
              <w:rPr>
                <w:rFonts w:ascii="Times New Roman" w:hAnsi="Times New Roman" w:cs="Times New Roman"/>
                <w:sz w:val="28"/>
                <w:szCs w:val="28"/>
                <w:lang w:val="uk-UA"/>
              </w:rPr>
            </w:pPr>
          </w:p>
        </w:tc>
        <w:tc>
          <w:tcPr>
            <w:tcW w:w="3341" w:type="dxa"/>
          </w:tcPr>
          <w:p w14:paraId="50F4C6EE" w14:textId="77777777" w:rsidR="00B7297A" w:rsidRPr="00C069AD" w:rsidRDefault="00B7297A" w:rsidP="00B7297A">
            <w:pPr>
              <w:spacing w:after="0" w:line="240" w:lineRule="auto"/>
              <w:jc w:val="right"/>
              <w:rPr>
                <w:rFonts w:ascii="Times New Roman" w:hAnsi="Times New Roman" w:cs="Times New Roman"/>
                <w:b/>
                <w:bCs/>
                <w:sz w:val="28"/>
                <w:szCs w:val="28"/>
                <w:lang w:val="uk-UA"/>
              </w:rPr>
            </w:pPr>
          </w:p>
        </w:tc>
      </w:tr>
    </w:tbl>
    <w:p w14:paraId="333FDC85" w14:textId="77777777" w:rsidR="006744B8" w:rsidRPr="00C069AD" w:rsidRDefault="004E027A" w:rsidP="006744B8">
      <w:pPr>
        <w:spacing w:after="0" w:line="240" w:lineRule="auto"/>
        <w:ind w:left="4962" w:right="-1"/>
        <w:jc w:val="both"/>
        <w:rPr>
          <w:rFonts w:ascii="Times New Roman" w:hAnsi="Times New Roman"/>
          <w:sz w:val="28"/>
          <w:szCs w:val="28"/>
          <w:lang w:val="uk-UA" w:eastAsia="ru-RU"/>
        </w:rPr>
      </w:pPr>
      <w:r w:rsidRPr="00C069AD">
        <w:rPr>
          <w:lang w:val="uk-UA"/>
        </w:rPr>
        <w:br w:type="page"/>
      </w:r>
      <w:r w:rsidRPr="00C069AD">
        <w:rPr>
          <w:rFonts w:ascii="Times New Roman" w:hAnsi="Times New Roman"/>
          <w:sz w:val="28"/>
          <w:szCs w:val="28"/>
          <w:lang w:val="uk-UA" w:eastAsia="ru-RU"/>
        </w:rPr>
        <w:lastRenderedPageBreak/>
        <w:t>Додаток 1 до аналізу регуляторного впливу</w:t>
      </w:r>
      <w:bookmarkStart w:id="19" w:name="_Hlk220069426"/>
      <w:r w:rsidR="007901A5" w:rsidRPr="00C069AD">
        <w:rPr>
          <w:rFonts w:ascii="Times New Roman" w:hAnsi="Times New Roman"/>
          <w:sz w:val="28"/>
          <w:szCs w:val="28"/>
          <w:lang w:val="uk-UA" w:eastAsia="ru-RU"/>
        </w:rPr>
        <w:t xml:space="preserve"> до</w:t>
      </w:r>
      <w:r w:rsidR="008F53D1" w:rsidRPr="00C069AD">
        <w:rPr>
          <w:rFonts w:ascii="Times New Roman" w:hAnsi="Times New Roman"/>
          <w:sz w:val="28"/>
          <w:szCs w:val="28"/>
          <w:lang w:val="uk-UA" w:eastAsia="ru-RU"/>
        </w:rPr>
        <w:t xml:space="preserve"> проєкту постанови Кабінету Міністрів України «Про внесення змін до деяких постанов Кабінету Міністрів України щодо врегулювання питання заготівлі деревини»</w:t>
      </w:r>
      <w:bookmarkEnd w:id="19"/>
    </w:p>
    <w:p w14:paraId="33FBAD90" w14:textId="77777777" w:rsidR="007901A5" w:rsidRPr="00C069AD" w:rsidRDefault="007901A5" w:rsidP="006744B8">
      <w:pPr>
        <w:spacing w:after="0" w:line="240" w:lineRule="auto"/>
        <w:ind w:left="4962" w:right="-1"/>
        <w:jc w:val="both"/>
        <w:rPr>
          <w:rFonts w:ascii="Times New Roman" w:hAnsi="Times New Roman"/>
          <w:sz w:val="24"/>
          <w:szCs w:val="24"/>
          <w:lang w:val="uk-UA" w:eastAsia="ru-RU"/>
        </w:rPr>
      </w:pPr>
    </w:p>
    <w:p w14:paraId="593E3F95" w14:textId="77777777" w:rsidR="004E027A" w:rsidRPr="00C069AD" w:rsidRDefault="004E027A" w:rsidP="00FB343D">
      <w:pPr>
        <w:spacing w:after="0" w:line="240" w:lineRule="auto"/>
        <w:ind w:right="-1"/>
        <w:jc w:val="center"/>
        <w:rPr>
          <w:rFonts w:ascii="Times New Roman" w:hAnsi="Times New Roman"/>
          <w:sz w:val="24"/>
          <w:szCs w:val="24"/>
          <w:lang w:val="uk-UA" w:eastAsia="ru-RU"/>
        </w:rPr>
      </w:pPr>
      <w:r w:rsidRPr="00C069AD">
        <w:rPr>
          <w:rFonts w:ascii="Times New Roman" w:hAnsi="Times New Roman"/>
          <w:b/>
          <w:bCs/>
          <w:sz w:val="28"/>
          <w:szCs w:val="28"/>
          <w:lang w:val="uk-UA" w:eastAsia="ru-RU"/>
        </w:rPr>
        <w:t>ТЕСТ</w:t>
      </w:r>
    </w:p>
    <w:p w14:paraId="441A21E7" w14:textId="77777777" w:rsidR="004E027A" w:rsidRPr="00C069AD" w:rsidRDefault="004E027A" w:rsidP="00FB343D">
      <w:pPr>
        <w:spacing w:after="0" w:line="240" w:lineRule="auto"/>
        <w:jc w:val="center"/>
        <w:rPr>
          <w:rFonts w:ascii="Times New Roman" w:hAnsi="Times New Roman"/>
          <w:b/>
          <w:bCs/>
          <w:sz w:val="28"/>
          <w:szCs w:val="28"/>
          <w:lang w:val="uk-UA" w:eastAsia="ru-RU"/>
        </w:rPr>
      </w:pPr>
      <w:r w:rsidRPr="00C069AD">
        <w:rPr>
          <w:rFonts w:ascii="Times New Roman" w:hAnsi="Times New Roman"/>
          <w:b/>
          <w:bCs/>
          <w:sz w:val="28"/>
          <w:szCs w:val="28"/>
          <w:lang w:val="uk-UA" w:eastAsia="ru-RU"/>
        </w:rPr>
        <w:t>малого підприємництва (М-Тест)</w:t>
      </w:r>
    </w:p>
    <w:p w14:paraId="39936E8A" w14:textId="77777777" w:rsidR="00B826C2" w:rsidRPr="00C069AD" w:rsidRDefault="00B826C2" w:rsidP="00B826C2">
      <w:pPr>
        <w:spacing w:after="0" w:line="240" w:lineRule="auto"/>
        <w:ind w:firstLine="720"/>
        <w:jc w:val="center"/>
        <w:rPr>
          <w:rFonts w:ascii="Times New Roman" w:hAnsi="Times New Roman"/>
          <w:sz w:val="24"/>
          <w:szCs w:val="24"/>
          <w:lang w:val="uk-UA" w:eastAsia="ru-RU"/>
        </w:rPr>
      </w:pPr>
    </w:p>
    <w:p w14:paraId="680472E1" w14:textId="77777777" w:rsidR="004E027A" w:rsidRPr="00C069AD" w:rsidRDefault="004E027A" w:rsidP="00B826C2">
      <w:pPr>
        <w:spacing w:after="0" w:line="240" w:lineRule="auto"/>
        <w:ind w:firstLine="720"/>
        <w:rPr>
          <w:rFonts w:ascii="Times New Roman" w:hAnsi="Times New Roman"/>
          <w:sz w:val="24"/>
          <w:szCs w:val="24"/>
          <w:lang w:val="uk-UA" w:eastAsia="ru-RU"/>
        </w:rPr>
      </w:pPr>
      <w:r w:rsidRPr="00C069AD">
        <w:rPr>
          <w:rFonts w:ascii="Times New Roman" w:hAnsi="Times New Roman"/>
          <w:b/>
          <w:bCs/>
          <w:sz w:val="28"/>
          <w:szCs w:val="28"/>
          <w:lang w:val="uk-UA" w:eastAsia="ru-RU"/>
        </w:rPr>
        <w:t>1. Консультації з представниками мікро- та малого підприємництва щодо оцінки впливу регулювання.</w:t>
      </w:r>
    </w:p>
    <w:p w14:paraId="0DB81E46" w14:textId="77777777" w:rsidR="004E027A" w:rsidRPr="00C069AD" w:rsidRDefault="004E027A" w:rsidP="00B826C2">
      <w:pPr>
        <w:spacing w:after="0" w:line="240" w:lineRule="auto"/>
        <w:ind w:firstLine="700"/>
        <w:jc w:val="both"/>
        <w:rPr>
          <w:rFonts w:ascii="Times New Roman" w:hAnsi="Times New Roman"/>
          <w:sz w:val="24"/>
          <w:szCs w:val="24"/>
          <w:lang w:val="uk-UA" w:eastAsia="ru-RU"/>
        </w:rPr>
      </w:pPr>
      <w:r w:rsidRPr="00C069AD">
        <w:rPr>
          <w:rFonts w:ascii="Times New Roman" w:hAnsi="Times New Roman"/>
          <w:sz w:val="28"/>
          <w:szCs w:val="28"/>
          <w:lang w:val="uk-UA" w:eastAsia="ru-RU"/>
        </w:rPr>
        <w:t xml:space="preserve">Консультації щодо визначення впливу запропонованого регулювання здійснено шляхом оприлюднення проєкту </w:t>
      </w:r>
      <w:r w:rsidR="003D13C8" w:rsidRPr="00C069AD">
        <w:rPr>
          <w:rFonts w:ascii="Times New Roman" w:hAnsi="Times New Roman"/>
          <w:sz w:val="28"/>
          <w:szCs w:val="28"/>
          <w:lang w:val="uk-UA" w:eastAsia="ru-RU"/>
        </w:rPr>
        <w:t xml:space="preserve">акта </w:t>
      </w:r>
      <w:r w:rsidRPr="00C069AD">
        <w:rPr>
          <w:rFonts w:ascii="Times New Roman" w:hAnsi="Times New Roman"/>
          <w:sz w:val="28"/>
          <w:szCs w:val="28"/>
          <w:lang w:val="uk-UA" w:eastAsia="ru-RU"/>
        </w:rPr>
        <w:t xml:space="preserve">для громадського обговорення на офіційному вебсайті Держлісагентства з метою одержання зауважень чи пропозицій до </w:t>
      </w:r>
      <w:r w:rsidR="003D13C8" w:rsidRPr="00C069AD">
        <w:rPr>
          <w:rFonts w:ascii="Times New Roman" w:hAnsi="Times New Roman"/>
          <w:sz w:val="28"/>
          <w:szCs w:val="28"/>
          <w:lang w:val="uk-UA" w:eastAsia="ru-RU"/>
        </w:rPr>
        <w:t>нього</w:t>
      </w:r>
      <w:r w:rsidRPr="00C069AD">
        <w:rPr>
          <w:rFonts w:ascii="Times New Roman" w:hAnsi="Times New Roman"/>
          <w:sz w:val="28"/>
          <w:szCs w:val="28"/>
          <w:lang w:val="uk-UA" w:eastAsia="ru-RU"/>
        </w:rPr>
        <w:t>.</w:t>
      </w:r>
    </w:p>
    <w:p w14:paraId="6B6E128F" w14:textId="77777777" w:rsidR="001D68ED" w:rsidRPr="00C069AD" w:rsidRDefault="001D68ED" w:rsidP="00B826C2">
      <w:pPr>
        <w:spacing w:after="0" w:line="240" w:lineRule="auto"/>
        <w:ind w:firstLine="700"/>
        <w:jc w:val="both"/>
        <w:rPr>
          <w:rFonts w:ascii="Times New Roman" w:hAnsi="Times New Roman" w:cs="Times New Roman"/>
          <w:sz w:val="28"/>
          <w:szCs w:val="28"/>
          <w:shd w:val="clear" w:color="auto" w:fill="FFFFFF"/>
          <w:lang w:val="uk-UA"/>
        </w:rPr>
      </w:pPr>
    </w:p>
    <w:tbl>
      <w:tblPr>
        <w:tblW w:w="98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78"/>
        <w:gridCol w:w="4526"/>
        <w:gridCol w:w="1868"/>
        <w:gridCol w:w="1798"/>
      </w:tblGrid>
      <w:tr w:rsidR="009F2858" w:rsidRPr="00C069AD" w14:paraId="2BE4CB41" w14:textId="77777777" w:rsidTr="00F653CC">
        <w:tc>
          <w:tcPr>
            <w:tcW w:w="1526" w:type="dxa"/>
            <w:vAlign w:val="center"/>
          </w:tcPr>
          <w:p w14:paraId="78CADB73" w14:textId="77777777" w:rsidR="00E33269" w:rsidRPr="00C069AD" w:rsidRDefault="00B826C2" w:rsidP="00F653CC">
            <w:pPr>
              <w:spacing w:after="0" w:line="240" w:lineRule="auto"/>
              <w:jc w:val="center"/>
              <w:rPr>
                <w:rFonts w:ascii="Times New Roman" w:hAnsi="Times New Roman" w:cs="Times New Roman"/>
                <w:sz w:val="28"/>
                <w:szCs w:val="28"/>
                <w:lang w:val="uk-UA" w:eastAsia="ru-RU"/>
              </w:rPr>
            </w:pPr>
            <w:r w:rsidRPr="00C069AD">
              <w:rPr>
                <w:rFonts w:ascii="Times New Roman" w:hAnsi="Times New Roman" w:cs="Times New Roman"/>
                <w:sz w:val="28"/>
                <w:szCs w:val="28"/>
                <w:shd w:val="clear" w:color="auto" w:fill="FFFFFF"/>
                <w:lang w:val="uk-UA"/>
              </w:rPr>
              <w:t>Порядковий номер</w:t>
            </w:r>
          </w:p>
        </w:tc>
        <w:tc>
          <w:tcPr>
            <w:tcW w:w="5103" w:type="dxa"/>
            <w:vAlign w:val="center"/>
          </w:tcPr>
          <w:p w14:paraId="1951D360" w14:textId="77777777" w:rsidR="00E33269" w:rsidRPr="00C069AD" w:rsidRDefault="00B826C2" w:rsidP="00F653CC">
            <w:pPr>
              <w:spacing w:after="0" w:line="240" w:lineRule="auto"/>
              <w:jc w:val="center"/>
              <w:rPr>
                <w:rFonts w:ascii="Times New Roman" w:hAnsi="Times New Roman" w:cs="Times New Roman"/>
                <w:sz w:val="28"/>
                <w:szCs w:val="28"/>
                <w:lang w:val="uk-UA" w:eastAsia="ru-RU"/>
              </w:rPr>
            </w:pPr>
            <w:r w:rsidRPr="00C069AD">
              <w:rPr>
                <w:rFonts w:ascii="Times New Roman" w:hAnsi="Times New Roman" w:cs="Times New Roman"/>
                <w:sz w:val="28"/>
                <w:szCs w:val="28"/>
                <w:shd w:val="clear" w:color="auto" w:fill="FFFFFF"/>
                <w:lang w:val="uk-UA"/>
              </w:rPr>
              <w:t>Вид консультації (публічні консультації прямі (круглі столи, наради, робочі зустрічі тощо), інтернет-консультації прямі (інтернет-форуми, соціальні мережі тощо), запити (до підприємців, експертів, науковців тощо)</w:t>
            </w:r>
          </w:p>
        </w:tc>
        <w:tc>
          <w:tcPr>
            <w:tcW w:w="1648" w:type="dxa"/>
            <w:vAlign w:val="center"/>
          </w:tcPr>
          <w:p w14:paraId="7326C271" w14:textId="77777777" w:rsidR="00E33269" w:rsidRPr="00C069AD" w:rsidRDefault="00B826C2" w:rsidP="00F653CC">
            <w:pPr>
              <w:spacing w:after="0" w:line="240" w:lineRule="auto"/>
              <w:jc w:val="center"/>
              <w:rPr>
                <w:rFonts w:ascii="Times New Roman" w:hAnsi="Times New Roman" w:cs="Times New Roman"/>
                <w:sz w:val="28"/>
                <w:szCs w:val="28"/>
                <w:lang w:val="uk-UA" w:eastAsia="ru-RU"/>
              </w:rPr>
            </w:pPr>
            <w:r w:rsidRPr="00C069AD">
              <w:rPr>
                <w:rFonts w:ascii="Times New Roman" w:hAnsi="Times New Roman" w:cs="Times New Roman"/>
                <w:sz w:val="28"/>
                <w:szCs w:val="28"/>
                <w:shd w:val="clear" w:color="auto" w:fill="FFFFFF"/>
                <w:lang w:val="uk-UA"/>
              </w:rPr>
              <w:t>Кількість учасників консультацій, осіб</w:t>
            </w:r>
          </w:p>
        </w:tc>
        <w:tc>
          <w:tcPr>
            <w:tcW w:w="1593" w:type="dxa"/>
            <w:vAlign w:val="center"/>
          </w:tcPr>
          <w:p w14:paraId="30FE6E93" w14:textId="77777777" w:rsidR="00E33269" w:rsidRPr="00C069AD" w:rsidRDefault="00B826C2" w:rsidP="00F653CC">
            <w:pPr>
              <w:pStyle w:val="rvps12"/>
              <w:spacing w:before="150" w:after="150"/>
              <w:jc w:val="center"/>
              <w:rPr>
                <w:sz w:val="28"/>
                <w:szCs w:val="28"/>
                <w:lang w:val="uk-UA"/>
              </w:rPr>
            </w:pPr>
            <w:r w:rsidRPr="00C069AD">
              <w:rPr>
                <w:sz w:val="28"/>
                <w:szCs w:val="28"/>
                <w:lang w:val="uk-UA"/>
              </w:rPr>
              <w:t>Основні результати консультацій (опис)</w:t>
            </w:r>
          </w:p>
        </w:tc>
      </w:tr>
      <w:tr w:rsidR="009F2858" w:rsidRPr="00C069AD" w14:paraId="5882F05F" w14:textId="77777777" w:rsidTr="00F653CC">
        <w:tc>
          <w:tcPr>
            <w:tcW w:w="1526" w:type="dxa"/>
            <w:vAlign w:val="center"/>
          </w:tcPr>
          <w:p w14:paraId="03564BE4" w14:textId="77777777" w:rsidR="00E33269" w:rsidRPr="00C069AD" w:rsidRDefault="00B826C2" w:rsidP="00F653CC">
            <w:pPr>
              <w:spacing w:after="0" w:line="240" w:lineRule="auto"/>
              <w:jc w:val="center"/>
              <w:rPr>
                <w:rFonts w:ascii="Times New Roman" w:hAnsi="Times New Roman" w:cs="Times New Roman"/>
                <w:sz w:val="28"/>
                <w:szCs w:val="28"/>
                <w:lang w:val="uk-UA" w:eastAsia="ru-RU"/>
              </w:rPr>
            </w:pPr>
            <w:r w:rsidRPr="00C069AD">
              <w:rPr>
                <w:rFonts w:ascii="Times New Roman" w:hAnsi="Times New Roman" w:cs="Times New Roman"/>
                <w:sz w:val="28"/>
                <w:szCs w:val="28"/>
                <w:lang w:val="uk-UA" w:eastAsia="ru-RU"/>
              </w:rPr>
              <w:t>1</w:t>
            </w:r>
          </w:p>
        </w:tc>
        <w:tc>
          <w:tcPr>
            <w:tcW w:w="5103" w:type="dxa"/>
            <w:vAlign w:val="center"/>
          </w:tcPr>
          <w:p w14:paraId="20AA240D" w14:textId="77777777" w:rsidR="00E33269" w:rsidRPr="00C069AD" w:rsidRDefault="00B826C2" w:rsidP="00F653CC">
            <w:pPr>
              <w:spacing w:after="0" w:line="240" w:lineRule="auto"/>
              <w:rPr>
                <w:rFonts w:ascii="Times New Roman" w:hAnsi="Times New Roman" w:cs="Times New Roman"/>
                <w:sz w:val="28"/>
                <w:szCs w:val="28"/>
                <w:lang w:val="uk-UA" w:eastAsia="ru-RU"/>
              </w:rPr>
            </w:pPr>
            <w:r w:rsidRPr="00C069AD">
              <w:rPr>
                <w:rFonts w:ascii="Times New Roman" w:hAnsi="Times New Roman" w:cs="Times New Roman"/>
                <w:sz w:val="28"/>
                <w:szCs w:val="28"/>
                <w:lang w:val="uk-UA" w:eastAsia="ru-RU"/>
              </w:rPr>
              <w:t xml:space="preserve">Оприлюднення на </w:t>
            </w:r>
            <w:r w:rsidRPr="00C069AD">
              <w:rPr>
                <w:rFonts w:ascii="Times New Roman" w:hAnsi="Times New Roman"/>
                <w:sz w:val="28"/>
                <w:szCs w:val="28"/>
                <w:lang w:val="uk-UA" w:eastAsia="ru-RU"/>
              </w:rPr>
              <w:t>офіційному вебсайті Держлісагентства проєкту акта з метою одержання зауважень чи пропозицій</w:t>
            </w:r>
          </w:p>
        </w:tc>
        <w:tc>
          <w:tcPr>
            <w:tcW w:w="1648" w:type="dxa"/>
            <w:vAlign w:val="center"/>
          </w:tcPr>
          <w:p w14:paraId="3A35BF5E" w14:textId="77777777" w:rsidR="00E33269" w:rsidRPr="00C069AD" w:rsidRDefault="00364547" w:rsidP="00F653CC">
            <w:pPr>
              <w:spacing w:after="0" w:line="240" w:lineRule="auto"/>
              <w:jc w:val="center"/>
              <w:rPr>
                <w:rFonts w:ascii="Times New Roman" w:hAnsi="Times New Roman" w:cs="Times New Roman"/>
                <w:sz w:val="28"/>
                <w:szCs w:val="28"/>
                <w:lang w:val="uk-UA" w:eastAsia="ru-RU"/>
              </w:rPr>
            </w:pPr>
            <w:r w:rsidRPr="00C069AD">
              <w:rPr>
                <w:rFonts w:ascii="Times New Roman" w:hAnsi="Times New Roman" w:cs="Times New Roman"/>
                <w:sz w:val="28"/>
                <w:szCs w:val="28"/>
                <w:lang w:val="uk-UA" w:eastAsia="ru-RU"/>
              </w:rPr>
              <w:t>499</w:t>
            </w:r>
          </w:p>
        </w:tc>
        <w:tc>
          <w:tcPr>
            <w:tcW w:w="1593" w:type="dxa"/>
            <w:vAlign w:val="center"/>
          </w:tcPr>
          <w:p w14:paraId="3AFB5F47" w14:textId="77777777" w:rsidR="00E33269" w:rsidRPr="00C069AD" w:rsidRDefault="00B826C2" w:rsidP="00F653CC">
            <w:pPr>
              <w:spacing w:after="0" w:line="240" w:lineRule="auto"/>
              <w:rPr>
                <w:rFonts w:ascii="Times New Roman" w:hAnsi="Times New Roman" w:cs="Times New Roman"/>
                <w:sz w:val="28"/>
                <w:szCs w:val="28"/>
                <w:lang w:val="uk-UA" w:eastAsia="ru-RU"/>
              </w:rPr>
            </w:pPr>
            <w:r w:rsidRPr="00C069AD">
              <w:rPr>
                <w:rFonts w:ascii="Times New Roman" w:hAnsi="Times New Roman" w:cs="Times New Roman"/>
                <w:sz w:val="28"/>
                <w:szCs w:val="28"/>
                <w:lang w:val="uk-UA" w:eastAsia="ru-RU"/>
              </w:rPr>
              <w:t>Зауваження чи пропозиції до проєкту акта не надходили</w:t>
            </w:r>
          </w:p>
        </w:tc>
      </w:tr>
    </w:tbl>
    <w:p w14:paraId="324C5497" w14:textId="77777777" w:rsidR="007901A5" w:rsidRPr="00C069AD" w:rsidRDefault="007901A5" w:rsidP="00B826C2">
      <w:pPr>
        <w:spacing w:after="0" w:line="240" w:lineRule="auto"/>
        <w:ind w:firstLine="700"/>
        <w:jc w:val="both"/>
        <w:rPr>
          <w:rFonts w:ascii="Times New Roman" w:hAnsi="Times New Roman"/>
          <w:b/>
          <w:bCs/>
          <w:sz w:val="28"/>
          <w:szCs w:val="28"/>
          <w:lang w:val="uk-UA" w:eastAsia="ru-RU"/>
        </w:rPr>
      </w:pPr>
    </w:p>
    <w:p w14:paraId="3555E3CC" w14:textId="77777777" w:rsidR="004E027A" w:rsidRPr="00C069AD" w:rsidRDefault="004E027A" w:rsidP="00B826C2">
      <w:pPr>
        <w:spacing w:after="0" w:line="240" w:lineRule="auto"/>
        <w:ind w:firstLine="700"/>
        <w:jc w:val="both"/>
        <w:rPr>
          <w:rFonts w:ascii="Times New Roman" w:hAnsi="Times New Roman"/>
          <w:sz w:val="24"/>
          <w:szCs w:val="24"/>
          <w:lang w:val="uk-UA" w:eastAsia="ru-RU"/>
        </w:rPr>
      </w:pPr>
      <w:r w:rsidRPr="00C069AD">
        <w:rPr>
          <w:rFonts w:ascii="Times New Roman" w:hAnsi="Times New Roman"/>
          <w:b/>
          <w:bCs/>
          <w:sz w:val="28"/>
          <w:szCs w:val="28"/>
          <w:lang w:val="uk-UA" w:eastAsia="ru-RU"/>
        </w:rPr>
        <w:t>2. Вимірювання впливу регулювання на суб’єктів середнього малого підприємництва (мікро- та малі):</w:t>
      </w:r>
    </w:p>
    <w:p w14:paraId="3B10D2C4" w14:textId="77777777" w:rsidR="004E027A" w:rsidRPr="00C069AD" w:rsidRDefault="004E027A" w:rsidP="001C11E3">
      <w:pPr>
        <w:spacing w:after="0" w:line="240" w:lineRule="auto"/>
        <w:ind w:firstLine="709"/>
        <w:jc w:val="both"/>
        <w:rPr>
          <w:rFonts w:ascii="Times New Roman" w:hAnsi="Times New Roman"/>
          <w:sz w:val="24"/>
          <w:szCs w:val="24"/>
          <w:lang w:val="uk-UA" w:eastAsia="ru-RU"/>
        </w:rPr>
      </w:pPr>
      <w:r w:rsidRPr="00C069AD">
        <w:rPr>
          <w:rFonts w:ascii="Times New Roman" w:hAnsi="Times New Roman"/>
          <w:sz w:val="28"/>
          <w:szCs w:val="28"/>
          <w:lang w:val="uk-UA" w:eastAsia="ru-RU"/>
        </w:rPr>
        <w:t>кількість суб’єктів господарювання, на яких поширюється регулювання:</w:t>
      </w:r>
    </w:p>
    <w:p w14:paraId="0F7271E3" w14:textId="77777777" w:rsidR="004E027A" w:rsidRPr="00C069AD" w:rsidRDefault="003B1B05" w:rsidP="00B826C2">
      <w:pPr>
        <w:spacing w:after="0" w:line="240" w:lineRule="auto"/>
        <w:jc w:val="both"/>
        <w:rPr>
          <w:rFonts w:ascii="Times New Roman" w:hAnsi="Times New Roman"/>
          <w:sz w:val="24"/>
          <w:szCs w:val="24"/>
          <w:lang w:val="uk-UA" w:eastAsia="ru-RU"/>
        </w:rPr>
      </w:pPr>
      <w:r w:rsidRPr="00C069AD">
        <w:rPr>
          <w:rFonts w:ascii="Times New Roman" w:hAnsi="Times New Roman"/>
          <w:sz w:val="28"/>
          <w:szCs w:val="28"/>
          <w:lang w:val="uk-UA" w:eastAsia="ru-RU"/>
        </w:rPr>
        <w:t>49</w:t>
      </w:r>
      <w:r w:rsidR="004E027A" w:rsidRPr="00C069AD">
        <w:rPr>
          <w:rFonts w:ascii="Times New Roman" w:hAnsi="Times New Roman"/>
          <w:sz w:val="28"/>
          <w:szCs w:val="28"/>
          <w:lang w:val="uk-UA" w:eastAsia="ru-RU"/>
        </w:rPr>
        <w:t>9 (одиниць)</w:t>
      </w:r>
      <w:r w:rsidR="001C11E3" w:rsidRPr="00C069AD">
        <w:rPr>
          <w:rFonts w:ascii="Times New Roman" w:hAnsi="Times New Roman"/>
          <w:sz w:val="28"/>
          <w:szCs w:val="28"/>
          <w:lang w:val="uk-UA" w:eastAsia="ru-RU"/>
        </w:rPr>
        <w:t>, у тому числі малого підприємництва</w:t>
      </w:r>
      <w:r w:rsidRPr="00C069AD">
        <w:rPr>
          <w:rFonts w:ascii="Times New Roman" w:hAnsi="Times New Roman"/>
          <w:sz w:val="28"/>
          <w:szCs w:val="28"/>
          <w:lang w:val="uk-UA" w:eastAsia="ru-RU"/>
        </w:rPr>
        <w:t xml:space="preserve"> 87 (одиниць)</w:t>
      </w:r>
      <w:r w:rsidR="004E027A" w:rsidRPr="00C069AD">
        <w:rPr>
          <w:rFonts w:ascii="Times New Roman" w:hAnsi="Times New Roman"/>
          <w:sz w:val="28"/>
          <w:szCs w:val="28"/>
          <w:lang w:val="uk-UA" w:eastAsia="ru-RU"/>
        </w:rPr>
        <w:t xml:space="preserve"> </w:t>
      </w:r>
      <w:r w:rsidRPr="00C069AD">
        <w:rPr>
          <w:rFonts w:ascii="Times New Roman" w:hAnsi="Times New Roman"/>
          <w:sz w:val="28"/>
          <w:szCs w:val="28"/>
          <w:lang w:val="uk-UA" w:eastAsia="ru-RU"/>
        </w:rPr>
        <w:t xml:space="preserve">та </w:t>
      </w:r>
      <w:r w:rsidR="004E027A" w:rsidRPr="00C069AD">
        <w:rPr>
          <w:rFonts w:ascii="Times New Roman" w:hAnsi="Times New Roman"/>
          <w:sz w:val="28"/>
          <w:szCs w:val="28"/>
          <w:lang w:val="uk-UA" w:eastAsia="ru-RU"/>
        </w:rPr>
        <w:t>мікропідприємництва</w:t>
      </w:r>
      <w:r w:rsidRPr="00C069AD">
        <w:rPr>
          <w:rFonts w:ascii="Times New Roman" w:hAnsi="Times New Roman"/>
          <w:sz w:val="28"/>
          <w:szCs w:val="28"/>
          <w:lang w:val="uk-UA" w:eastAsia="ru-RU"/>
        </w:rPr>
        <w:t xml:space="preserve"> 382 (одиниці)</w:t>
      </w:r>
      <w:r w:rsidR="004E027A" w:rsidRPr="00C069AD">
        <w:rPr>
          <w:rFonts w:ascii="Times New Roman" w:hAnsi="Times New Roman"/>
          <w:sz w:val="28"/>
          <w:szCs w:val="28"/>
          <w:lang w:val="uk-UA" w:eastAsia="ru-RU"/>
        </w:rPr>
        <w:t>;</w:t>
      </w:r>
    </w:p>
    <w:p w14:paraId="3487CC49" w14:textId="77777777" w:rsidR="004E027A" w:rsidRPr="00C069AD" w:rsidRDefault="004E027A" w:rsidP="00B826C2">
      <w:pPr>
        <w:spacing w:after="0" w:line="240" w:lineRule="auto"/>
        <w:ind w:firstLine="709"/>
        <w:jc w:val="both"/>
        <w:rPr>
          <w:rFonts w:ascii="Times New Roman" w:hAnsi="Times New Roman" w:cs="Times New Roman"/>
          <w:sz w:val="28"/>
          <w:szCs w:val="28"/>
          <w:lang w:val="uk-UA" w:eastAsia="ru-RU"/>
        </w:rPr>
      </w:pPr>
      <w:r w:rsidRPr="00C069AD">
        <w:rPr>
          <w:rFonts w:ascii="Times New Roman" w:hAnsi="Times New Roman"/>
          <w:sz w:val="28"/>
          <w:szCs w:val="28"/>
          <w:lang w:val="uk-UA" w:eastAsia="ru-RU"/>
        </w:rPr>
        <w:t xml:space="preserve">питома вага суб’єктів малого підприємництва у загальній кількості суб’єктів господарювання, на яких проблема справляє вплив </w:t>
      </w:r>
      <w:r w:rsidR="003D5CCE" w:rsidRPr="00C069AD">
        <w:rPr>
          <w:rFonts w:ascii="Times New Roman" w:hAnsi="Times New Roman"/>
          <w:sz w:val="28"/>
          <w:szCs w:val="28"/>
          <w:lang w:val="uk-UA" w:eastAsia="ru-RU"/>
        </w:rPr>
        <w:t>17,4</w:t>
      </w:r>
      <w:r w:rsidRPr="00C069AD">
        <w:rPr>
          <w:rFonts w:ascii="Times New Roman" w:hAnsi="Times New Roman"/>
          <w:sz w:val="28"/>
          <w:szCs w:val="28"/>
          <w:lang w:val="uk-UA" w:eastAsia="ru-RU"/>
        </w:rPr>
        <w:t xml:space="preserve"> (</w:t>
      </w:r>
      <w:r w:rsidR="003D5CCE" w:rsidRPr="00C069AD">
        <w:rPr>
          <w:rFonts w:ascii="Times New Roman" w:hAnsi="Times New Roman"/>
          <w:sz w:val="28"/>
          <w:szCs w:val="28"/>
          <w:lang w:val="uk-UA" w:eastAsia="ru-RU"/>
        </w:rPr>
        <w:t>відсотків</w:t>
      </w:r>
      <w:r w:rsidRPr="00C069AD">
        <w:rPr>
          <w:rFonts w:ascii="Times New Roman" w:hAnsi="Times New Roman"/>
          <w:sz w:val="28"/>
          <w:szCs w:val="28"/>
          <w:lang w:val="uk-UA" w:eastAsia="ru-RU"/>
        </w:rPr>
        <w:t>)</w:t>
      </w:r>
      <w:r w:rsidR="003D5CCE" w:rsidRPr="00C069AD">
        <w:rPr>
          <w:rFonts w:ascii="Times New Roman" w:hAnsi="Times New Roman"/>
          <w:sz w:val="28"/>
          <w:szCs w:val="28"/>
          <w:lang w:val="uk-UA" w:eastAsia="ru-RU"/>
        </w:rPr>
        <w:t xml:space="preserve"> </w:t>
      </w:r>
      <w:r w:rsidR="003D5CCE" w:rsidRPr="00C069AD">
        <w:rPr>
          <w:rFonts w:ascii="Times New Roman" w:hAnsi="Times New Roman" w:cs="Times New Roman"/>
          <w:sz w:val="28"/>
          <w:szCs w:val="28"/>
          <w:shd w:val="clear" w:color="auto" w:fill="FFFFFF"/>
          <w:lang w:val="uk-UA"/>
        </w:rPr>
        <w:t>(відповідно до таблиці «Оцінка впливу на сферу інтересів суб’єктів господарювання» додатка 1 до Методики проведення аналізу впливу регуляторного акта)</w:t>
      </w:r>
      <w:r w:rsidRPr="00C069AD">
        <w:rPr>
          <w:rFonts w:ascii="Times New Roman" w:hAnsi="Times New Roman" w:cs="Times New Roman"/>
          <w:sz w:val="28"/>
          <w:szCs w:val="28"/>
          <w:lang w:val="uk-UA" w:eastAsia="ru-RU"/>
        </w:rPr>
        <w:t>.</w:t>
      </w:r>
    </w:p>
    <w:p w14:paraId="58B4D68C" w14:textId="77777777" w:rsidR="003D5CCE" w:rsidRPr="00C069AD" w:rsidRDefault="003D5CCE" w:rsidP="00B826C2">
      <w:pPr>
        <w:spacing w:after="0" w:line="240" w:lineRule="auto"/>
        <w:ind w:firstLine="709"/>
        <w:jc w:val="both"/>
        <w:rPr>
          <w:rFonts w:ascii="Times New Roman" w:hAnsi="Times New Roman" w:cs="Times New Roman"/>
          <w:sz w:val="28"/>
          <w:szCs w:val="28"/>
          <w:lang w:val="uk-UA" w:eastAsia="ru-RU"/>
        </w:rPr>
      </w:pPr>
    </w:p>
    <w:p w14:paraId="2C97A462" w14:textId="77777777" w:rsidR="004E027A" w:rsidRPr="00C069AD" w:rsidRDefault="004E027A" w:rsidP="00B826C2">
      <w:pPr>
        <w:spacing w:after="0" w:line="240" w:lineRule="auto"/>
        <w:ind w:firstLine="709"/>
        <w:jc w:val="both"/>
        <w:rPr>
          <w:rFonts w:ascii="Times New Roman" w:hAnsi="Times New Roman"/>
          <w:sz w:val="24"/>
          <w:szCs w:val="24"/>
          <w:lang w:val="uk-UA" w:eastAsia="ru-RU"/>
        </w:rPr>
      </w:pPr>
      <w:r w:rsidRPr="00C069AD">
        <w:rPr>
          <w:rFonts w:ascii="Times New Roman" w:hAnsi="Times New Roman"/>
          <w:b/>
          <w:bCs/>
          <w:sz w:val="28"/>
          <w:szCs w:val="28"/>
          <w:lang w:val="uk-UA" w:eastAsia="ru-RU"/>
        </w:rPr>
        <w:t>3. Розрахунок витрат суб’єктів малого підприємництва на виконання вимог регулювання.</w:t>
      </w:r>
    </w:p>
    <w:p w14:paraId="508A102D" w14:textId="77777777" w:rsidR="004E027A" w:rsidRPr="00C069AD" w:rsidRDefault="004E027A" w:rsidP="00B826C2">
      <w:pPr>
        <w:spacing w:after="0" w:line="240" w:lineRule="auto"/>
        <w:ind w:firstLine="708"/>
        <w:jc w:val="both"/>
        <w:rPr>
          <w:rFonts w:ascii="Times New Roman" w:hAnsi="Times New Roman"/>
          <w:sz w:val="24"/>
          <w:szCs w:val="24"/>
          <w:lang w:val="uk-UA" w:eastAsia="ru-RU"/>
        </w:rPr>
      </w:pPr>
      <w:r w:rsidRPr="00C069AD">
        <w:rPr>
          <w:rFonts w:ascii="Times New Roman" w:hAnsi="Times New Roman"/>
          <w:sz w:val="28"/>
          <w:szCs w:val="28"/>
          <w:lang w:val="uk-UA" w:eastAsia="ru-RU"/>
        </w:rPr>
        <w:lastRenderedPageBreak/>
        <w:t>Розрахунок здійснюватиметься відносно майбутніх витрат суб’єктів господарювання.</w:t>
      </w:r>
    </w:p>
    <w:p w14:paraId="5B9B809D" w14:textId="77777777" w:rsidR="004E027A" w:rsidRPr="00C069AD" w:rsidRDefault="004E027A" w:rsidP="00B826C2">
      <w:pPr>
        <w:spacing w:after="0" w:line="240" w:lineRule="auto"/>
        <w:ind w:firstLine="708"/>
        <w:jc w:val="both"/>
        <w:rPr>
          <w:rFonts w:ascii="Times New Roman" w:hAnsi="Times New Roman"/>
          <w:sz w:val="24"/>
          <w:szCs w:val="24"/>
          <w:lang w:val="uk-UA" w:eastAsia="ru-RU"/>
        </w:rPr>
      </w:pPr>
      <w:r w:rsidRPr="00C069AD">
        <w:rPr>
          <w:rFonts w:ascii="Times New Roman" w:hAnsi="Times New Roman"/>
          <w:sz w:val="28"/>
          <w:szCs w:val="28"/>
          <w:lang w:val="uk-UA" w:eastAsia="ru-RU"/>
        </w:rPr>
        <w:t>У розрахунку вартості 1 години роботи використано мінімальну заробітну плату, визначену в погодинному розмірі, яка відповідно до Закону України «Про Державний бюджет України на 202</w:t>
      </w:r>
      <w:r w:rsidR="00802CDB" w:rsidRPr="00C069AD">
        <w:rPr>
          <w:rFonts w:ascii="Times New Roman" w:hAnsi="Times New Roman"/>
          <w:sz w:val="28"/>
          <w:szCs w:val="28"/>
          <w:lang w:val="uk-UA" w:eastAsia="ru-RU"/>
        </w:rPr>
        <w:t>6</w:t>
      </w:r>
      <w:r w:rsidRPr="00C069AD">
        <w:rPr>
          <w:rFonts w:ascii="Times New Roman" w:hAnsi="Times New Roman"/>
          <w:sz w:val="28"/>
          <w:szCs w:val="28"/>
          <w:lang w:val="uk-UA" w:eastAsia="ru-RU"/>
        </w:rPr>
        <w:t xml:space="preserve"> рік», з 1 січня 202</w:t>
      </w:r>
      <w:r w:rsidR="00802CDB" w:rsidRPr="00C069AD">
        <w:rPr>
          <w:rFonts w:ascii="Times New Roman" w:hAnsi="Times New Roman"/>
          <w:sz w:val="28"/>
          <w:szCs w:val="28"/>
          <w:lang w:val="uk-UA" w:eastAsia="ru-RU"/>
        </w:rPr>
        <w:t>6</w:t>
      </w:r>
      <w:r w:rsidRPr="00C069AD">
        <w:rPr>
          <w:rFonts w:ascii="Times New Roman" w:hAnsi="Times New Roman"/>
          <w:sz w:val="28"/>
          <w:szCs w:val="28"/>
          <w:lang w:val="uk-UA" w:eastAsia="ru-RU"/>
        </w:rPr>
        <w:t xml:space="preserve"> року становить </w:t>
      </w:r>
      <w:r w:rsidR="00802CDB" w:rsidRPr="00C069AD">
        <w:rPr>
          <w:rFonts w:ascii="Times New Roman" w:hAnsi="Times New Roman"/>
          <w:sz w:val="28"/>
          <w:szCs w:val="28"/>
          <w:lang w:val="uk-UA" w:eastAsia="ru-RU"/>
        </w:rPr>
        <w:t>52</w:t>
      </w:r>
      <w:r w:rsidRPr="00C069AD">
        <w:rPr>
          <w:rFonts w:ascii="Times New Roman" w:hAnsi="Times New Roman"/>
          <w:sz w:val="28"/>
          <w:szCs w:val="28"/>
          <w:lang w:val="uk-UA" w:eastAsia="ru-RU"/>
        </w:rPr>
        <w:t>,00 грн.</w:t>
      </w:r>
    </w:p>
    <w:p w14:paraId="77A1E0F2" w14:textId="77777777" w:rsidR="004E027A" w:rsidRPr="00C069AD" w:rsidRDefault="004E027A" w:rsidP="00B826C2">
      <w:pPr>
        <w:spacing w:after="0" w:line="240" w:lineRule="auto"/>
        <w:ind w:firstLine="567"/>
        <w:jc w:val="both"/>
        <w:rPr>
          <w:rFonts w:ascii="Times New Roman" w:hAnsi="Times New Roman"/>
          <w:sz w:val="28"/>
          <w:szCs w:val="28"/>
          <w:lang w:val="uk-UA" w:eastAsia="ru-RU"/>
        </w:rPr>
      </w:pPr>
      <w:r w:rsidRPr="00C069AD">
        <w:rPr>
          <w:rFonts w:ascii="Times New Roman" w:hAnsi="Times New Roman"/>
          <w:sz w:val="28"/>
          <w:szCs w:val="28"/>
          <w:lang w:val="uk-UA" w:eastAsia="ru-RU"/>
        </w:rPr>
        <w:t>Інформація про розмір часу, який витрачається суб’єктами на отримання зазначеної інформації є оціночною.</w:t>
      </w:r>
    </w:p>
    <w:p w14:paraId="183FA2EC" w14:textId="77777777" w:rsidR="004E027A" w:rsidRPr="00C069AD" w:rsidRDefault="004E027A" w:rsidP="00B826C2">
      <w:pPr>
        <w:spacing w:after="0" w:line="240" w:lineRule="auto"/>
        <w:ind w:firstLine="567"/>
        <w:jc w:val="both"/>
        <w:rPr>
          <w:rFonts w:ascii="Times New Roman" w:hAnsi="Times New Roman"/>
          <w:sz w:val="28"/>
          <w:szCs w:val="28"/>
          <w:lang w:val="uk-UA" w:eastAsia="ru-RU"/>
        </w:rPr>
      </w:pPr>
    </w:p>
    <w:tbl>
      <w:tblPr>
        <w:tblW w:w="9686" w:type="dxa"/>
        <w:tblCellMar>
          <w:top w:w="15" w:type="dxa"/>
          <w:left w:w="15" w:type="dxa"/>
          <w:bottom w:w="15" w:type="dxa"/>
          <w:right w:w="15" w:type="dxa"/>
        </w:tblCellMar>
        <w:tblLook w:val="04A0" w:firstRow="1" w:lastRow="0" w:firstColumn="1" w:lastColumn="0" w:noHBand="0" w:noVBand="1"/>
      </w:tblPr>
      <w:tblGrid>
        <w:gridCol w:w="441"/>
        <w:gridCol w:w="4323"/>
        <w:gridCol w:w="1870"/>
        <w:gridCol w:w="1610"/>
        <w:gridCol w:w="1442"/>
      </w:tblGrid>
      <w:tr w:rsidR="009F2858" w:rsidRPr="00C069AD" w14:paraId="137AA85A" w14:textId="77777777" w:rsidTr="00DB7227">
        <w:trPr>
          <w:trHeight w:val="1109"/>
        </w:trPr>
        <w:tc>
          <w:tcPr>
            <w:tcW w:w="441" w:type="dxa"/>
            <w:tcBorders>
              <w:top w:val="single" w:sz="4" w:space="0" w:color="000000"/>
              <w:left w:val="single" w:sz="4" w:space="0" w:color="000000"/>
              <w:bottom w:val="single" w:sz="4" w:space="0" w:color="000000"/>
              <w:right w:val="single" w:sz="4" w:space="0" w:color="000000"/>
            </w:tcBorders>
            <w:vAlign w:val="center"/>
            <w:hideMark/>
          </w:tcPr>
          <w:p w14:paraId="5C59E6B7" w14:textId="77777777" w:rsidR="004E027A" w:rsidRPr="00C069AD" w:rsidRDefault="004E027A" w:rsidP="00B826C2">
            <w:pPr>
              <w:spacing w:after="0" w:line="240" w:lineRule="auto"/>
              <w:jc w:val="center"/>
              <w:rPr>
                <w:rFonts w:ascii="Times New Roman" w:hAnsi="Times New Roman"/>
                <w:sz w:val="24"/>
                <w:szCs w:val="24"/>
                <w:lang w:val="uk-UA" w:eastAsia="ru-RU"/>
              </w:rPr>
            </w:pPr>
            <w:r w:rsidRPr="00C069AD">
              <w:rPr>
                <w:rFonts w:ascii="Times New Roman" w:hAnsi="Times New Roman"/>
                <w:b/>
                <w:bCs/>
                <w:sz w:val="24"/>
                <w:szCs w:val="24"/>
                <w:lang w:val="uk-UA" w:eastAsia="ru-RU"/>
              </w:rPr>
              <w:t>№</w:t>
            </w:r>
          </w:p>
        </w:tc>
        <w:tc>
          <w:tcPr>
            <w:tcW w:w="4323" w:type="dxa"/>
            <w:tcBorders>
              <w:top w:val="single" w:sz="4" w:space="0" w:color="000000"/>
              <w:left w:val="single" w:sz="4" w:space="0" w:color="000000"/>
              <w:bottom w:val="single" w:sz="4" w:space="0" w:color="000000"/>
              <w:right w:val="single" w:sz="4" w:space="0" w:color="000000"/>
            </w:tcBorders>
            <w:vAlign w:val="center"/>
            <w:hideMark/>
          </w:tcPr>
          <w:p w14:paraId="7FF4D00C" w14:textId="77777777" w:rsidR="004E027A" w:rsidRPr="00C069AD" w:rsidRDefault="004E027A" w:rsidP="00B826C2">
            <w:pPr>
              <w:spacing w:after="0" w:line="240" w:lineRule="auto"/>
              <w:jc w:val="center"/>
              <w:rPr>
                <w:rFonts w:ascii="Times New Roman" w:hAnsi="Times New Roman"/>
                <w:sz w:val="24"/>
                <w:szCs w:val="24"/>
                <w:lang w:val="uk-UA" w:eastAsia="ru-RU"/>
              </w:rPr>
            </w:pPr>
            <w:r w:rsidRPr="00C069AD">
              <w:rPr>
                <w:rFonts w:ascii="Times New Roman" w:hAnsi="Times New Roman"/>
                <w:b/>
                <w:bCs/>
                <w:sz w:val="24"/>
                <w:szCs w:val="24"/>
                <w:lang w:val="uk-UA" w:eastAsia="ru-RU"/>
              </w:rPr>
              <w:t>Найменування оцінки</w:t>
            </w:r>
          </w:p>
        </w:tc>
        <w:tc>
          <w:tcPr>
            <w:tcW w:w="1870" w:type="dxa"/>
            <w:tcBorders>
              <w:top w:val="single" w:sz="4" w:space="0" w:color="000000"/>
              <w:left w:val="single" w:sz="4" w:space="0" w:color="000000"/>
              <w:bottom w:val="single" w:sz="4" w:space="0" w:color="000000"/>
              <w:right w:val="single" w:sz="4" w:space="0" w:color="000000"/>
            </w:tcBorders>
            <w:vAlign w:val="center"/>
            <w:hideMark/>
          </w:tcPr>
          <w:p w14:paraId="6DDE46D4" w14:textId="77777777" w:rsidR="004E027A" w:rsidRPr="00C069AD" w:rsidRDefault="004E027A" w:rsidP="00B826C2">
            <w:pPr>
              <w:spacing w:after="0" w:line="240" w:lineRule="auto"/>
              <w:jc w:val="center"/>
              <w:rPr>
                <w:rFonts w:ascii="Times New Roman" w:hAnsi="Times New Roman"/>
                <w:sz w:val="24"/>
                <w:szCs w:val="24"/>
                <w:lang w:val="uk-UA" w:eastAsia="ru-RU"/>
              </w:rPr>
            </w:pPr>
            <w:r w:rsidRPr="00C069AD">
              <w:rPr>
                <w:rFonts w:ascii="Times New Roman" w:hAnsi="Times New Roman"/>
                <w:b/>
                <w:bCs/>
                <w:sz w:val="24"/>
                <w:szCs w:val="24"/>
                <w:lang w:val="uk-UA" w:eastAsia="ru-RU"/>
              </w:rPr>
              <w:t>У перший рік (стартовий рік впровадження регулювання)</w:t>
            </w:r>
          </w:p>
        </w:tc>
        <w:tc>
          <w:tcPr>
            <w:tcW w:w="1610" w:type="dxa"/>
            <w:tcBorders>
              <w:top w:val="single" w:sz="4" w:space="0" w:color="000000"/>
              <w:left w:val="single" w:sz="4" w:space="0" w:color="000000"/>
              <w:bottom w:val="single" w:sz="4" w:space="0" w:color="000000"/>
              <w:right w:val="single" w:sz="4" w:space="0" w:color="000000"/>
            </w:tcBorders>
            <w:vAlign w:val="center"/>
            <w:hideMark/>
          </w:tcPr>
          <w:p w14:paraId="03503791" w14:textId="77777777" w:rsidR="004E027A" w:rsidRPr="00C069AD" w:rsidRDefault="004E027A" w:rsidP="00B826C2">
            <w:pPr>
              <w:spacing w:after="0" w:line="240" w:lineRule="auto"/>
              <w:jc w:val="center"/>
              <w:rPr>
                <w:rFonts w:ascii="Times New Roman" w:hAnsi="Times New Roman"/>
                <w:sz w:val="24"/>
                <w:szCs w:val="24"/>
                <w:lang w:val="uk-UA" w:eastAsia="ru-RU"/>
              </w:rPr>
            </w:pPr>
            <w:r w:rsidRPr="00C069AD">
              <w:rPr>
                <w:rFonts w:ascii="Times New Roman" w:hAnsi="Times New Roman"/>
                <w:b/>
                <w:bCs/>
                <w:sz w:val="24"/>
                <w:szCs w:val="24"/>
                <w:lang w:val="uk-UA" w:eastAsia="ru-RU"/>
              </w:rPr>
              <w:t>Періодичні (за наступний рік)</w:t>
            </w:r>
          </w:p>
        </w:tc>
        <w:tc>
          <w:tcPr>
            <w:tcW w:w="1442" w:type="dxa"/>
            <w:tcBorders>
              <w:top w:val="single" w:sz="4" w:space="0" w:color="000000"/>
              <w:left w:val="single" w:sz="4" w:space="0" w:color="000000"/>
              <w:bottom w:val="single" w:sz="4" w:space="0" w:color="000000"/>
              <w:right w:val="single" w:sz="4" w:space="0" w:color="000000"/>
            </w:tcBorders>
            <w:vAlign w:val="center"/>
            <w:hideMark/>
          </w:tcPr>
          <w:p w14:paraId="37707597" w14:textId="77777777" w:rsidR="004E027A" w:rsidRPr="00C069AD" w:rsidRDefault="004E027A" w:rsidP="00B826C2">
            <w:pPr>
              <w:spacing w:after="0" w:line="240" w:lineRule="auto"/>
              <w:jc w:val="center"/>
              <w:rPr>
                <w:rFonts w:ascii="Times New Roman" w:hAnsi="Times New Roman"/>
                <w:sz w:val="24"/>
                <w:szCs w:val="24"/>
                <w:lang w:val="uk-UA" w:eastAsia="ru-RU"/>
              </w:rPr>
            </w:pPr>
            <w:r w:rsidRPr="00C069AD">
              <w:rPr>
                <w:rFonts w:ascii="Times New Roman" w:hAnsi="Times New Roman"/>
                <w:b/>
                <w:bCs/>
                <w:sz w:val="24"/>
                <w:szCs w:val="24"/>
                <w:lang w:val="uk-UA" w:eastAsia="ru-RU"/>
              </w:rPr>
              <w:t>Витрати за</w:t>
            </w:r>
          </w:p>
          <w:p w14:paraId="705BF95F" w14:textId="77777777" w:rsidR="004E027A" w:rsidRPr="00C069AD" w:rsidRDefault="004E027A" w:rsidP="00B826C2">
            <w:pPr>
              <w:spacing w:after="0" w:line="240" w:lineRule="auto"/>
              <w:jc w:val="center"/>
              <w:rPr>
                <w:rFonts w:ascii="Times New Roman" w:hAnsi="Times New Roman"/>
                <w:sz w:val="24"/>
                <w:szCs w:val="24"/>
                <w:lang w:val="uk-UA" w:eastAsia="ru-RU"/>
              </w:rPr>
            </w:pPr>
            <w:r w:rsidRPr="00C069AD">
              <w:rPr>
                <w:rFonts w:ascii="Times New Roman" w:hAnsi="Times New Roman"/>
                <w:b/>
                <w:bCs/>
                <w:sz w:val="24"/>
                <w:szCs w:val="24"/>
                <w:lang w:val="uk-UA" w:eastAsia="ru-RU"/>
              </w:rPr>
              <w:t>п’ять років</w:t>
            </w:r>
          </w:p>
        </w:tc>
      </w:tr>
      <w:tr w:rsidR="004E027A" w:rsidRPr="00C069AD" w14:paraId="088B3BF8" w14:textId="77777777" w:rsidTr="00A81C19">
        <w:trPr>
          <w:trHeight w:val="378"/>
        </w:trPr>
        <w:tc>
          <w:tcPr>
            <w:tcW w:w="9686" w:type="dxa"/>
            <w:gridSpan w:val="5"/>
            <w:tcBorders>
              <w:top w:val="single" w:sz="4" w:space="0" w:color="000000"/>
              <w:left w:val="single" w:sz="4" w:space="0" w:color="000000"/>
              <w:bottom w:val="single" w:sz="4" w:space="0" w:color="000000"/>
              <w:right w:val="single" w:sz="4" w:space="0" w:color="000000"/>
            </w:tcBorders>
            <w:vAlign w:val="center"/>
            <w:hideMark/>
          </w:tcPr>
          <w:p w14:paraId="63993B77" w14:textId="77777777" w:rsidR="004E027A" w:rsidRPr="00C069AD" w:rsidRDefault="004E027A" w:rsidP="00B826C2">
            <w:pPr>
              <w:spacing w:after="0" w:line="240" w:lineRule="auto"/>
              <w:jc w:val="center"/>
              <w:rPr>
                <w:rFonts w:ascii="Times New Roman" w:hAnsi="Times New Roman"/>
                <w:sz w:val="24"/>
                <w:szCs w:val="24"/>
                <w:lang w:val="uk-UA" w:eastAsia="ru-RU"/>
              </w:rPr>
            </w:pPr>
            <w:r w:rsidRPr="00C069AD">
              <w:rPr>
                <w:rFonts w:ascii="Times New Roman" w:hAnsi="Times New Roman"/>
                <w:b/>
                <w:bCs/>
                <w:sz w:val="24"/>
                <w:szCs w:val="24"/>
                <w:lang w:val="uk-UA" w:eastAsia="ru-RU"/>
              </w:rPr>
              <w:t>Оцінка «прямих» витрат суб’єктів малого підприємництва на виконання регулювання</w:t>
            </w:r>
          </w:p>
        </w:tc>
      </w:tr>
      <w:tr w:rsidR="009F2858" w:rsidRPr="00C069AD" w14:paraId="568ED55F" w14:textId="77777777" w:rsidTr="00DB7227">
        <w:trPr>
          <w:trHeight w:val="121"/>
        </w:trPr>
        <w:tc>
          <w:tcPr>
            <w:tcW w:w="441" w:type="dxa"/>
            <w:tcBorders>
              <w:top w:val="single" w:sz="4" w:space="0" w:color="000000"/>
              <w:left w:val="single" w:sz="4" w:space="0" w:color="000000"/>
              <w:bottom w:val="single" w:sz="4" w:space="0" w:color="000000"/>
              <w:right w:val="single" w:sz="4" w:space="0" w:color="000000"/>
            </w:tcBorders>
            <w:hideMark/>
          </w:tcPr>
          <w:p w14:paraId="6088569C" w14:textId="77777777" w:rsidR="004E027A" w:rsidRPr="00C069AD" w:rsidRDefault="004E027A" w:rsidP="00B826C2">
            <w:pPr>
              <w:spacing w:after="0" w:line="240" w:lineRule="auto"/>
              <w:jc w:val="both"/>
              <w:rPr>
                <w:rFonts w:ascii="Times New Roman" w:hAnsi="Times New Roman"/>
                <w:sz w:val="24"/>
                <w:szCs w:val="24"/>
                <w:lang w:val="uk-UA" w:eastAsia="ru-RU"/>
              </w:rPr>
            </w:pPr>
            <w:r w:rsidRPr="00C069AD">
              <w:rPr>
                <w:rFonts w:ascii="Times New Roman" w:hAnsi="Times New Roman"/>
                <w:sz w:val="24"/>
                <w:szCs w:val="24"/>
                <w:lang w:val="uk-UA" w:eastAsia="ru-RU"/>
              </w:rPr>
              <w:t>1</w:t>
            </w:r>
          </w:p>
        </w:tc>
        <w:tc>
          <w:tcPr>
            <w:tcW w:w="4323" w:type="dxa"/>
            <w:tcBorders>
              <w:top w:val="single" w:sz="4" w:space="0" w:color="000000"/>
              <w:left w:val="single" w:sz="4" w:space="0" w:color="000000"/>
              <w:bottom w:val="single" w:sz="4" w:space="0" w:color="000000"/>
              <w:right w:val="single" w:sz="4" w:space="0" w:color="000000"/>
            </w:tcBorders>
            <w:hideMark/>
          </w:tcPr>
          <w:p w14:paraId="696F7D61" w14:textId="77777777" w:rsidR="004E027A" w:rsidRPr="00C069AD" w:rsidRDefault="004E027A" w:rsidP="00B826C2">
            <w:pPr>
              <w:spacing w:after="0" w:line="240" w:lineRule="auto"/>
              <w:rPr>
                <w:rFonts w:ascii="Times New Roman" w:hAnsi="Times New Roman"/>
                <w:sz w:val="24"/>
                <w:szCs w:val="24"/>
                <w:lang w:val="uk-UA" w:eastAsia="ru-RU"/>
              </w:rPr>
            </w:pPr>
            <w:r w:rsidRPr="00C069AD">
              <w:rPr>
                <w:rFonts w:ascii="Times New Roman" w:hAnsi="Times New Roman"/>
                <w:sz w:val="24"/>
                <w:szCs w:val="24"/>
                <w:lang w:val="uk-UA" w:eastAsia="ru-RU"/>
              </w:rPr>
              <w:t>Придбання необхідного обладнання (пристроїв, машин, механізмів) (лише у перший (стартовий) рік впровадження регулювання)</w:t>
            </w:r>
          </w:p>
        </w:tc>
        <w:tc>
          <w:tcPr>
            <w:tcW w:w="1870" w:type="dxa"/>
            <w:tcBorders>
              <w:top w:val="single" w:sz="4" w:space="0" w:color="000000"/>
              <w:left w:val="single" w:sz="4" w:space="0" w:color="000000"/>
              <w:bottom w:val="single" w:sz="4" w:space="0" w:color="000000"/>
              <w:right w:val="single" w:sz="4" w:space="0" w:color="000000"/>
            </w:tcBorders>
            <w:hideMark/>
          </w:tcPr>
          <w:p w14:paraId="7529E2DA" w14:textId="77777777" w:rsidR="004E027A" w:rsidRPr="00C069AD" w:rsidRDefault="004E027A" w:rsidP="00B826C2">
            <w:pPr>
              <w:spacing w:after="0" w:line="240" w:lineRule="auto"/>
              <w:jc w:val="center"/>
              <w:rPr>
                <w:rFonts w:ascii="Times New Roman" w:hAnsi="Times New Roman"/>
                <w:sz w:val="24"/>
                <w:szCs w:val="24"/>
                <w:lang w:val="uk-UA" w:eastAsia="ru-RU"/>
              </w:rPr>
            </w:pPr>
            <w:r w:rsidRPr="00C069AD">
              <w:rPr>
                <w:rFonts w:ascii="Times New Roman" w:hAnsi="Times New Roman"/>
                <w:sz w:val="24"/>
                <w:szCs w:val="24"/>
                <w:lang w:val="uk-UA" w:eastAsia="ru-RU"/>
              </w:rPr>
              <w:t>0</w:t>
            </w:r>
          </w:p>
        </w:tc>
        <w:tc>
          <w:tcPr>
            <w:tcW w:w="1610" w:type="dxa"/>
            <w:tcBorders>
              <w:top w:val="single" w:sz="4" w:space="0" w:color="000000"/>
              <w:left w:val="single" w:sz="4" w:space="0" w:color="000000"/>
              <w:bottom w:val="single" w:sz="4" w:space="0" w:color="000000"/>
              <w:right w:val="single" w:sz="4" w:space="0" w:color="000000"/>
            </w:tcBorders>
            <w:hideMark/>
          </w:tcPr>
          <w:p w14:paraId="62F0C59F" w14:textId="77777777" w:rsidR="004E027A" w:rsidRPr="00C069AD" w:rsidRDefault="004E027A" w:rsidP="00B826C2">
            <w:pPr>
              <w:spacing w:after="0" w:line="240" w:lineRule="auto"/>
              <w:jc w:val="center"/>
              <w:rPr>
                <w:rFonts w:ascii="Times New Roman" w:hAnsi="Times New Roman"/>
                <w:sz w:val="24"/>
                <w:szCs w:val="24"/>
                <w:lang w:val="uk-UA" w:eastAsia="ru-RU"/>
              </w:rPr>
            </w:pPr>
            <w:r w:rsidRPr="00C069AD">
              <w:rPr>
                <w:rFonts w:ascii="Times New Roman" w:hAnsi="Times New Roman"/>
                <w:sz w:val="24"/>
                <w:szCs w:val="24"/>
                <w:lang w:val="uk-UA" w:eastAsia="ru-RU"/>
              </w:rPr>
              <w:t>0</w:t>
            </w:r>
          </w:p>
        </w:tc>
        <w:tc>
          <w:tcPr>
            <w:tcW w:w="1442" w:type="dxa"/>
            <w:tcBorders>
              <w:top w:val="single" w:sz="4" w:space="0" w:color="000000"/>
              <w:left w:val="single" w:sz="4" w:space="0" w:color="000000"/>
              <w:bottom w:val="single" w:sz="4" w:space="0" w:color="000000"/>
              <w:right w:val="single" w:sz="4" w:space="0" w:color="000000"/>
            </w:tcBorders>
            <w:hideMark/>
          </w:tcPr>
          <w:p w14:paraId="49DA4B7D" w14:textId="77777777" w:rsidR="004E027A" w:rsidRPr="00C069AD" w:rsidRDefault="004E027A" w:rsidP="00B826C2">
            <w:pPr>
              <w:spacing w:after="0" w:line="240" w:lineRule="auto"/>
              <w:jc w:val="center"/>
              <w:rPr>
                <w:rFonts w:ascii="Times New Roman" w:hAnsi="Times New Roman"/>
                <w:sz w:val="24"/>
                <w:szCs w:val="24"/>
                <w:lang w:val="uk-UA" w:eastAsia="ru-RU"/>
              </w:rPr>
            </w:pPr>
            <w:r w:rsidRPr="00C069AD">
              <w:rPr>
                <w:rFonts w:ascii="Times New Roman" w:hAnsi="Times New Roman"/>
                <w:sz w:val="24"/>
                <w:szCs w:val="24"/>
                <w:lang w:val="uk-UA" w:eastAsia="ru-RU"/>
              </w:rPr>
              <w:t>0</w:t>
            </w:r>
          </w:p>
        </w:tc>
      </w:tr>
      <w:tr w:rsidR="009F2858" w:rsidRPr="00C069AD" w14:paraId="27B104D0" w14:textId="77777777" w:rsidTr="00DB7227">
        <w:trPr>
          <w:trHeight w:val="1105"/>
        </w:trPr>
        <w:tc>
          <w:tcPr>
            <w:tcW w:w="441" w:type="dxa"/>
            <w:tcBorders>
              <w:top w:val="single" w:sz="4" w:space="0" w:color="000000"/>
              <w:left w:val="single" w:sz="4" w:space="0" w:color="000000"/>
              <w:bottom w:val="single" w:sz="4" w:space="0" w:color="000000"/>
              <w:right w:val="single" w:sz="4" w:space="0" w:color="000000"/>
            </w:tcBorders>
            <w:hideMark/>
          </w:tcPr>
          <w:p w14:paraId="409C8AFB" w14:textId="77777777" w:rsidR="004E027A" w:rsidRPr="00C069AD" w:rsidRDefault="004E027A" w:rsidP="00B826C2">
            <w:pPr>
              <w:spacing w:after="0" w:line="240" w:lineRule="auto"/>
              <w:jc w:val="both"/>
              <w:rPr>
                <w:rFonts w:ascii="Times New Roman" w:hAnsi="Times New Roman"/>
                <w:sz w:val="24"/>
                <w:szCs w:val="24"/>
                <w:lang w:val="uk-UA" w:eastAsia="ru-RU"/>
              </w:rPr>
            </w:pPr>
            <w:r w:rsidRPr="00C069AD">
              <w:rPr>
                <w:rFonts w:ascii="Times New Roman" w:hAnsi="Times New Roman"/>
                <w:sz w:val="24"/>
                <w:szCs w:val="24"/>
                <w:lang w:val="uk-UA" w:eastAsia="ru-RU"/>
              </w:rPr>
              <w:t>2</w:t>
            </w:r>
          </w:p>
        </w:tc>
        <w:tc>
          <w:tcPr>
            <w:tcW w:w="4323" w:type="dxa"/>
            <w:tcBorders>
              <w:top w:val="single" w:sz="4" w:space="0" w:color="000000"/>
              <w:left w:val="single" w:sz="4" w:space="0" w:color="000000"/>
              <w:bottom w:val="single" w:sz="4" w:space="0" w:color="000000"/>
              <w:right w:val="single" w:sz="4" w:space="0" w:color="000000"/>
            </w:tcBorders>
            <w:hideMark/>
          </w:tcPr>
          <w:p w14:paraId="508CA77C" w14:textId="77777777" w:rsidR="004E027A" w:rsidRPr="00C069AD" w:rsidRDefault="004E027A" w:rsidP="00B826C2">
            <w:pPr>
              <w:spacing w:after="0" w:line="240" w:lineRule="auto"/>
              <w:rPr>
                <w:rFonts w:ascii="Times New Roman" w:hAnsi="Times New Roman"/>
                <w:sz w:val="24"/>
                <w:szCs w:val="24"/>
                <w:lang w:val="uk-UA" w:eastAsia="ru-RU"/>
              </w:rPr>
            </w:pPr>
            <w:r w:rsidRPr="00C069AD">
              <w:rPr>
                <w:rFonts w:ascii="Times New Roman" w:hAnsi="Times New Roman"/>
                <w:sz w:val="24"/>
                <w:szCs w:val="24"/>
                <w:lang w:val="uk-UA" w:eastAsia="ru-RU"/>
              </w:rPr>
              <w:t>Процедури повірки та/або постановки на відповідний облік у визначеному органі державної влади чи місцевого самоврядування</w:t>
            </w:r>
          </w:p>
        </w:tc>
        <w:tc>
          <w:tcPr>
            <w:tcW w:w="1870" w:type="dxa"/>
            <w:tcBorders>
              <w:top w:val="single" w:sz="4" w:space="0" w:color="000000"/>
              <w:left w:val="single" w:sz="4" w:space="0" w:color="000000"/>
              <w:bottom w:val="single" w:sz="4" w:space="0" w:color="000000"/>
              <w:right w:val="single" w:sz="4" w:space="0" w:color="000000"/>
            </w:tcBorders>
            <w:hideMark/>
          </w:tcPr>
          <w:p w14:paraId="3F0213E4" w14:textId="77777777" w:rsidR="004E027A" w:rsidRPr="00C069AD" w:rsidRDefault="004E027A" w:rsidP="00B826C2">
            <w:pPr>
              <w:spacing w:after="0" w:line="240" w:lineRule="auto"/>
              <w:jc w:val="center"/>
              <w:rPr>
                <w:rFonts w:ascii="Times New Roman" w:hAnsi="Times New Roman"/>
                <w:sz w:val="24"/>
                <w:szCs w:val="24"/>
                <w:lang w:val="uk-UA" w:eastAsia="ru-RU"/>
              </w:rPr>
            </w:pPr>
            <w:r w:rsidRPr="00C069AD">
              <w:rPr>
                <w:rFonts w:ascii="Times New Roman" w:hAnsi="Times New Roman"/>
                <w:sz w:val="24"/>
                <w:szCs w:val="24"/>
                <w:lang w:val="uk-UA" w:eastAsia="ru-RU"/>
              </w:rPr>
              <w:t>0</w:t>
            </w:r>
          </w:p>
        </w:tc>
        <w:tc>
          <w:tcPr>
            <w:tcW w:w="1610" w:type="dxa"/>
            <w:tcBorders>
              <w:top w:val="single" w:sz="4" w:space="0" w:color="000000"/>
              <w:left w:val="single" w:sz="4" w:space="0" w:color="000000"/>
              <w:bottom w:val="single" w:sz="4" w:space="0" w:color="000000"/>
              <w:right w:val="single" w:sz="4" w:space="0" w:color="000000"/>
            </w:tcBorders>
            <w:hideMark/>
          </w:tcPr>
          <w:p w14:paraId="4DC1F57B" w14:textId="77777777" w:rsidR="004E027A" w:rsidRPr="00C069AD" w:rsidRDefault="004E027A" w:rsidP="00B826C2">
            <w:pPr>
              <w:spacing w:after="0" w:line="240" w:lineRule="auto"/>
              <w:jc w:val="center"/>
              <w:rPr>
                <w:rFonts w:ascii="Times New Roman" w:hAnsi="Times New Roman"/>
                <w:sz w:val="24"/>
                <w:szCs w:val="24"/>
                <w:lang w:val="uk-UA" w:eastAsia="ru-RU"/>
              </w:rPr>
            </w:pPr>
            <w:r w:rsidRPr="00C069AD">
              <w:rPr>
                <w:rFonts w:ascii="Times New Roman" w:hAnsi="Times New Roman"/>
                <w:sz w:val="24"/>
                <w:szCs w:val="24"/>
                <w:lang w:val="uk-UA" w:eastAsia="ru-RU"/>
              </w:rPr>
              <w:t>0</w:t>
            </w:r>
          </w:p>
        </w:tc>
        <w:tc>
          <w:tcPr>
            <w:tcW w:w="1442" w:type="dxa"/>
            <w:tcBorders>
              <w:top w:val="single" w:sz="4" w:space="0" w:color="000000"/>
              <w:left w:val="single" w:sz="4" w:space="0" w:color="000000"/>
              <w:bottom w:val="single" w:sz="4" w:space="0" w:color="000000"/>
              <w:right w:val="single" w:sz="4" w:space="0" w:color="000000"/>
            </w:tcBorders>
            <w:hideMark/>
          </w:tcPr>
          <w:p w14:paraId="24F35FDA" w14:textId="77777777" w:rsidR="004E027A" w:rsidRPr="00C069AD" w:rsidRDefault="004E027A" w:rsidP="00B826C2">
            <w:pPr>
              <w:spacing w:after="0" w:line="240" w:lineRule="auto"/>
              <w:jc w:val="center"/>
              <w:rPr>
                <w:rFonts w:ascii="Times New Roman" w:hAnsi="Times New Roman"/>
                <w:sz w:val="24"/>
                <w:szCs w:val="24"/>
                <w:lang w:val="uk-UA" w:eastAsia="ru-RU"/>
              </w:rPr>
            </w:pPr>
            <w:r w:rsidRPr="00C069AD">
              <w:rPr>
                <w:rFonts w:ascii="Times New Roman" w:hAnsi="Times New Roman"/>
                <w:sz w:val="24"/>
                <w:szCs w:val="24"/>
                <w:lang w:val="uk-UA" w:eastAsia="ru-RU"/>
              </w:rPr>
              <w:t>0</w:t>
            </w:r>
          </w:p>
        </w:tc>
      </w:tr>
      <w:tr w:rsidR="009F2858" w:rsidRPr="00C069AD" w14:paraId="0ED4DA7D" w14:textId="77777777" w:rsidTr="00DB7227">
        <w:trPr>
          <w:trHeight w:val="840"/>
        </w:trPr>
        <w:tc>
          <w:tcPr>
            <w:tcW w:w="441" w:type="dxa"/>
            <w:tcBorders>
              <w:top w:val="single" w:sz="4" w:space="0" w:color="000000"/>
              <w:left w:val="single" w:sz="4" w:space="0" w:color="000000"/>
              <w:bottom w:val="single" w:sz="4" w:space="0" w:color="000000"/>
              <w:right w:val="single" w:sz="4" w:space="0" w:color="000000"/>
            </w:tcBorders>
            <w:hideMark/>
          </w:tcPr>
          <w:p w14:paraId="4D127880" w14:textId="77777777" w:rsidR="004E027A" w:rsidRPr="00C069AD" w:rsidRDefault="004E027A" w:rsidP="00B826C2">
            <w:pPr>
              <w:spacing w:after="0" w:line="240" w:lineRule="auto"/>
              <w:jc w:val="both"/>
              <w:rPr>
                <w:rFonts w:ascii="Times New Roman" w:hAnsi="Times New Roman"/>
                <w:sz w:val="24"/>
                <w:szCs w:val="24"/>
                <w:lang w:val="uk-UA" w:eastAsia="ru-RU"/>
              </w:rPr>
            </w:pPr>
            <w:r w:rsidRPr="00C069AD">
              <w:rPr>
                <w:rFonts w:ascii="Times New Roman" w:hAnsi="Times New Roman"/>
                <w:sz w:val="24"/>
                <w:szCs w:val="24"/>
                <w:lang w:val="uk-UA" w:eastAsia="ru-RU"/>
              </w:rPr>
              <w:t>3</w:t>
            </w:r>
          </w:p>
        </w:tc>
        <w:tc>
          <w:tcPr>
            <w:tcW w:w="4323" w:type="dxa"/>
            <w:tcBorders>
              <w:top w:val="single" w:sz="4" w:space="0" w:color="000000"/>
              <w:left w:val="single" w:sz="4" w:space="0" w:color="000000"/>
              <w:bottom w:val="single" w:sz="4" w:space="0" w:color="000000"/>
              <w:right w:val="single" w:sz="4" w:space="0" w:color="000000"/>
            </w:tcBorders>
            <w:hideMark/>
          </w:tcPr>
          <w:p w14:paraId="58A5B7A4" w14:textId="77777777" w:rsidR="004E027A" w:rsidRPr="00C069AD" w:rsidRDefault="004E027A" w:rsidP="00B826C2">
            <w:pPr>
              <w:spacing w:after="0" w:line="240" w:lineRule="auto"/>
              <w:rPr>
                <w:rFonts w:ascii="Times New Roman" w:hAnsi="Times New Roman"/>
                <w:sz w:val="24"/>
                <w:szCs w:val="24"/>
                <w:lang w:val="uk-UA" w:eastAsia="ru-RU"/>
              </w:rPr>
            </w:pPr>
            <w:r w:rsidRPr="00C069AD">
              <w:rPr>
                <w:rFonts w:ascii="Times New Roman" w:hAnsi="Times New Roman"/>
                <w:sz w:val="24"/>
                <w:szCs w:val="24"/>
                <w:lang w:val="uk-UA" w:eastAsia="ru-RU"/>
              </w:rPr>
              <w:t>Процедури експлуатації обладнання (експлуатаційні витрати – витратні матеріали (канцелярські товари))</w:t>
            </w:r>
          </w:p>
        </w:tc>
        <w:tc>
          <w:tcPr>
            <w:tcW w:w="1870" w:type="dxa"/>
            <w:tcBorders>
              <w:top w:val="single" w:sz="4" w:space="0" w:color="000000"/>
              <w:left w:val="single" w:sz="4" w:space="0" w:color="000000"/>
              <w:bottom w:val="single" w:sz="4" w:space="0" w:color="000000"/>
              <w:right w:val="single" w:sz="4" w:space="0" w:color="000000"/>
            </w:tcBorders>
            <w:hideMark/>
          </w:tcPr>
          <w:p w14:paraId="6882F30E" w14:textId="77777777" w:rsidR="004E027A" w:rsidRPr="00C069AD" w:rsidRDefault="004E027A" w:rsidP="00B826C2">
            <w:pPr>
              <w:spacing w:after="0" w:line="240" w:lineRule="auto"/>
              <w:jc w:val="center"/>
              <w:rPr>
                <w:rFonts w:ascii="Times New Roman" w:hAnsi="Times New Roman"/>
                <w:sz w:val="24"/>
                <w:szCs w:val="24"/>
                <w:lang w:val="uk-UA" w:eastAsia="ru-RU"/>
              </w:rPr>
            </w:pPr>
            <w:r w:rsidRPr="00C069AD">
              <w:rPr>
                <w:rFonts w:ascii="Times New Roman" w:hAnsi="Times New Roman"/>
                <w:sz w:val="24"/>
                <w:szCs w:val="24"/>
                <w:lang w:val="uk-UA" w:eastAsia="ru-RU"/>
              </w:rPr>
              <w:t>0</w:t>
            </w:r>
          </w:p>
        </w:tc>
        <w:tc>
          <w:tcPr>
            <w:tcW w:w="1610" w:type="dxa"/>
            <w:tcBorders>
              <w:top w:val="single" w:sz="4" w:space="0" w:color="000000"/>
              <w:left w:val="single" w:sz="4" w:space="0" w:color="000000"/>
              <w:bottom w:val="single" w:sz="4" w:space="0" w:color="000000"/>
              <w:right w:val="single" w:sz="4" w:space="0" w:color="000000"/>
            </w:tcBorders>
            <w:hideMark/>
          </w:tcPr>
          <w:p w14:paraId="02B3502F" w14:textId="77777777" w:rsidR="004E027A" w:rsidRPr="00C069AD" w:rsidRDefault="004E027A" w:rsidP="00B826C2">
            <w:pPr>
              <w:spacing w:after="0" w:line="240" w:lineRule="auto"/>
              <w:jc w:val="center"/>
              <w:rPr>
                <w:rFonts w:ascii="Times New Roman" w:hAnsi="Times New Roman"/>
                <w:sz w:val="24"/>
                <w:szCs w:val="24"/>
                <w:lang w:val="uk-UA" w:eastAsia="ru-RU"/>
              </w:rPr>
            </w:pPr>
            <w:r w:rsidRPr="00C069AD">
              <w:rPr>
                <w:rFonts w:ascii="Times New Roman" w:hAnsi="Times New Roman"/>
                <w:sz w:val="24"/>
                <w:szCs w:val="24"/>
                <w:lang w:val="uk-UA" w:eastAsia="ru-RU"/>
              </w:rPr>
              <w:t>0</w:t>
            </w:r>
          </w:p>
        </w:tc>
        <w:tc>
          <w:tcPr>
            <w:tcW w:w="1442" w:type="dxa"/>
            <w:tcBorders>
              <w:top w:val="single" w:sz="4" w:space="0" w:color="000000"/>
              <w:left w:val="single" w:sz="4" w:space="0" w:color="000000"/>
              <w:bottom w:val="single" w:sz="4" w:space="0" w:color="000000"/>
              <w:right w:val="single" w:sz="4" w:space="0" w:color="000000"/>
            </w:tcBorders>
            <w:hideMark/>
          </w:tcPr>
          <w:p w14:paraId="3417C45C" w14:textId="77777777" w:rsidR="004E027A" w:rsidRPr="00C069AD" w:rsidRDefault="004E027A" w:rsidP="00B826C2">
            <w:pPr>
              <w:spacing w:after="0" w:line="240" w:lineRule="auto"/>
              <w:jc w:val="center"/>
              <w:rPr>
                <w:rFonts w:ascii="Times New Roman" w:hAnsi="Times New Roman"/>
                <w:sz w:val="24"/>
                <w:szCs w:val="24"/>
                <w:lang w:val="uk-UA" w:eastAsia="ru-RU"/>
              </w:rPr>
            </w:pPr>
            <w:r w:rsidRPr="00C069AD">
              <w:rPr>
                <w:rFonts w:ascii="Times New Roman" w:hAnsi="Times New Roman"/>
                <w:sz w:val="24"/>
                <w:szCs w:val="24"/>
                <w:lang w:val="uk-UA" w:eastAsia="ru-RU"/>
              </w:rPr>
              <w:t>0</w:t>
            </w:r>
          </w:p>
        </w:tc>
      </w:tr>
      <w:tr w:rsidR="009F2858" w:rsidRPr="00C069AD" w14:paraId="467000B5" w14:textId="77777777" w:rsidTr="00DB7227">
        <w:trPr>
          <w:trHeight w:val="556"/>
        </w:trPr>
        <w:tc>
          <w:tcPr>
            <w:tcW w:w="441" w:type="dxa"/>
            <w:tcBorders>
              <w:top w:val="single" w:sz="4" w:space="0" w:color="000000"/>
              <w:left w:val="single" w:sz="4" w:space="0" w:color="000000"/>
              <w:bottom w:val="single" w:sz="4" w:space="0" w:color="000000"/>
              <w:right w:val="single" w:sz="4" w:space="0" w:color="000000"/>
            </w:tcBorders>
            <w:hideMark/>
          </w:tcPr>
          <w:p w14:paraId="16CEA875" w14:textId="77777777" w:rsidR="004E027A" w:rsidRPr="00C069AD" w:rsidRDefault="004E027A" w:rsidP="00B826C2">
            <w:pPr>
              <w:spacing w:after="0" w:line="240" w:lineRule="auto"/>
              <w:jc w:val="both"/>
              <w:rPr>
                <w:rFonts w:ascii="Times New Roman" w:hAnsi="Times New Roman"/>
                <w:sz w:val="24"/>
                <w:szCs w:val="24"/>
                <w:lang w:val="uk-UA" w:eastAsia="ru-RU"/>
              </w:rPr>
            </w:pPr>
            <w:r w:rsidRPr="00C069AD">
              <w:rPr>
                <w:rFonts w:ascii="Times New Roman" w:hAnsi="Times New Roman"/>
                <w:sz w:val="24"/>
                <w:szCs w:val="24"/>
                <w:lang w:val="uk-UA" w:eastAsia="ru-RU"/>
              </w:rPr>
              <w:t>4</w:t>
            </w:r>
          </w:p>
        </w:tc>
        <w:tc>
          <w:tcPr>
            <w:tcW w:w="4323" w:type="dxa"/>
            <w:tcBorders>
              <w:top w:val="single" w:sz="4" w:space="0" w:color="000000"/>
              <w:left w:val="single" w:sz="4" w:space="0" w:color="000000"/>
              <w:bottom w:val="single" w:sz="4" w:space="0" w:color="000000"/>
              <w:right w:val="single" w:sz="4" w:space="0" w:color="000000"/>
            </w:tcBorders>
            <w:hideMark/>
          </w:tcPr>
          <w:p w14:paraId="11214914" w14:textId="77777777" w:rsidR="004E027A" w:rsidRPr="00C069AD" w:rsidRDefault="004E027A" w:rsidP="00B826C2">
            <w:pPr>
              <w:spacing w:after="0" w:line="240" w:lineRule="auto"/>
              <w:rPr>
                <w:rFonts w:ascii="Times New Roman" w:hAnsi="Times New Roman"/>
                <w:sz w:val="24"/>
                <w:szCs w:val="24"/>
                <w:lang w:val="uk-UA" w:eastAsia="ru-RU"/>
              </w:rPr>
            </w:pPr>
            <w:r w:rsidRPr="00C069AD">
              <w:rPr>
                <w:rFonts w:ascii="Times New Roman" w:hAnsi="Times New Roman"/>
                <w:sz w:val="24"/>
                <w:szCs w:val="24"/>
                <w:lang w:val="uk-UA" w:eastAsia="ru-RU"/>
              </w:rPr>
              <w:t>Процедури обслуговування обладнання (технічне обслуговування)</w:t>
            </w:r>
          </w:p>
        </w:tc>
        <w:tc>
          <w:tcPr>
            <w:tcW w:w="1870" w:type="dxa"/>
            <w:tcBorders>
              <w:top w:val="single" w:sz="4" w:space="0" w:color="000000"/>
              <w:left w:val="single" w:sz="4" w:space="0" w:color="000000"/>
              <w:bottom w:val="single" w:sz="4" w:space="0" w:color="000000"/>
              <w:right w:val="single" w:sz="4" w:space="0" w:color="000000"/>
            </w:tcBorders>
            <w:hideMark/>
          </w:tcPr>
          <w:p w14:paraId="44FD3D10" w14:textId="77777777" w:rsidR="004E027A" w:rsidRPr="00C069AD" w:rsidRDefault="004E027A" w:rsidP="00B826C2">
            <w:pPr>
              <w:spacing w:after="0" w:line="240" w:lineRule="auto"/>
              <w:jc w:val="center"/>
              <w:rPr>
                <w:rFonts w:ascii="Times New Roman" w:hAnsi="Times New Roman"/>
                <w:sz w:val="24"/>
                <w:szCs w:val="24"/>
                <w:lang w:val="uk-UA" w:eastAsia="ru-RU"/>
              </w:rPr>
            </w:pPr>
            <w:r w:rsidRPr="00C069AD">
              <w:rPr>
                <w:rFonts w:ascii="Times New Roman" w:hAnsi="Times New Roman"/>
                <w:sz w:val="24"/>
                <w:szCs w:val="24"/>
                <w:lang w:val="uk-UA" w:eastAsia="ru-RU"/>
              </w:rPr>
              <w:t>0</w:t>
            </w:r>
          </w:p>
        </w:tc>
        <w:tc>
          <w:tcPr>
            <w:tcW w:w="1610" w:type="dxa"/>
            <w:tcBorders>
              <w:top w:val="single" w:sz="4" w:space="0" w:color="000000"/>
              <w:left w:val="single" w:sz="4" w:space="0" w:color="000000"/>
              <w:bottom w:val="single" w:sz="4" w:space="0" w:color="000000"/>
              <w:right w:val="single" w:sz="4" w:space="0" w:color="000000"/>
            </w:tcBorders>
            <w:hideMark/>
          </w:tcPr>
          <w:p w14:paraId="421C5C83" w14:textId="77777777" w:rsidR="004E027A" w:rsidRPr="00C069AD" w:rsidRDefault="004E027A" w:rsidP="00B826C2">
            <w:pPr>
              <w:spacing w:after="0" w:line="240" w:lineRule="auto"/>
              <w:jc w:val="center"/>
              <w:rPr>
                <w:rFonts w:ascii="Times New Roman" w:hAnsi="Times New Roman"/>
                <w:sz w:val="24"/>
                <w:szCs w:val="24"/>
                <w:lang w:val="uk-UA" w:eastAsia="ru-RU"/>
              </w:rPr>
            </w:pPr>
            <w:r w:rsidRPr="00C069AD">
              <w:rPr>
                <w:rFonts w:ascii="Times New Roman" w:hAnsi="Times New Roman"/>
                <w:sz w:val="24"/>
                <w:szCs w:val="24"/>
                <w:lang w:val="uk-UA" w:eastAsia="ru-RU"/>
              </w:rPr>
              <w:t>0</w:t>
            </w:r>
          </w:p>
        </w:tc>
        <w:tc>
          <w:tcPr>
            <w:tcW w:w="1442" w:type="dxa"/>
            <w:tcBorders>
              <w:top w:val="single" w:sz="4" w:space="0" w:color="000000"/>
              <w:left w:val="single" w:sz="4" w:space="0" w:color="000000"/>
              <w:bottom w:val="single" w:sz="4" w:space="0" w:color="000000"/>
              <w:right w:val="single" w:sz="4" w:space="0" w:color="000000"/>
            </w:tcBorders>
            <w:hideMark/>
          </w:tcPr>
          <w:p w14:paraId="5515F54A" w14:textId="77777777" w:rsidR="004E027A" w:rsidRPr="00C069AD" w:rsidRDefault="004E027A" w:rsidP="00B826C2">
            <w:pPr>
              <w:spacing w:after="0" w:line="240" w:lineRule="auto"/>
              <w:jc w:val="center"/>
              <w:rPr>
                <w:rFonts w:ascii="Times New Roman" w:hAnsi="Times New Roman"/>
                <w:sz w:val="24"/>
                <w:szCs w:val="24"/>
                <w:lang w:val="uk-UA" w:eastAsia="ru-RU"/>
              </w:rPr>
            </w:pPr>
            <w:r w:rsidRPr="00C069AD">
              <w:rPr>
                <w:rFonts w:ascii="Times New Roman" w:hAnsi="Times New Roman"/>
                <w:sz w:val="24"/>
                <w:szCs w:val="24"/>
                <w:lang w:val="uk-UA" w:eastAsia="ru-RU"/>
              </w:rPr>
              <w:t>0</w:t>
            </w:r>
          </w:p>
        </w:tc>
      </w:tr>
      <w:tr w:rsidR="009F2858" w:rsidRPr="00C069AD" w14:paraId="2A7B1234" w14:textId="77777777" w:rsidTr="00DB7227">
        <w:trPr>
          <w:trHeight w:val="254"/>
        </w:trPr>
        <w:tc>
          <w:tcPr>
            <w:tcW w:w="441" w:type="dxa"/>
            <w:tcBorders>
              <w:top w:val="single" w:sz="4" w:space="0" w:color="000000"/>
              <w:left w:val="single" w:sz="4" w:space="0" w:color="000000"/>
              <w:bottom w:val="single" w:sz="4" w:space="0" w:color="000000"/>
              <w:right w:val="single" w:sz="4" w:space="0" w:color="000000"/>
            </w:tcBorders>
            <w:hideMark/>
          </w:tcPr>
          <w:p w14:paraId="51D7FE03" w14:textId="77777777" w:rsidR="004E027A" w:rsidRPr="00C069AD" w:rsidRDefault="004E027A" w:rsidP="00B826C2">
            <w:pPr>
              <w:spacing w:after="0" w:line="240" w:lineRule="auto"/>
              <w:jc w:val="both"/>
              <w:rPr>
                <w:rFonts w:ascii="Times New Roman" w:hAnsi="Times New Roman"/>
                <w:sz w:val="24"/>
                <w:szCs w:val="24"/>
                <w:lang w:val="uk-UA" w:eastAsia="ru-RU"/>
              </w:rPr>
            </w:pPr>
            <w:r w:rsidRPr="00C069AD">
              <w:rPr>
                <w:rFonts w:ascii="Times New Roman" w:hAnsi="Times New Roman"/>
                <w:sz w:val="24"/>
                <w:szCs w:val="24"/>
                <w:lang w:val="uk-UA" w:eastAsia="ru-RU"/>
              </w:rPr>
              <w:t>5</w:t>
            </w:r>
          </w:p>
        </w:tc>
        <w:tc>
          <w:tcPr>
            <w:tcW w:w="4323" w:type="dxa"/>
            <w:tcBorders>
              <w:top w:val="single" w:sz="4" w:space="0" w:color="000000"/>
              <w:left w:val="single" w:sz="4" w:space="0" w:color="000000"/>
              <w:bottom w:val="single" w:sz="4" w:space="0" w:color="000000"/>
              <w:right w:val="single" w:sz="4" w:space="0" w:color="000000"/>
            </w:tcBorders>
            <w:hideMark/>
          </w:tcPr>
          <w:p w14:paraId="6638A642" w14:textId="77777777" w:rsidR="004E027A" w:rsidRPr="00C069AD" w:rsidRDefault="004E027A" w:rsidP="00B826C2">
            <w:pPr>
              <w:spacing w:after="0" w:line="240" w:lineRule="auto"/>
              <w:rPr>
                <w:rFonts w:ascii="Times New Roman" w:hAnsi="Times New Roman"/>
                <w:sz w:val="24"/>
                <w:szCs w:val="24"/>
                <w:lang w:val="uk-UA" w:eastAsia="ru-RU"/>
              </w:rPr>
            </w:pPr>
            <w:r w:rsidRPr="00C069AD">
              <w:rPr>
                <w:rFonts w:ascii="Times New Roman" w:hAnsi="Times New Roman"/>
                <w:sz w:val="24"/>
                <w:szCs w:val="24"/>
                <w:lang w:val="uk-UA" w:eastAsia="ru-RU"/>
              </w:rPr>
              <w:t>Інші процедури</w:t>
            </w:r>
          </w:p>
        </w:tc>
        <w:tc>
          <w:tcPr>
            <w:tcW w:w="1870" w:type="dxa"/>
            <w:tcBorders>
              <w:top w:val="single" w:sz="4" w:space="0" w:color="000000"/>
              <w:left w:val="single" w:sz="4" w:space="0" w:color="000000"/>
              <w:bottom w:val="single" w:sz="4" w:space="0" w:color="000000"/>
              <w:right w:val="single" w:sz="4" w:space="0" w:color="000000"/>
            </w:tcBorders>
            <w:hideMark/>
          </w:tcPr>
          <w:p w14:paraId="264F24C5" w14:textId="77777777" w:rsidR="004E027A" w:rsidRPr="00C069AD" w:rsidRDefault="004E027A" w:rsidP="00B826C2">
            <w:pPr>
              <w:spacing w:after="0" w:line="240" w:lineRule="auto"/>
              <w:jc w:val="center"/>
              <w:rPr>
                <w:rFonts w:ascii="Times New Roman" w:hAnsi="Times New Roman"/>
                <w:sz w:val="24"/>
                <w:szCs w:val="24"/>
                <w:lang w:val="uk-UA" w:eastAsia="ru-RU"/>
              </w:rPr>
            </w:pPr>
            <w:r w:rsidRPr="00C069AD">
              <w:rPr>
                <w:rFonts w:ascii="Times New Roman" w:hAnsi="Times New Roman"/>
                <w:sz w:val="24"/>
                <w:szCs w:val="24"/>
                <w:lang w:val="uk-UA" w:eastAsia="ru-RU"/>
              </w:rPr>
              <w:t>0</w:t>
            </w:r>
          </w:p>
        </w:tc>
        <w:tc>
          <w:tcPr>
            <w:tcW w:w="1610" w:type="dxa"/>
            <w:tcBorders>
              <w:top w:val="single" w:sz="4" w:space="0" w:color="000000"/>
              <w:left w:val="single" w:sz="4" w:space="0" w:color="000000"/>
              <w:bottom w:val="single" w:sz="4" w:space="0" w:color="000000"/>
              <w:right w:val="single" w:sz="4" w:space="0" w:color="000000"/>
            </w:tcBorders>
            <w:hideMark/>
          </w:tcPr>
          <w:p w14:paraId="45425788" w14:textId="77777777" w:rsidR="004E027A" w:rsidRPr="00C069AD" w:rsidRDefault="004E027A" w:rsidP="00B826C2">
            <w:pPr>
              <w:spacing w:after="0" w:line="240" w:lineRule="auto"/>
              <w:jc w:val="center"/>
              <w:rPr>
                <w:rFonts w:ascii="Times New Roman" w:hAnsi="Times New Roman"/>
                <w:sz w:val="24"/>
                <w:szCs w:val="24"/>
                <w:lang w:val="uk-UA" w:eastAsia="ru-RU"/>
              </w:rPr>
            </w:pPr>
            <w:r w:rsidRPr="00C069AD">
              <w:rPr>
                <w:rFonts w:ascii="Times New Roman" w:hAnsi="Times New Roman"/>
                <w:sz w:val="24"/>
                <w:szCs w:val="24"/>
                <w:lang w:val="uk-UA" w:eastAsia="ru-RU"/>
              </w:rPr>
              <w:t>0</w:t>
            </w:r>
          </w:p>
        </w:tc>
        <w:tc>
          <w:tcPr>
            <w:tcW w:w="1442" w:type="dxa"/>
            <w:tcBorders>
              <w:top w:val="single" w:sz="4" w:space="0" w:color="000000"/>
              <w:left w:val="single" w:sz="4" w:space="0" w:color="000000"/>
              <w:bottom w:val="single" w:sz="4" w:space="0" w:color="000000"/>
              <w:right w:val="single" w:sz="4" w:space="0" w:color="000000"/>
            </w:tcBorders>
            <w:hideMark/>
          </w:tcPr>
          <w:p w14:paraId="1D24DE91" w14:textId="77777777" w:rsidR="004E027A" w:rsidRPr="00C069AD" w:rsidRDefault="004E027A" w:rsidP="00B826C2">
            <w:pPr>
              <w:spacing w:after="0" w:line="240" w:lineRule="auto"/>
              <w:jc w:val="center"/>
              <w:rPr>
                <w:rFonts w:ascii="Times New Roman" w:hAnsi="Times New Roman"/>
                <w:sz w:val="24"/>
                <w:szCs w:val="24"/>
                <w:lang w:val="uk-UA" w:eastAsia="ru-RU"/>
              </w:rPr>
            </w:pPr>
            <w:r w:rsidRPr="00C069AD">
              <w:rPr>
                <w:rFonts w:ascii="Times New Roman" w:hAnsi="Times New Roman"/>
                <w:sz w:val="24"/>
                <w:szCs w:val="24"/>
                <w:lang w:val="uk-UA" w:eastAsia="ru-RU"/>
              </w:rPr>
              <w:t>0</w:t>
            </w:r>
          </w:p>
        </w:tc>
      </w:tr>
      <w:tr w:rsidR="009F2858" w:rsidRPr="00C069AD" w14:paraId="5E620BE8" w14:textId="77777777" w:rsidTr="00DB7227">
        <w:trPr>
          <w:trHeight w:val="660"/>
        </w:trPr>
        <w:tc>
          <w:tcPr>
            <w:tcW w:w="441" w:type="dxa"/>
            <w:tcBorders>
              <w:top w:val="single" w:sz="4" w:space="0" w:color="000000"/>
              <w:left w:val="single" w:sz="4" w:space="0" w:color="000000"/>
              <w:bottom w:val="single" w:sz="4" w:space="0" w:color="000000"/>
              <w:right w:val="single" w:sz="4" w:space="0" w:color="000000"/>
            </w:tcBorders>
            <w:hideMark/>
          </w:tcPr>
          <w:p w14:paraId="4E763134" w14:textId="77777777" w:rsidR="004E027A" w:rsidRPr="00C069AD" w:rsidRDefault="004E027A" w:rsidP="00B826C2">
            <w:pPr>
              <w:spacing w:after="0" w:line="240" w:lineRule="auto"/>
              <w:jc w:val="both"/>
              <w:rPr>
                <w:rFonts w:ascii="Times New Roman" w:hAnsi="Times New Roman"/>
                <w:sz w:val="24"/>
                <w:szCs w:val="24"/>
                <w:lang w:val="uk-UA" w:eastAsia="ru-RU"/>
              </w:rPr>
            </w:pPr>
            <w:r w:rsidRPr="00C069AD">
              <w:rPr>
                <w:rFonts w:ascii="Times New Roman" w:hAnsi="Times New Roman"/>
                <w:sz w:val="24"/>
                <w:szCs w:val="24"/>
                <w:lang w:val="uk-UA" w:eastAsia="ru-RU"/>
              </w:rPr>
              <w:t>6</w:t>
            </w:r>
          </w:p>
        </w:tc>
        <w:tc>
          <w:tcPr>
            <w:tcW w:w="4323" w:type="dxa"/>
            <w:tcBorders>
              <w:top w:val="single" w:sz="4" w:space="0" w:color="000000"/>
              <w:left w:val="single" w:sz="4" w:space="0" w:color="000000"/>
              <w:bottom w:val="single" w:sz="4" w:space="0" w:color="000000"/>
              <w:right w:val="single" w:sz="4" w:space="0" w:color="000000"/>
            </w:tcBorders>
            <w:hideMark/>
          </w:tcPr>
          <w:p w14:paraId="274A6957" w14:textId="77777777" w:rsidR="004E027A" w:rsidRPr="00C069AD" w:rsidRDefault="004E027A" w:rsidP="00B826C2">
            <w:pPr>
              <w:spacing w:after="0" w:line="240" w:lineRule="auto"/>
              <w:rPr>
                <w:rFonts w:ascii="Times New Roman" w:hAnsi="Times New Roman"/>
                <w:sz w:val="24"/>
                <w:szCs w:val="24"/>
                <w:lang w:val="uk-UA" w:eastAsia="ru-RU"/>
              </w:rPr>
            </w:pPr>
            <w:r w:rsidRPr="00C069AD">
              <w:rPr>
                <w:rFonts w:ascii="Times New Roman" w:hAnsi="Times New Roman"/>
                <w:sz w:val="24"/>
                <w:szCs w:val="24"/>
                <w:lang w:val="uk-UA" w:eastAsia="ru-RU"/>
              </w:rPr>
              <w:t>Разом (сума рядків 1 + 2 + 3 + 4 + 5), гривень</w:t>
            </w:r>
          </w:p>
        </w:tc>
        <w:tc>
          <w:tcPr>
            <w:tcW w:w="1870" w:type="dxa"/>
            <w:tcBorders>
              <w:top w:val="single" w:sz="4" w:space="0" w:color="000000"/>
              <w:left w:val="single" w:sz="4" w:space="0" w:color="000000"/>
              <w:bottom w:val="single" w:sz="4" w:space="0" w:color="000000"/>
              <w:right w:val="single" w:sz="4" w:space="0" w:color="000000"/>
            </w:tcBorders>
            <w:hideMark/>
          </w:tcPr>
          <w:p w14:paraId="6CB7F316" w14:textId="77777777" w:rsidR="004E027A" w:rsidRPr="00C069AD" w:rsidRDefault="004E027A" w:rsidP="00B826C2">
            <w:pPr>
              <w:spacing w:after="0" w:line="240" w:lineRule="auto"/>
              <w:jc w:val="center"/>
              <w:rPr>
                <w:rFonts w:ascii="Times New Roman" w:hAnsi="Times New Roman"/>
                <w:sz w:val="24"/>
                <w:szCs w:val="24"/>
                <w:lang w:val="uk-UA" w:eastAsia="ru-RU"/>
              </w:rPr>
            </w:pPr>
            <w:r w:rsidRPr="00C069AD">
              <w:rPr>
                <w:rFonts w:ascii="Times New Roman" w:hAnsi="Times New Roman"/>
                <w:sz w:val="24"/>
                <w:szCs w:val="24"/>
                <w:lang w:val="uk-UA" w:eastAsia="ru-RU"/>
              </w:rPr>
              <w:t>0</w:t>
            </w:r>
          </w:p>
        </w:tc>
        <w:tc>
          <w:tcPr>
            <w:tcW w:w="1610" w:type="dxa"/>
            <w:tcBorders>
              <w:top w:val="single" w:sz="4" w:space="0" w:color="000000"/>
              <w:left w:val="single" w:sz="4" w:space="0" w:color="000000"/>
              <w:bottom w:val="single" w:sz="4" w:space="0" w:color="000000"/>
              <w:right w:val="single" w:sz="4" w:space="0" w:color="000000"/>
            </w:tcBorders>
            <w:hideMark/>
          </w:tcPr>
          <w:p w14:paraId="67F593F1" w14:textId="77777777" w:rsidR="004E027A" w:rsidRPr="00C069AD" w:rsidRDefault="004E027A" w:rsidP="00B826C2">
            <w:pPr>
              <w:spacing w:after="0" w:line="240" w:lineRule="auto"/>
              <w:jc w:val="center"/>
              <w:rPr>
                <w:rFonts w:ascii="Times New Roman" w:hAnsi="Times New Roman"/>
                <w:sz w:val="24"/>
                <w:szCs w:val="24"/>
                <w:lang w:val="uk-UA" w:eastAsia="ru-RU"/>
              </w:rPr>
            </w:pPr>
            <w:r w:rsidRPr="00C069AD">
              <w:rPr>
                <w:rFonts w:ascii="Times New Roman" w:hAnsi="Times New Roman"/>
                <w:sz w:val="24"/>
                <w:szCs w:val="24"/>
                <w:lang w:val="uk-UA" w:eastAsia="ru-RU"/>
              </w:rPr>
              <w:t>0</w:t>
            </w:r>
          </w:p>
        </w:tc>
        <w:tc>
          <w:tcPr>
            <w:tcW w:w="1442" w:type="dxa"/>
            <w:tcBorders>
              <w:top w:val="single" w:sz="4" w:space="0" w:color="000000"/>
              <w:left w:val="single" w:sz="4" w:space="0" w:color="000000"/>
              <w:bottom w:val="single" w:sz="4" w:space="0" w:color="000000"/>
              <w:right w:val="single" w:sz="4" w:space="0" w:color="000000"/>
            </w:tcBorders>
            <w:hideMark/>
          </w:tcPr>
          <w:p w14:paraId="5339759E" w14:textId="77777777" w:rsidR="004E027A" w:rsidRPr="00C069AD" w:rsidRDefault="004E027A" w:rsidP="00B826C2">
            <w:pPr>
              <w:spacing w:after="0" w:line="240" w:lineRule="auto"/>
              <w:jc w:val="center"/>
              <w:rPr>
                <w:rFonts w:ascii="Times New Roman" w:hAnsi="Times New Roman"/>
                <w:sz w:val="24"/>
                <w:szCs w:val="24"/>
                <w:lang w:val="uk-UA" w:eastAsia="ru-RU"/>
              </w:rPr>
            </w:pPr>
            <w:r w:rsidRPr="00C069AD">
              <w:rPr>
                <w:rFonts w:ascii="Times New Roman" w:hAnsi="Times New Roman"/>
                <w:sz w:val="24"/>
                <w:szCs w:val="24"/>
                <w:lang w:val="uk-UA" w:eastAsia="ru-RU"/>
              </w:rPr>
              <w:t>0</w:t>
            </w:r>
          </w:p>
        </w:tc>
      </w:tr>
      <w:tr w:rsidR="009F2858" w:rsidRPr="00C069AD" w14:paraId="429C8C52" w14:textId="77777777" w:rsidTr="00DB7227">
        <w:trPr>
          <w:trHeight w:val="839"/>
        </w:trPr>
        <w:tc>
          <w:tcPr>
            <w:tcW w:w="441" w:type="dxa"/>
            <w:tcBorders>
              <w:top w:val="single" w:sz="4" w:space="0" w:color="000000"/>
              <w:left w:val="single" w:sz="4" w:space="0" w:color="000000"/>
              <w:bottom w:val="single" w:sz="4" w:space="0" w:color="000000"/>
              <w:right w:val="single" w:sz="4" w:space="0" w:color="000000"/>
            </w:tcBorders>
            <w:hideMark/>
          </w:tcPr>
          <w:p w14:paraId="726FB77E" w14:textId="77777777" w:rsidR="004E027A" w:rsidRPr="00C069AD" w:rsidRDefault="004E027A" w:rsidP="00B826C2">
            <w:pPr>
              <w:spacing w:after="0" w:line="240" w:lineRule="auto"/>
              <w:jc w:val="both"/>
              <w:rPr>
                <w:rFonts w:ascii="Times New Roman" w:hAnsi="Times New Roman"/>
                <w:sz w:val="24"/>
                <w:szCs w:val="24"/>
                <w:lang w:val="uk-UA" w:eastAsia="ru-RU"/>
              </w:rPr>
            </w:pPr>
            <w:r w:rsidRPr="00C069AD">
              <w:rPr>
                <w:rFonts w:ascii="Times New Roman" w:hAnsi="Times New Roman"/>
                <w:sz w:val="24"/>
                <w:szCs w:val="24"/>
                <w:lang w:val="uk-UA" w:eastAsia="ru-RU"/>
              </w:rPr>
              <w:t>7</w:t>
            </w:r>
          </w:p>
        </w:tc>
        <w:tc>
          <w:tcPr>
            <w:tcW w:w="4323" w:type="dxa"/>
            <w:tcBorders>
              <w:top w:val="single" w:sz="4" w:space="0" w:color="000000"/>
              <w:left w:val="single" w:sz="4" w:space="0" w:color="000000"/>
              <w:bottom w:val="single" w:sz="4" w:space="0" w:color="000000"/>
              <w:right w:val="single" w:sz="4" w:space="0" w:color="000000"/>
            </w:tcBorders>
            <w:hideMark/>
          </w:tcPr>
          <w:p w14:paraId="42DF5269" w14:textId="77777777" w:rsidR="004E027A" w:rsidRPr="00C069AD" w:rsidRDefault="004E027A" w:rsidP="00B826C2">
            <w:pPr>
              <w:spacing w:after="0" w:line="240" w:lineRule="auto"/>
              <w:rPr>
                <w:rFonts w:ascii="Times New Roman" w:hAnsi="Times New Roman"/>
                <w:sz w:val="24"/>
                <w:szCs w:val="24"/>
                <w:lang w:val="uk-UA" w:eastAsia="ru-RU"/>
              </w:rPr>
            </w:pPr>
            <w:r w:rsidRPr="00C069AD">
              <w:rPr>
                <w:rFonts w:ascii="Times New Roman" w:hAnsi="Times New Roman"/>
                <w:sz w:val="24"/>
                <w:szCs w:val="24"/>
                <w:lang w:val="uk-UA" w:eastAsia="ru-RU"/>
              </w:rPr>
              <w:t>Кількість суб’єктів господарювання, що повинні виконати вимоги регулювання, одиниць</w:t>
            </w:r>
          </w:p>
        </w:tc>
        <w:tc>
          <w:tcPr>
            <w:tcW w:w="4922" w:type="dxa"/>
            <w:gridSpan w:val="3"/>
            <w:tcBorders>
              <w:top w:val="single" w:sz="4" w:space="0" w:color="000000"/>
              <w:left w:val="single" w:sz="4" w:space="0" w:color="000000"/>
              <w:bottom w:val="single" w:sz="4" w:space="0" w:color="000000"/>
              <w:right w:val="single" w:sz="4" w:space="0" w:color="000000"/>
            </w:tcBorders>
            <w:vAlign w:val="center"/>
            <w:hideMark/>
          </w:tcPr>
          <w:p w14:paraId="0C6966E1" w14:textId="77777777" w:rsidR="004E027A" w:rsidRPr="00C069AD" w:rsidRDefault="004E027A" w:rsidP="00B826C2">
            <w:pPr>
              <w:spacing w:after="0" w:line="240" w:lineRule="auto"/>
              <w:jc w:val="center"/>
              <w:rPr>
                <w:rFonts w:ascii="Times New Roman" w:hAnsi="Times New Roman"/>
                <w:sz w:val="24"/>
                <w:szCs w:val="24"/>
                <w:lang w:val="uk-UA" w:eastAsia="ru-RU"/>
              </w:rPr>
            </w:pPr>
            <w:r w:rsidRPr="00C069AD">
              <w:rPr>
                <w:rFonts w:ascii="Times New Roman" w:hAnsi="Times New Roman"/>
                <w:sz w:val="24"/>
                <w:szCs w:val="24"/>
                <w:lang w:val="uk-UA" w:eastAsia="ru-RU"/>
              </w:rPr>
              <w:t>469</w:t>
            </w:r>
          </w:p>
        </w:tc>
      </w:tr>
      <w:tr w:rsidR="009F2858" w:rsidRPr="00C069AD" w14:paraId="36D5F614" w14:textId="77777777" w:rsidTr="00DB7227">
        <w:trPr>
          <w:trHeight w:val="414"/>
        </w:trPr>
        <w:tc>
          <w:tcPr>
            <w:tcW w:w="441" w:type="dxa"/>
            <w:tcBorders>
              <w:top w:val="single" w:sz="4" w:space="0" w:color="000000"/>
              <w:left w:val="single" w:sz="4" w:space="0" w:color="000000"/>
              <w:bottom w:val="single" w:sz="4" w:space="0" w:color="000000"/>
              <w:right w:val="single" w:sz="4" w:space="0" w:color="000000"/>
            </w:tcBorders>
            <w:hideMark/>
          </w:tcPr>
          <w:p w14:paraId="0AC003AE" w14:textId="77777777" w:rsidR="004E027A" w:rsidRPr="00C069AD" w:rsidRDefault="004E027A" w:rsidP="00B826C2">
            <w:pPr>
              <w:spacing w:after="0" w:line="240" w:lineRule="auto"/>
              <w:jc w:val="both"/>
              <w:rPr>
                <w:rFonts w:ascii="Times New Roman" w:hAnsi="Times New Roman"/>
                <w:sz w:val="24"/>
                <w:szCs w:val="24"/>
                <w:lang w:val="uk-UA" w:eastAsia="ru-RU"/>
              </w:rPr>
            </w:pPr>
            <w:r w:rsidRPr="00C069AD">
              <w:rPr>
                <w:rFonts w:ascii="Times New Roman" w:hAnsi="Times New Roman"/>
                <w:sz w:val="24"/>
                <w:szCs w:val="24"/>
                <w:lang w:val="uk-UA" w:eastAsia="ru-RU"/>
              </w:rPr>
              <w:t>8</w:t>
            </w:r>
          </w:p>
        </w:tc>
        <w:tc>
          <w:tcPr>
            <w:tcW w:w="4323" w:type="dxa"/>
            <w:tcBorders>
              <w:top w:val="single" w:sz="4" w:space="0" w:color="000000"/>
              <w:left w:val="single" w:sz="4" w:space="0" w:color="000000"/>
              <w:bottom w:val="single" w:sz="4" w:space="0" w:color="000000"/>
              <w:right w:val="single" w:sz="4" w:space="0" w:color="000000"/>
            </w:tcBorders>
            <w:hideMark/>
          </w:tcPr>
          <w:p w14:paraId="0359CE2E" w14:textId="77777777" w:rsidR="004E027A" w:rsidRPr="00C069AD" w:rsidRDefault="004E027A" w:rsidP="00B826C2">
            <w:pPr>
              <w:spacing w:after="0" w:line="240" w:lineRule="auto"/>
              <w:rPr>
                <w:rFonts w:ascii="Times New Roman" w:hAnsi="Times New Roman"/>
                <w:sz w:val="24"/>
                <w:szCs w:val="24"/>
                <w:lang w:val="uk-UA" w:eastAsia="ru-RU"/>
              </w:rPr>
            </w:pPr>
            <w:r w:rsidRPr="00C069AD">
              <w:rPr>
                <w:rFonts w:ascii="Times New Roman" w:hAnsi="Times New Roman"/>
                <w:sz w:val="24"/>
                <w:szCs w:val="24"/>
                <w:lang w:val="uk-UA" w:eastAsia="ru-RU"/>
              </w:rPr>
              <w:t>Сумарно (рядок 6 × рядок 7), гривень</w:t>
            </w:r>
          </w:p>
        </w:tc>
        <w:tc>
          <w:tcPr>
            <w:tcW w:w="1870" w:type="dxa"/>
            <w:tcBorders>
              <w:top w:val="single" w:sz="4" w:space="0" w:color="000000"/>
              <w:left w:val="single" w:sz="4" w:space="0" w:color="000000"/>
              <w:bottom w:val="single" w:sz="4" w:space="0" w:color="000000"/>
              <w:right w:val="single" w:sz="4" w:space="0" w:color="000000"/>
            </w:tcBorders>
            <w:hideMark/>
          </w:tcPr>
          <w:p w14:paraId="27477562" w14:textId="77777777" w:rsidR="004E027A" w:rsidRPr="00C069AD" w:rsidRDefault="004E027A" w:rsidP="00B826C2">
            <w:pPr>
              <w:spacing w:after="0" w:line="240" w:lineRule="auto"/>
              <w:jc w:val="center"/>
              <w:rPr>
                <w:rFonts w:ascii="Times New Roman" w:hAnsi="Times New Roman"/>
                <w:sz w:val="24"/>
                <w:szCs w:val="24"/>
                <w:lang w:val="uk-UA" w:eastAsia="ru-RU"/>
              </w:rPr>
            </w:pPr>
            <w:r w:rsidRPr="00C069AD">
              <w:rPr>
                <w:rFonts w:ascii="Times New Roman" w:hAnsi="Times New Roman"/>
                <w:sz w:val="24"/>
                <w:szCs w:val="24"/>
                <w:lang w:val="uk-UA" w:eastAsia="ru-RU"/>
              </w:rPr>
              <w:t>0</w:t>
            </w:r>
          </w:p>
        </w:tc>
        <w:tc>
          <w:tcPr>
            <w:tcW w:w="1610" w:type="dxa"/>
            <w:tcBorders>
              <w:top w:val="single" w:sz="4" w:space="0" w:color="000000"/>
              <w:left w:val="single" w:sz="4" w:space="0" w:color="000000"/>
              <w:bottom w:val="single" w:sz="4" w:space="0" w:color="000000"/>
              <w:right w:val="single" w:sz="4" w:space="0" w:color="000000"/>
            </w:tcBorders>
            <w:hideMark/>
          </w:tcPr>
          <w:p w14:paraId="7B6EECB1" w14:textId="77777777" w:rsidR="004E027A" w:rsidRPr="00C069AD" w:rsidRDefault="004E027A" w:rsidP="00B826C2">
            <w:pPr>
              <w:spacing w:after="0" w:line="240" w:lineRule="auto"/>
              <w:jc w:val="center"/>
              <w:rPr>
                <w:rFonts w:ascii="Times New Roman" w:hAnsi="Times New Roman"/>
                <w:sz w:val="24"/>
                <w:szCs w:val="24"/>
                <w:lang w:val="uk-UA" w:eastAsia="ru-RU"/>
              </w:rPr>
            </w:pPr>
            <w:r w:rsidRPr="00C069AD">
              <w:rPr>
                <w:rFonts w:ascii="Times New Roman" w:hAnsi="Times New Roman"/>
                <w:sz w:val="24"/>
                <w:szCs w:val="24"/>
                <w:lang w:val="uk-UA" w:eastAsia="ru-RU"/>
              </w:rPr>
              <w:t>0</w:t>
            </w:r>
          </w:p>
        </w:tc>
        <w:tc>
          <w:tcPr>
            <w:tcW w:w="1442" w:type="dxa"/>
            <w:tcBorders>
              <w:top w:val="single" w:sz="4" w:space="0" w:color="000000"/>
              <w:left w:val="single" w:sz="4" w:space="0" w:color="000000"/>
              <w:bottom w:val="single" w:sz="4" w:space="0" w:color="000000"/>
              <w:right w:val="single" w:sz="4" w:space="0" w:color="000000"/>
            </w:tcBorders>
            <w:hideMark/>
          </w:tcPr>
          <w:p w14:paraId="697B3610" w14:textId="77777777" w:rsidR="004E027A" w:rsidRPr="00C069AD" w:rsidRDefault="004E027A" w:rsidP="00B826C2">
            <w:pPr>
              <w:spacing w:after="0" w:line="240" w:lineRule="auto"/>
              <w:jc w:val="center"/>
              <w:rPr>
                <w:rFonts w:ascii="Times New Roman" w:hAnsi="Times New Roman"/>
                <w:sz w:val="24"/>
                <w:szCs w:val="24"/>
                <w:lang w:val="uk-UA" w:eastAsia="ru-RU"/>
              </w:rPr>
            </w:pPr>
            <w:r w:rsidRPr="00C069AD">
              <w:rPr>
                <w:rFonts w:ascii="Times New Roman" w:hAnsi="Times New Roman"/>
                <w:sz w:val="24"/>
                <w:szCs w:val="24"/>
                <w:lang w:val="uk-UA" w:eastAsia="ru-RU"/>
              </w:rPr>
              <w:t>0</w:t>
            </w:r>
          </w:p>
        </w:tc>
      </w:tr>
      <w:tr w:rsidR="004E027A" w:rsidRPr="00C069AD" w14:paraId="58A7B85A" w14:textId="77777777" w:rsidTr="003350F7">
        <w:trPr>
          <w:trHeight w:val="706"/>
        </w:trPr>
        <w:tc>
          <w:tcPr>
            <w:tcW w:w="9686" w:type="dxa"/>
            <w:gridSpan w:val="5"/>
            <w:tcBorders>
              <w:top w:val="single" w:sz="4" w:space="0" w:color="000000"/>
              <w:left w:val="single" w:sz="4" w:space="0" w:color="000000"/>
              <w:bottom w:val="single" w:sz="4" w:space="0" w:color="000000"/>
              <w:right w:val="single" w:sz="4" w:space="0" w:color="000000"/>
            </w:tcBorders>
            <w:vAlign w:val="center"/>
            <w:hideMark/>
          </w:tcPr>
          <w:p w14:paraId="494E372E" w14:textId="77777777" w:rsidR="004E027A" w:rsidRPr="00C069AD" w:rsidRDefault="004E027A" w:rsidP="00B826C2">
            <w:pPr>
              <w:spacing w:after="0" w:line="240" w:lineRule="auto"/>
              <w:jc w:val="center"/>
              <w:rPr>
                <w:rFonts w:ascii="Times New Roman" w:hAnsi="Times New Roman"/>
                <w:sz w:val="24"/>
                <w:szCs w:val="24"/>
                <w:lang w:val="uk-UA" w:eastAsia="ru-RU"/>
              </w:rPr>
            </w:pPr>
            <w:r w:rsidRPr="00C069AD">
              <w:rPr>
                <w:rFonts w:ascii="Times New Roman" w:hAnsi="Times New Roman"/>
                <w:b/>
                <w:bCs/>
                <w:sz w:val="24"/>
                <w:szCs w:val="24"/>
                <w:lang w:val="uk-UA" w:eastAsia="ru-RU"/>
              </w:rPr>
              <w:t>Оцінка вартості адміністративних процедур суб’єктів малого підприємництва щодо виконання регулювання та звітування</w:t>
            </w:r>
          </w:p>
        </w:tc>
      </w:tr>
      <w:tr w:rsidR="009F2858" w:rsidRPr="00C069AD" w14:paraId="609BF278" w14:textId="77777777" w:rsidTr="00DB7227">
        <w:trPr>
          <w:trHeight w:val="296"/>
        </w:trPr>
        <w:tc>
          <w:tcPr>
            <w:tcW w:w="441" w:type="dxa"/>
            <w:tcBorders>
              <w:top w:val="single" w:sz="4" w:space="0" w:color="000000"/>
              <w:left w:val="single" w:sz="4" w:space="0" w:color="000000"/>
              <w:bottom w:val="single" w:sz="4" w:space="0" w:color="000000"/>
              <w:right w:val="single" w:sz="4" w:space="0" w:color="000000"/>
            </w:tcBorders>
            <w:hideMark/>
          </w:tcPr>
          <w:p w14:paraId="355829F7" w14:textId="77777777" w:rsidR="004E027A" w:rsidRPr="00C069AD" w:rsidRDefault="004E027A" w:rsidP="00B826C2">
            <w:pPr>
              <w:spacing w:after="0" w:line="240" w:lineRule="auto"/>
              <w:jc w:val="both"/>
              <w:rPr>
                <w:rFonts w:ascii="Times New Roman" w:hAnsi="Times New Roman"/>
                <w:sz w:val="24"/>
                <w:szCs w:val="24"/>
                <w:lang w:val="uk-UA" w:eastAsia="ru-RU"/>
              </w:rPr>
            </w:pPr>
            <w:r w:rsidRPr="00C069AD">
              <w:rPr>
                <w:rFonts w:ascii="Times New Roman" w:hAnsi="Times New Roman"/>
                <w:sz w:val="24"/>
                <w:szCs w:val="24"/>
                <w:lang w:val="uk-UA" w:eastAsia="ru-RU"/>
              </w:rPr>
              <w:t>9</w:t>
            </w:r>
          </w:p>
        </w:tc>
        <w:tc>
          <w:tcPr>
            <w:tcW w:w="4323" w:type="dxa"/>
            <w:tcBorders>
              <w:top w:val="single" w:sz="4" w:space="0" w:color="000000"/>
              <w:left w:val="single" w:sz="4" w:space="0" w:color="000000"/>
              <w:bottom w:val="single" w:sz="4" w:space="0" w:color="000000"/>
              <w:right w:val="single" w:sz="4" w:space="0" w:color="000000"/>
            </w:tcBorders>
            <w:hideMark/>
          </w:tcPr>
          <w:p w14:paraId="124EB755" w14:textId="77777777" w:rsidR="004E027A" w:rsidRPr="00C069AD" w:rsidRDefault="004E027A" w:rsidP="00B826C2">
            <w:pPr>
              <w:shd w:val="clear" w:color="auto" w:fill="FFFFFF"/>
              <w:spacing w:after="0" w:line="240" w:lineRule="auto"/>
              <w:rPr>
                <w:rFonts w:ascii="Times New Roman" w:hAnsi="Times New Roman"/>
                <w:sz w:val="24"/>
                <w:szCs w:val="24"/>
                <w:lang w:val="uk-UA" w:eastAsia="ru-RU"/>
              </w:rPr>
            </w:pPr>
            <w:r w:rsidRPr="00C069AD">
              <w:rPr>
                <w:rFonts w:ascii="Times New Roman" w:hAnsi="Times New Roman"/>
                <w:sz w:val="24"/>
                <w:szCs w:val="24"/>
                <w:lang w:val="uk-UA" w:eastAsia="ru-RU"/>
              </w:rPr>
              <w:t>Процедури отримання первинної інформації про вимоги регулювання (лише у перший (стартовий) рік впровадження регулювання)</w:t>
            </w:r>
          </w:p>
          <w:p w14:paraId="70DC001B" w14:textId="77777777" w:rsidR="004E027A" w:rsidRPr="00C069AD" w:rsidRDefault="004E027A" w:rsidP="00B826C2">
            <w:pPr>
              <w:shd w:val="clear" w:color="auto" w:fill="FFFFFF"/>
              <w:spacing w:after="0" w:line="240" w:lineRule="auto"/>
              <w:rPr>
                <w:rFonts w:ascii="Times New Roman" w:hAnsi="Times New Roman"/>
                <w:sz w:val="24"/>
                <w:szCs w:val="24"/>
                <w:lang w:val="uk-UA" w:eastAsia="ru-RU"/>
              </w:rPr>
            </w:pPr>
            <w:r w:rsidRPr="00C069AD">
              <w:rPr>
                <w:rFonts w:ascii="Times New Roman" w:hAnsi="Times New Roman"/>
                <w:sz w:val="24"/>
                <w:szCs w:val="24"/>
                <w:lang w:val="uk-UA" w:eastAsia="ru-RU"/>
              </w:rPr>
              <w:t>Формула:</w:t>
            </w:r>
          </w:p>
          <w:p w14:paraId="42FD0FE8" w14:textId="77777777" w:rsidR="004E027A" w:rsidRPr="00C069AD" w:rsidRDefault="004E027A" w:rsidP="00B826C2">
            <w:pPr>
              <w:shd w:val="clear" w:color="auto" w:fill="FFFFFF"/>
              <w:spacing w:after="0" w:line="240" w:lineRule="auto"/>
              <w:rPr>
                <w:rFonts w:ascii="Times New Roman" w:hAnsi="Times New Roman"/>
                <w:sz w:val="24"/>
                <w:szCs w:val="24"/>
                <w:lang w:val="uk-UA" w:eastAsia="ru-RU"/>
              </w:rPr>
            </w:pPr>
            <w:r w:rsidRPr="00C069AD">
              <w:rPr>
                <w:rFonts w:ascii="Times New Roman" w:hAnsi="Times New Roman"/>
                <w:sz w:val="24"/>
                <w:szCs w:val="24"/>
                <w:lang w:val="uk-UA" w:eastAsia="ru-RU"/>
              </w:rPr>
              <w:t>витрати часу на отримання інформації про регулювання, отримання необхідних форм та заявок Х вартість часу суб’єкта малого підприємництва (заробітна плата)</w:t>
            </w:r>
          </w:p>
        </w:tc>
        <w:tc>
          <w:tcPr>
            <w:tcW w:w="1870" w:type="dxa"/>
            <w:tcBorders>
              <w:top w:val="single" w:sz="4" w:space="0" w:color="000000"/>
              <w:left w:val="single" w:sz="4" w:space="0" w:color="000000"/>
              <w:bottom w:val="single" w:sz="4" w:space="0" w:color="000000"/>
              <w:right w:val="single" w:sz="4" w:space="0" w:color="000000"/>
            </w:tcBorders>
            <w:hideMark/>
          </w:tcPr>
          <w:p w14:paraId="01581A1E" w14:textId="77777777" w:rsidR="004E027A" w:rsidRPr="00C069AD" w:rsidRDefault="004E027A" w:rsidP="00B826C2">
            <w:pPr>
              <w:spacing w:after="0" w:line="240" w:lineRule="auto"/>
              <w:jc w:val="center"/>
              <w:rPr>
                <w:rFonts w:ascii="Times New Roman" w:hAnsi="Times New Roman"/>
                <w:sz w:val="24"/>
                <w:szCs w:val="24"/>
                <w:lang w:val="uk-UA" w:eastAsia="ru-RU"/>
              </w:rPr>
            </w:pPr>
            <w:r w:rsidRPr="00C069AD">
              <w:rPr>
                <w:rFonts w:ascii="Times New Roman" w:hAnsi="Times New Roman"/>
                <w:sz w:val="24"/>
                <w:szCs w:val="24"/>
                <w:lang w:val="uk-UA" w:eastAsia="ru-RU"/>
              </w:rPr>
              <w:t xml:space="preserve">1 × </w:t>
            </w:r>
            <w:r w:rsidR="00802CDB" w:rsidRPr="00C069AD">
              <w:rPr>
                <w:rFonts w:ascii="Times New Roman" w:hAnsi="Times New Roman"/>
                <w:sz w:val="24"/>
                <w:szCs w:val="24"/>
                <w:lang w:val="uk-UA" w:eastAsia="ru-RU"/>
              </w:rPr>
              <w:t>52</w:t>
            </w:r>
            <w:r w:rsidRPr="00C069AD">
              <w:rPr>
                <w:rFonts w:ascii="Times New Roman" w:hAnsi="Times New Roman"/>
                <w:sz w:val="24"/>
                <w:szCs w:val="24"/>
                <w:lang w:val="uk-UA" w:eastAsia="ru-RU"/>
              </w:rPr>
              <w:t xml:space="preserve"> =</w:t>
            </w:r>
          </w:p>
          <w:p w14:paraId="2BEE946A" w14:textId="77777777" w:rsidR="004E027A" w:rsidRPr="00C069AD" w:rsidRDefault="00802CDB" w:rsidP="00B826C2">
            <w:pPr>
              <w:spacing w:after="0" w:line="240" w:lineRule="auto"/>
              <w:jc w:val="center"/>
              <w:rPr>
                <w:rFonts w:ascii="Times New Roman" w:hAnsi="Times New Roman"/>
                <w:sz w:val="24"/>
                <w:szCs w:val="24"/>
                <w:lang w:val="uk-UA" w:eastAsia="ru-RU"/>
              </w:rPr>
            </w:pPr>
            <w:r w:rsidRPr="00C069AD">
              <w:rPr>
                <w:rFonts w:ascii="Times New Roman" w:hAnsi="Times New Roman"/>
                <w:sz w:val="24"/>
                <w:szCs w:val="24"/>
                <w:lang w:val="uk-UA" w:eastAsia="ru-RU"/>
              </w:rPr>
              <w:t>52</w:t>
            </w:r>
            <w:r w:rsidR="004E027A" w:rsidRPr="00C069AD">
              <w:rPr>
                <w:rFonts w:ascii="Times New Roman" w:hAnsi="Times New Roman"/>
                <w:sz w:val="24"/>
                <w:szCs w:val="24"/>
                <w:lang w:val="uk-UA" w:eastAsia="ru-RU"/>
              </w:rPr>
              <w:t>,00</w:t>
            </w:r>
          </w:p>
        </w:tc>
        <w:tc>
          <w:tcPr>
            <w:tcW w:w="1610" w:type="dxa"/>
            <w:tcBorders>
              <w:top w:val="single" w:sz="4" w:space="0" w:color="000000"/>
              <w:left w:val="single" w:sz="4" w:space="0" w:color="000000"/>
              <w:bottom w:val="single" w:sz="4" w:space="0" w:color="000000"/>
              <w:right w:val="single" w:sz="4" w:space="0" w:color="000000"/>
            </w:tcBorders>
            <w:hideMark/>
          </w:tcPr>
          <w:p w14:paraId="7AC08417" w14:textId="77777777" w:rsidR="004E027A" w:rsidRPr="00C069AD" w:rsidRDefault="004E027A" w:rsidP="00B826C2">
            <w:pPr>
              <w:spacing w:after="0" w:line="240" w:lineRule="auto"/>
              <w:jc w:val="center"/>
              <w:rPr>
                <w:rFonts w:ascii="Times New Roman" w:hAnsi="Times New Roman"/>
                <w:sz w:val="24"/>
                <w:szCs w:val="24"/>
                <w:lang w:val="uk-UA" w:eastAsia="ru-RU"/>
              </w:rPr>
            </w:pPr>
            <w:r w:rsidRPr="00C069AD">
              <w:rPr>
                <w:rFonts w:ascii="Times New Roman" w:hAnsi="Times New Roman"/>
                <w:sz w:val="24"/>
                <w:szCs w:val="24"/>
                <w:lang w:val="uk-UA" w:eastAsia="ru-RU"/>
              </w:rPr>
              <w:t>0</w:t>
            </w:r>
          </w:p>
        </w:tc>
        <w:tc>
          <w:tcPr>
            <w:tcW w:w="1442" w:type="dxa"/>
            <w:tcBorders>
              <w:top w:val="single" w:sz="4" w:space="0" w:color="000000"/>
              <w:left w:val="single" w:sz="4" w:space="0" w:color="000000"/>
              <w:bottom w:val="single" w:sz="4" w:space="0" w:color="000000"/>
              <w:right w:val="single" w:sz="4" w:space="0" w:color="000000"/>
            </w:tcBorders>
            <w:hideMark/>
          </w:tcPr>
          <w:p w14:paraId="46986D0A" w14:textId="77777777" w:rsidR="004E027A" w:rsidRPr="00C069AD" w:rsidRDefault="00802CDB" w:rsidP="00B826C2">
            <w:pPr>
              <w:spacing w:after="0" w:line="240" w:lineRule="auto"/>
              <w:jc w:val="center"/>
              <w:rPr>
                <w:rFonts w:ascii="Times New Roman" w:hAnsi="Times New Roman"/>
                <w:sz w:val="24"/>
                <w:szCs w:val="24"/>
                <w:lang w:val="uk-UA" w:eastAsia="ru-RU"/>
              </w:rPr>
            </w:pPr>
            <w:r w:rsidRPr="00C069AD">
              <w:rPr>
                <w:rFonts w:ascii="Times New Roman" w:hAnsi="Times New Roman"/>
                <w:sz w:val="24"/>
                <w:szCs w:val="24"/>
                <w:lang w:val="uk-UA" w:eastAsia="ru-RU"/>
              </w:rPr>
              <w:t>52</w:t>
            </w:r>
            <w:r w:rsidR="004E027A" w:rsidRPr="00C069AD">
              <w:rPr>
                <w:rFonts w:ascii="Times New Roman" w:hAnsi="Times New Roman"/>
                <w:sz w:val="24"/>
                <w:szCs w:val="24"/>
                <w:lang w:val="uk-UA" w:eastAsia="ru-RU"/>
              </w:rPr>
              <w:t>,00</w:t>
            </w:r>
          </w:p>
        </w:tc>
      </w:tr>
      <w:tr w:rsidR="009F2858" w:rsidRPr="00C069AD" w14:paraId="34ED0610" w14:textId="77777777" w:rsidTr="00DB7227">
        <w:trPr>
          <w:trHeight w:val="564"/>
        </w:trPr>
        <w:tc>
          <w:tcPr>
            <w:tcW w:w="441" w:type="dxa"/>
            <w:tcBorders>
              <w:top w:val="single" w:sz="4" w:space="0" w:color="000000"/>
              <w:left w:val="single" w:sz="4" w:space="0" w:color="000000"/>
              <w:bottom w:val="single" w:sz="4" w:space="0" w:color="000000"/>
              <w:right w:val="single" w:sz="4" w:space="0" w:color="000000"/>
            </w:tcBorders>
            <w:hideMark/>
          </w:tcPr>
          <w:p w14:paraId="59B1DDA1" w14:textId="77777777" w:rsidR="00980A8F" w:rsidRPr="00C069AD" w:rsidRDefault="00980A8F" w:rsidP="00B826C2">
            <w:pPr>
              <w:spacing w:after="0" w:line="240" w:lineRule="auto"/>
              <w:jc w:val="both"/>
              <w:rPr>
                <w:rFonts w:ascii="Times New Roman" w:hAnsi="Times New Roman"/>
                <w:sz w:val="24"/>
                <w:szCs w:val="24"/>
                <w:lang w:val="uk-UA" w:eastAsia="ru-RU"/>
              </w:rPr>
            </w:pPr>
            <w:r w:rsidRPr="00C069AD">
              <w:rPr>
                <w:rFonts w:ascii="Times New Roman" w:hAnsi="Times New Roman"/>
                <w:sz w:val="24"/>
                <w:szCs w:val="24"/>
                <w:lang w:val="uk-UA" w:eastAsia="ru-RU"/>
              </w:rPr>
              <w:t>10</w:t>
            </w:r>
          </w:p>
        </w:tc>
        <w:tc>
          <w:tcPr>
            <w:tcW w:w="4323" w:type="dxa"/>
            <w:tcBorders>
              <w:top w:val="single" w:sz="4" w:space="0" w:color="000000"/>
              <w:left w:val="single" w:sz="4" w:space="0" w:color="000000"/>
              <w:bottom w:val="single" w:sz="4" w:space="0" w:color="000000"/>
              <w:right w:val="single" w:sz="4" w:space="0" w:color="000000"/>
            </w:tcBorders>
            <w:hideMark/>
          </w:tcPr>
          <w:p w14:paraId="179042E1" w14:textId="77777777" w:rsidR="00980A8F" w:rsidRPr="00C069AD" w:rsidRDefault="00980A8F" w:rsidP="00B826C2">
            <w:pPr>
              <w:shd w:val="clear" w:color="auto" w:fill="FFFFFF"/>
              <w:spacing w:after="0" w:line="240" w:lineRule="auto"/>
              <w:rPr>
                <w:rFonts w:ascii="Times New Roman" w:hAnsi="Times New Roman"/>
                <w:sz w:val="24"/>
                <w:szCs w:val="24"/>
                <w:lang w:val="uk-UA" w:eastAsia="ru-RU"/>
              </w:rPr>
            </w:pPr>
            <w:r w:rsidRPr="00C069AD">
              <w:rPr>
                <w:rFonts w:ascii="Times New Roman" w:hAnsi="Times New Roman"/>
                <w:sz w:val="24"/>
                <w:szCs w:val="24"/>
                <w:lang w:val="uk-UA" w:eastAsia="ru-RU"/>
              </w:rPr>
              <w:t>Процедури організації виконання вимог регулювання</w:t>
            </w:r>
          </w:p>
        </w:tc>
        <w:tc>
          <w:tcPr>
            <w:tcW w:w="1870" w:type="dxa"/>
            <w:tcBorders>
              <w:top w:val="single" w:sz="4" w:space="0" w:color="000000"/>
              <w:left w:val="single" w:sz="4" w:space="0" w:color="000000"/>
              <w:bottom w:val="single" w:sz="4" w:space="0" w:color="000000"/>
              <w:right w:val="single" w:sz="4" w:space="0" w:color="000000"/>
            </w:tcBorders>
            <w:hideMark/>
          </w:tcPr>
          <w:p w14:paraId="14627FF7" w14:textId="77777777" w:rsidR="00980A8F" w:rsidRPr="00C069AD" w:rsidRDefault="00980A8F" w:rsidP="00B826C2">
            <w:pPr>
              <w:spacing w:after="0" w:line="240" w:lineRule="auto"/>
              <w:jc w:val="center"/>
              <w:rPr>
                <w:rFonts w:ascii="Times New Roman" w:hAnsi="Times New Roman"/>
                <w:sz w:val="24"/>
                <w:szCs w:val="24"/>
                <w:lang w:val="uk-UA" w:eastAsia="ru-RU"/>
              </w:rPr>
            </w:pPr>
            <w:r w:rsidRPr="00C069AD">
              <w:rPr>
                <w:rFonts w:ascii="Times New Roman" w:hAnsi="Times New Roman"/>
                <w:sz w:val="24"/>
                <w:szCs w:val="24"/>
                <w:lang w:val="uk-UA" w:eastAsia="ru-RU"/>
              </w:rPr>
              <w:t>0</w:t>
            </w:r>
          </w:p>
        </w:tc>
        <w:tc>
          <w:tcPr>
            <w:tcW w:w="1610" w:type="dxa"/>
            <w:tcBorders>
              <w:top w:val="single" w:sz="4" w:space="0" w:color="000000"/>
              <w:left w:val="single" w:sz="4" w:space="0" w:color="000000"/>
              <w:bottom w:val="single" w:sz="4" w:space="0" w:color="000000"/>
              <w:right w:val="single" w:sz="4" w:space="0" w:color="000000"/>
            </w:tcBorders>
            <w:hideMark/>
          </w:tcPr>
          <w:p w14:paraId="21D3F27C" w14:textId="77777777" w:rsidR="00980A8F" w:rsidRPr="00C069AD" w:rsidRDefault="00980A8F" w:rsidP="00B826C2">
            <w:pPr>
              <w:spacing w:after="0" w:line="240" w:lineRule="auto"/>
              <w:jc w:val="center"/>
              <w:rPr>
                <w:rFonts w:ascii="Times New Roman" w:hAnsi="Times New Roman"/>
                <w:sz w:val="24"/>
                <w:szCs w:val="24"/>
                <w:lang w:val="uk-UA" w:eastAsia="ru-RU"/>
              </w:rPr>
            </w:pPr>
            <w:r w:rsidRPr="00C069AD">
              <w:rPr>
                <w:rFonts w:ascii="Times New Roman" w:hAnsi="Times New Roman"/>
                <w:sz w:val="24"/>
                <w:szCs w:val="24"/>
                <w:lang w:val="uk-UA" w:eastAsia="ru-RU"/>
              </w:rPr>
              <w:t>0</w:t>
            </w:r>
          </w:p>
        </w:tc>
        <w:tc>
          <w:tcPr>
            <w:tcW w:w="1442" w:type="dxa"/>
            <w:tcBorders>
              <w:top w:val="single" w:sz="4" w:space="0" w:color="000000"/>
              <w:left w:val="single" w:sz="4" w:space="0" w:color="000000"/>
              <w:bottom w:val="single" w:sz="4" w:space="0" w:color="000000"/>
              <w:right w:val="single" w:sz="4" w:space="0" w:color="000000"/>
            </w:tcBorders>
            <w:hideMark/>
          </w:tcPr>
          <w:p w14:paraId="5B0A4B06" w14:textId="77777777" w:rsidR="00980A8F" w:rsidRPr="00C069AD" w:rsidRDefault="00980A8F" w:rsidP="00B826C2">
            <w:pPr>
              <w:spacing w:after="0" w:line="240" w:lineRule="auto"/>
              <w:jc w:val="center"/>
              <w:rPr>
                <w:rFonts w:ascii="Times New Roman" w:hAnsi="Times New Roman"/>
                <w:sz w:val="24"/>
                <w:szCs w:val="24"/>
                <w:lang w:val="uk-UA" w:eastAsia="ru-RU"/>
              </w:rPr>
            </w:pPr>
            <w:r w:rsidRPr="00C069AD">
              <w:rPr>
                <w:rFonts w:ascii="Times New Roman" w:hAnsi="Times New Roman"/>
                <w:sz w:val="24"/>
                <w:szCs w:val="24"/>
                <w:lang w:val="uk-UA" w:eastAsia="ru-RU"/>
              </w:rPr>
              <w:t>0</w:t>
            </w:r>
          </w:p>
        </w:tc>
      </w:tr>
      <w:tr w:rsidR="009F2858" w:rsidRPr="00C069AD" w14:paraId="11638E42" w14:textId="77777777" w:rsidTr="00DB7227">
        <w:trPr>
          <w:trHeight w:val="263"/>
        </w:trPr>
        <w:tc>
          <w:tcPr>
            <w:tcW w:w="441" w:type="dxa"/>
            <w:tcBorders>
              <w:top w:val="single" w:sz="4" w:space="0" w:color="000000"/>
              <w:left w:val="single" w:sz="4" w:space="0" w:color="000000"/>
              <w:bottom w:val="single" w:sz="4" w:space="0" w:color="000000"/>
              <w:right w:val="single" w:sz="4" w:space="0" w:color="000000"/>
            </w:tcBorders>
            <w:hideMark/>
          </w:tcPr>
          <w:p w14:paraId="040E6856" w14:textId="77777777" w:rsidR="004E027A" w:rsidRPr="00C069AD" w:rsidRDefault="004E027A" w:rsidP="00B826C2">
            <w:pPr>
              <w:spacing w:after="0" w:line="240" w:lineRule="auto"/>
              <w:jc w:val="both"/>
              <w:rPr>
                <w:rFonts w:ascii="Times New Roman" w:hAnsi="Times New Roman"/>
                <w:sz w:val="24"/>
                <w:szCs w:val="24"/>
                <w:lang w:val="uk-UA" w:eastAsia="ru-RU"/>
              </w:rPr>
            </w:pPr>
            <w:r w:rsidRPr="00C069AD">
              <w:rPr>
                <w:rFonts w:ascii="Times New Roman" w:hAnsi="Times New Roman"/>
                <w:sz w:val="24"/>
                <w:szCs w:val="24"/>
                <w:lang w:val="uk-UA" w:eastAsia="ru-RU"/>
              </w:rPr>
              <w:t>11</w:t>
            </w:r>
          </w:p>
        </w:tc>
        <w:tc>
          <w:tcPr>
            <w:tcW w:w="4323" w:type="dxa"/>
            <w:tcBorders>
              <w:top w:val="single" w:sz="4" w:space="0" w:color="000000"/>
              <w:left w:val="single" w:sz="4" w:space="0" w:color="000000"/>
              <w:bottom w:val="single" w:sz="4" w:space="0" w:color="000000"/>
              <w:right w:val="single" w:sz="4" w:space="0" w:color="000000"/>
            </w:tcBorders>
            <w:hideMark/>
          </w:tcPr>
          <w:p w14:paraId="37C55A86" w14:textId="77777777" w:rsidR="004E027A" w:rsidRPr="00C069AD" w:rsidRDefault="004E027A" w:rsidP="00B826C2">
            <w:pPr>
              <w:spacing w:after="0" w:line="240" w:lineRule="auto"/>
              <w:rPr>
                <w:rFonts w:ascii="Times New Roman" w:hAnsi="Times New Roman"/>
                <w:sz w:val="24"/>
                <w:szCs w:val="24"/>
                <w:lang w:val="uk-UA" w:eastAsia="ru-RU"/>
              </w:rPr>
            </w:pPr>
            <w:r w:rsidRPr="00C069AD">
              <w:rPr>
                <w:rFonts w:ascii="Times New Roman" w:hAnsi="Times New Roman"/>
                <w:sz w:val="24"/>
                <w:szCs w:val="24"/>
                <w:lang w:val="uk-UA" w:eastAsia="ru-RU"/>
              </w:rPr>
              <w:t>Процедури офіційного звітування</w:t>
            </w:r>
          </w:p>
        </w:tc>
        <w:tc>
          <w:tcPr>
            <w:tcW w:w="1870" w:type="dxa"/>
            <w:tcBorders>
              <w:top w:val="single" w:sz="4" w:space="0" w:color="000000"/>
              <w:left w:val="single" w:sz="4" w:space="0" w:color="000000"/>
              <w:bottom w:val="single" w:sz="4" w:space="0" w:color="000000"/>
              <w:right w:val="single" w:sz="4" w:space="0" w:color="000000"/>
            </w:tcBorders>
            <w:hideMark/>
          </w:tcPr>
          <w:p w14:paraId="292E91C2" w14:textId="77777777" w:rsidR="004E027A" w:rsidRPr="00C069AD" w:rsidRDefault="004E027A" w:rsidP="00B826C2">
            <w:pPr>
              <w:spacing w:after="0" w:line="240" w:lineRule="auto"/>
              <w:jc w:val="center"/>
              <w:rPr>
                <w:rFonts w:ascii="Times New Roman" w:hAnsi="Times New Roman"/>
                <w:sz w:val="24"/>
                <w:szCs w:val="24"/>
                <w:lang w:val="uk-UA" w:eastAsia="ru-RU"/>
              </w:rPr>
            </w:pPr>
            <w:r w:rsidRPr="00C069AD">
              <w:rPr>
                <w:rFonts w:ascii="Times New Roman" w:hAnsi="Times New Roman"/>
                <w:sz w:val="24"/>
                <w:szCs w:val="24"/>
                <w:lang w:val="uk-UA" w:eastAsia="ru-RU"/>
              </w:rPr>
              <w:t>0</w:t>
            </w:r>
          </w:p>
        </w:tc>
        <w:tc>
          <w:tcPr>
            <w:tcW w:w="1610" w:type="dxa"/>
            <w:tcBorders>
              <w:top w:val="single" w:sz="4" w:space="0" w:color="000000"/>
              <w:left w:val="single" w:sz="4" w:space="0" w:color="000000"/>
              <w:bottom w:val="single" w:sz="4" w:space="0" w:color="000000"/>
              <w:right w:val="single" w:sz="4" w:space="0" w:color="000000"/>
            </w:tcBorders>
            <w:hideMark/>
          </w:tcPr>
          <w:p w14:paraId="7A9A9976" w14:textId="77777777" w:rsidR="004E027A" w:rsidRPr="00C069AD" w:rsidRDefault="004E027A" w:rsidP="00B826C2">
            <w:pPr>
              <w:spacing w:after="0" w:line="240" w:lineRule="auto"/>
              <w:jc w:val="center"/>
              <w:rPr>
                <w:rFonts w:ascii="Times New Roman" w:hAnsi="Times New Roman"/>
                <w:sz w:val="24"/>
                <w:szCs w:val="24"/>
                <w:lang w:val="uk-UA" w:eastAsia="ru-RU"/>
              </w:rPr>
            </w:pPr>
            <w:r w:rsidRPr="00C069AD">
              <w:rPr>
                <w:rFonts w:ascii="Times New Roman" w:hAnsi="Times New Roman"/>
                <w:sz w:val="24"/>
                <w:szCs w:val="24"/>
                <w:lang w:val="uk-UA" w:eastAsia="ru-RU"/>
              </w:rPr>
              <w:t>0</w:t>
            </w:r>
          </w:p>
        </w:tc>
        <w:tc>
          <w:tcPr>
            <w:tcW w:w="1442" w:type="dxa"/>
            <w:tcBorders>
              <w:top w:val="single" w:sz="4" w:space="0" w:color="000000"/>
              <w:left w:val="single" w:sz="4" w:space="0" w:color="000000"/>
              <w:bottom w:val="single" w:sz="4" w:space="0" w:color="000000"/>
              <w:right w:val="single" w:sz="4" w:space="0" w:color="000000"/>
            </w:tcBorders>
            <w:hideMark/>
          </w:tcPr>
          <w:p w14:paraId="17FE49D7" w14:textId="77777777" w:rsidR="004E027A" w:rsidRPr="00C069AD" w:rsidRDefault="004E027A" w:rsidP="00B826C2">
            <w:pPr>
              <w:spacing w:after="0" w:line="240" w:lineRule="auto"/>
              <w:jc w:val="center"/>
              <w:rPr>
                <w:rFonts w:ascii="Times New Roman" w:hAnsi="Times New Roman"/>
                <w:sz w:val="24"/>
                <w:szCs w:val="24"/>
                <w:lang w:val="uk-UA" w:eastAsia="ru-RU"/>
              </w:rPr>
            </w:pPr>
            <w:r w:rsidRPr="00C069AD">
              <w:rPr>
                <w:rFonts w:ascii="Times New Roman" w:hAnsi="Times New Roman"/>
                <w:sz w:val="24"/>
                <w:szCs w:val="24"/>
                <w:lang w:val="uk-UA" w:eastAsia="ru-RU"/>
              </w:rPr>
              <w:t>0</w:t>
            </w:r>
          </w:p>
        </w:tc>
      </w:tr>
      <w:tr w:rsidR="009F2858" w:rsidRPr="00C069AD" w14:paraId="478453F6" w14:textId="77777777" w:rsidTr="00DB7227">
        <w:trPr>
          <w:trHeight w:val="536"/>
        </w:trPr>
        <w:tc>
          <w:tcPr>
            <w:tcW w:w="441" w:type="dxa"/>
            <w:tcBorders>
              <w:top w:val="single" w:sz="4" w:space="0" w:color="000000"/>
              <w:left w:val="single" w:sz="4" w:space="0" w:color="000000"/>
              <w:bottom w:val="single" w:sz="4" w:space="0" w:color="000000"/>
              <w:right w:val="single" w:sz="4" w:space="0" w:color="000000"/>
            </w:tcBorders>
            <w:hideMark/>
          </w:tcPr>
          <w:p w14:paraId="33552297" w14:textId="77777777" w:rsidR="004E027A" w:rsidRPr="00C069AD" w:rsidRDefault="004E027A" w:rsidP="00B826C2">
            <w:pPr>
              <w:spacing w:after="0" w:line="240" w:lineRule="auto"/>
              <w:jc w:val="both"/>
              <w:rPr>
                <w:rFonts w:ascii="Times New Roman" w:hAnsi="Times New Roman"/>
                <w:sz w:val="24"/>
                <w:szCs w:val="24"/>
                <w:lang w:val="uk-UA" w:eastAsia="ru-RU"/>
              </w:rPr>
            </w:pPr>
            <w:r w:rsidRPr="00C069AD">
              <w:rPr>
                <w:rFonts w:ascii="Times New Roman" w:hAnsi="Times New Roman"/>
                <w:sz w:val="24"/>
                <w:szCs w:val="24"/>
                <w:lang w:val="uk-UA" w:eastAsia="ru-RU"/>
              </w:rPr>
              <w:t>12</w:t>
            </w:r>
          </w:p>
        </w:tc>
        <w:tc>
          <w:tcPr>
            <w:tcW w:w="4323" w:type="dxa"/>
            <w:tcBorders>
              <w:top w:val="single" w:sz="4" w:space="0" w:color="000000"/>
              <w:left w:val="single" w:sz="4" w:space="0" w:color="000000"/>
              <w:bottom w:val="single" w:sz="4" w:space="0" w:color="000000"/>
              <w:right w:val="single" w:sz="4" w:space="0" w:color="000000"/>
            </w:tcBorders>
            <w:hideMark/>
          </w:tcPr>
          <w:p w14:paraId="641CBF90" w14:textId="77777777" w:rsidR="004E027A" w:rsidRPr="00C069AD" w:rsidRDefault="004E027A" w:rsidP="00B826C2">
            <w:pPr>
              <w:spacing w:after="0" w:line="240" w:lineRule="auto"/>
              <w:rPr>
                <w:rFonts w:ascii="Times New Roman" w:hAnsi="Times New Roman"/>
                <w:sz w:val="24"/>
                <w:szCs w:val="24"/>
                <w:lang w:val="uk-UA" w:eastAsia="ru-RU"/>
              </w:rPr>
            </w:pPr>
            <w:r w:rsidRPr="00C069AD">
              <w:rPr>
                <w:rFonts w:ascii="Times New Roman" w:hAnsi="Times New Roman"/>
                <w:sz w:val="24"/>
                <w:szCs w:val="24"/>
                <w:lang w:val="uk-UA" w:eastAsia="ru-RU"/>
              </w:rPr>
              <w:t>Процедури щодо забезпечення процесу перевірок</w:t>
            </w:r>
          </w:p>
        </w:tc>
        <w:tc>
          <w:tcPr>
            <w:tcW w:w="1870" w:type="dxa"/>
            <w:tcBorders>
              <w:top w:val="single" w:sz="4" w:space="0" w:color="000000"/>
              <w:left w:val="single" w:sz="4" w:space="0" w:color="000000"/>
              <w:bottom w:val="single" w:sz="4" w:space="0" w:color="000000"/>
              <w:right w:val="single" w:sz="4" w:space="0" w:color="000000"/>
            </w:tcBorders>
            <w:hideMark/>
          </w:tcPr>
          <w:p w14:paraId="3DEDE6CE" w14:textId="77777777" w:rsidR="004E027A" w:rsidRPr="00C069AD" w:rsidRDefault="004E027A" w:rsidP="00B826C2">
            <w:pPr>
              <w:spacing w:after="0" w:line="240" w:lineRule="auto"/>
              <w:jc w:val="center"/>
              <w:rPr>
                <w:rFonts w:ascii="Times New Roman" w:hAnsi="Times New Roman"/>
                <w:sz w:val="24"/>
                <w:szCs w:val="24"/>
                <w:lang w:val="uk-UA" w:eastAsia="ru-RU"/>
              </w:rPr>
            </w:pPr>
            <w:r w:rsidRPr="00C069AD">
              <w:rPr>
                <w:rFonts w:ascii="Times New Roman" w:hAnsi="Times New Roman"/>
                <w:sz w:val="24"/>
                <w:szCs w:val="24"/>
                <w:lang w:val="uk-UA" w:eastAsia="ru-RU"/>
              </w:rPr>
              <w:t>0</w:t>
            </w:r>
          </w:p>
        </w:tc>
        <w:tc>
          <w:tcPr>
            <w:tcW w:w="1610" w:type="dxa"/>
            <w:tcBorders>
              <w:top w:val="single" w:sz="4" w:space="0" w:color="000000"/>
              <w:left w:val="single" w:sz="4" w:space="0" w:color="000000"/>
              <w:bottom w:val="single" w:sz="4" w:space="0" w:color="000000"/>
              <w:right w:val="single" w:sz="4" w:space="0" w:color="000000"/>
            </w:tcBorders>
            <w:hideMark/>
          </w:tcPr>
          <w:p w14:paraId="6ABC5176" w14:textId="77777777" w:rsidR="004E027A" w:rsidRPr="00C069AD" w:rsidRDefault="004E027A" w:rsidP="00B826C2">
            <w:pPr>
              <w:spacing w:after="0" w:line="240" w:lineRule="auto"/>
              <w:jc w:val="center"/>
              <w:rPr>
                <w:rFonts w:ascii="Times New Roman" w:hAnsi="Times New Roman"/>
                <w:sz w:val="24"/>
                <w:szCs w:val="24"/>
                <w:lang w:val="uk-UA" w:eastAsia="ru-RU"/>
              </w:rPr>
            </w:pPr>
            <w:r w:rsidRPr="00C069AD">
              <w:rPr>
                <w:rFonts w:ascii="Times New Roman" w:hAnsi="Times New Roman"/>
                <w:sz w:val="24"/>
                <w:szCs w:val="24"/>
                <w:lang w:val="uk-UA" w:eastAsia="ru-RU"/>
              </w:rPr>
              <w:t>0</w:t>
            </w:r>
          </w:p>
        </w:tc>
        <w:tc>
          <w:tcPr>
            <w:tcW w:w="1442" w:type="dxa"/>
            <w:tcBorders>
              <w:top w:val="single" w:sz="4" w:space="0" w:color="000000"/>
              <w:left w:val="single" w:sz="4" w:space="0" w:color="000000"/>
              <w:bottom w:val="single" w:sz="4" w:space="0" w:color="000000"/>
              <w:right w:val="single" w:sz="4" w:space="0" w:color="000000"/>
            </w:tcBorders>
            <w:hideMark/>
          </w:tcPr>
          <w:p w14:paraId="558E19E5" w14:textId="77777777" w:rsidR="004E027A" w:rsidRPr="00C069AD" w:rsidRDefault="004E027A" w:rsidP="00B826C2">
            <w:pPr>
              <w:spacing w:after="0" w:line="240" w:lineRule="auto"/>
              <w:jc w:val="center"/>
              <w:rPr>
                <w:rFonts w:ascii="Times New Roman" w:hAnsi="Times New Roman"/>
                <w:sz w:val="24"/>
                <w:szCs w:val="24"/>
                <w:lang w:val="uk-UA" w:eastAsia="ru-RU"/>
              </w:rPr>
            </w:pPr>
            <w:r w:rsidRPr="00C069AD">
              <w:rPr>
                <w:rFonts w:ascii="Times New Roman" w:hAnsi="Times New Roman"/>
                <w:sz w:val="24"/>
                <w:szCs w:val="24"/>
                <w:lang w:val="uk-UA" w:eastAsia="ru-RU"/>
              </w:rPr>
              <w:t>0</w:t>
            </w:r>
          </w:p>
        </w:tc>
      </w:tr>
      <w:tr w:rsidR="009F2858" w:rsidRPr="00C069AD" w14:paraId="237B721D" w14:textId="77777777" w:rsidTr="00DB7227">
        <w:trPr>
          <w:trHeight w:val="239"/>
        </w:trPr>
        <w:tc>
          <w:tcPr>
            <w:tcW w:w="441" w:type="dxa"/>
            <w:tcBorders>
              <w:top w:val="single" w:sz="4" w:space="0" w:color="000000"/>
              <w:left w:val="single" w:sz="4" w:space="0" w:color="000000"/>
              <w:bottom w:val="single" w:sz="4" w:space="0" w:color="000000"/>
              <w:right w:val="single" w:sz="4" w:space="0" w:color="000000"/>
            </w:tcBorders>
            <w:hideMark/>
          </w:tcPr>
          <w:p w14:paraId="3A95E22E" w14:textId="77777777" w:rsidR="004E027A" w:rsidRPr="00C069AD" w:rsidRDefault="004E027A" w:rsidP="00B826C2">
            <w:pPr>
              <w:spacing w:after="0" w:line="240" w:lineRule="auto"/>
              <w:jc w:val="both"/>
              <w:rPr>
                <w:rFonts w:ascii="Times New Roman" w:hAnsi="Times New Roman"/>
                <w:sz w:val="24"/>
                <w:szCs w:val="24"/>
                <w:lang w:val="uk-UA" w:eastAsia="ru-RU"/>
              </w:rPr>
            </w:pPr>
            <w:r w:rsidRPr="00C069AD">
              <w:rPr>
                <w:rFonts w:ascii="Times New Roman" w:hAnsi="Times New Roman"/>
                <w:sz w:val="24"/>
                <w:szCs w:val="24"/>
                <w:lang w:val="uk-UA" w:eastAsia="ru-RU"/>
              </w:rPr>
              <w:t>13</w:t>
            </w:r>
          </w:p>
        </w:tc>
        <w:tc>
          <w:tcPr>
            <w:tcW w:w="4323" w:type="dxa"/>
            <w:tcBorders>
              <w:top w:val="single" w:sz="4" w:space="0" w:color="000000"/>
              <w:left w:val="single" w:sz="4" w:space="0" w:color="000000"/>
              <w:bottom w:val="single" w:sz="4" w:space="0" w:color="000000"/>
              <w:right w:val="single" w:sz="4" w:space="0" w:color="000000"/>
            </w:tcBorders>
            <w:hideMark/>
          </w:tcPr>
          <w:p w14:paraId="2312C213" w14:textId="77777777" w:rsidR="004E027A" w:rsidRPr="00C069AD" w:rsidRDefault="004E027A" w:rsidP="00B826C2">
            <w:pPr>
              <w:spacing w:after="0" w:line="240" w:lineRule="auto"/>
              <w:rPr>
                <w:rFonts w:ascii="Times New Roman" w:hAnsi="Times New Roman"/>
                <w:sz w:val="24"/>
                <w:szCs w:val="24"/>
                <w:lang w:val="uk-UA" w:eastAsia="ru-RU"/>
              </w:rPr>
            </w:pPr>
            <w:r w:rsidRPr="00C069AD">
              <w:rPr>
                <w:rFonts w:ascii="Times New Roman" w:hAnsi="Times New Roman"/>
                <w:sz w:val="24"/>
                <w:szCs w:val="24"/>
                <w:lang w:val="uk-UA" w:eastAsia="ru-RU"/>
              </w:rPr>
              <w:t>Інші процедури (уточнити)</w:t>
            </w:r>
          </w:p>
        </w:tc>
        <w:tc>
          <w:tcPr>
            <w:tcW w:w="1870" w:type="dxa"/>
            <w:tcBorders>
              <w:top w:val="single" w:sz="4" w:space="0" w:color="000000"/>
              <w:left w:val="single" w:sz="4" w:space="0" w:color="000000"/>
              <w:bottom w:val="single" w:sz="4" w:space="0" w:color="000000"/>
              <w:right w:val="single" w:sz="4" w:space="0" w:color="000000"/>
            </w:tcBorders>
            <w:hideMark/>
          </w:tcPr>
          <w:p w14:paraId="21AC11B2" w14:textId="77777777" w:rsidR="004E027A" w:rsidRPr="00C069AD" w:rsidRDefault="004E027A" w:rsidP="00B826C2">
            <w:pPr>
              <w:spacing w:after="0" w:line="240" w:lineRule="auto"/>
              <w:jc w:val="center"/>
              <w:rPr>
                <w:rFonts w:ascii="Times New Roman" w:hAnsi="Times New Roman"/>
                <w:sz w:val="24"/>
                <w:szCs w:val="24"/>
                <w:lang w:val="uk-UA" w:eastAsia="ru-RU"/>
              </w:rPr>
            </w:pPr>
            <w:r w:rsidRPr="00C069AD">
              <w:rPr>
                <w:rFonts w:ascii="Times New Roman" w:hAnsi="Times New Roman"/>
                <w:sz w:val="24"/>
                <w:szCs w:val="24"/>
                <w:lang w:val="uk-UA" w:eastAsia="ru-RU"/>
              </w:rPr>
              <w:t>–</w:t>
            </w:r>
          </w:p>
        </w:tc>
        <w:tc>
          <w:tcPr>
            <w:tcW w:w="1610" w:type="dxa"/>
            <w:tcBorders>
              <w:top w:val="single" w:sz="4" w:space="0" w:color="000000"/>
              <w:left w:val="single" w:sz="4" w:space="0" w:color="000000"/>
              <w:bottom w:val="single" w:sz="4" w:space="0" w:color="000000"/>
              <w:right w:val="single" w:sz="4" w:space="0" w:color="000000"/>
            </w:tcBorders>
            <w:hideMark/>
          </w:tcPr>
          <w:p w14:paraId="612F9561" w14:textId="77777777" w:rsidR="004E027A" w:rsidRPr="00C069AD" w:rsidRDefault="004E027A" w:rsidP="00B826C2">
            <w:pPr>
              <w:spacing w:after="0" w:line="240" w:lineRule="auto"/>
              <w:jc w:val="center"/>
              <w:rPr>
                <w:rFonts w:ascii="Times New Roman" w:hAnsi="Times New Roman"/>
                <w:sz w:val="24"/>
                <w:szCs w:val="24"/>
                <w:lang w:val="uk-UA" w:eastAsia="ru-RU"/>
              </w:rPr>
            </w:pPr>
            <w:r w:rsidRPr="00C069AD">
              <w:rPr>
                <w:rFonts w:ascii="Times New Roman" w:hAnsi="Times New Roman"/>
                <w:sz w:val="24"/>
                <w:szCs w:val="24"/>
                <w:lang w:val="uk-UA" w:eastAsia="ru-RU"/>
              </w:rPr>
              <w:t>–</w:t>
            </w:r>
          </w:p>
        </w:tc>
        <w:tc>
          <w:tcPr>
            <w:tcW w:w="1442" w:type="dxa"/>
            <w:tcBorders>
              <w:top w:val="single" w:sz="4" w:space="0" w:color="000000"/>
              <w:left w:val="single" w:sz="4" w:space="0" w:color="000000"/>
              <w:bottom w:val="single" w:sz="4" w:space="0" w:color="000000"/>
              <w:right w:val="single" w:sz="4" w:space="0" w:color="000000"/>
            </w:tcBorders>
            <w:hideMark/>
          </w:tcPr>
          <w:p w14:paraId="7982A185" w14:textId="77777777" w:rsidR="004E027A" w:rsidRPr="00C069AD" w:rsidRDefault="004E027A" w:rsidP="00B826C2">
            <w:pPr>
              <w:spacing w:after="0" w:line="240" w:lineRule="auto"/>
              <w:jc w:val="center"/>
              <w:rPr>
                <w:rFonts w:ascii="Times New Roman" w:hAnsi="Times New Roman"/>
                <w:sz w:val="24"/>
                <w:szCs w:val="24"/>
                <w:lang w:val="uk-UA" w:eastAsia="ru-RU"/>
              </w:rPr>
            </w:pPr>
            <w:r w:rsidRPr="00C069AD">
              <w:rPr>
                <w:rFonts w:ascii="Times New Roman" w:hAnsi="Times New Roman"/>
                <w:sz w:val="24"/>
                <w:szCs w:val="24"/>
                <w:lang w:val="uk-UA" w:eastAsia="ru-RU"/>
              </w:rPr>
              <w:t>–</w:t>
            </w:r>
          </w:p>
        </w:tc>
      </w:tr>
      <w:tr w:rsidR="009F2858" w:rsidRPr="00C069AD" w14:paraId="59DDE8BB" w14:textId="77777777" w:rsidTr="00DB7227">
        <w:trPr>
          <w:trHeight w:val="549"/>
        </w:trPr>
        <w:tc>
          <w:tcPr>
            <w:tcW w:w="441" w:type="dxa"/>
            <w:tcBorders>
              <w:top w:val="single" w:sz="4" w:space="0" w:color="000000"/>
              <w:left w:val="single" w:sz="4" w:space="0" w:color="000000"/>
              <w:bottom w:val="single" w:sz="4" w:space="0" w:color="000000"/>
              <w:right w:val="single" w:sz="4" w:space="0" w:color="000000"/>
            </w:tcBorders>
            <w:hideMark/>
          </w:tcPr>
          <w:p w14:paraId="51D593AF" w14:textId="77777777" w:rsidR="004E027A" w:rsidRPr="00C069AD" w:rsidRDefault="004E027A" w:rsidP="00B826C2">
            <w:pPr>
              <w:spacing w:after="0" w:line="240" w:lineRule="auto"/>
              <w:jc w:val="both"/>
              <w:rPr>
                <w:rFonts w:ascii="Times New Roman" w:hAnsi="Times New Roman"/>
                <w:sz w:val="24"/>
                <w:szCs w:val="24"/>
                <w:lang w:val="uk-UA" w:eastAsia="ru-RU"/>
              </w:rPr>
            </w:pPr>
            <w:r w:rsidRPr="00C069AD">
              <w:rPr>
                <w:rFonts w:ascii="Times New Roman" w:hAnsi="Times New Roman"/>
                <w:sz w:val="24"/>
                <w:szCs w:val="24"/>
                <w:lang w:val="uk-UA" w:eastAsia="ru-RU"/>
              </w:rPr>
              <w:t>14</w:t>
            </w:r>
          </w:p>
        </w:tc>
        <w:tc>
          <w:tcPr>
            <w:tcW w:w="4323" w:type="dxa"/>
            <w:tcBorders>
              <w:top w:val="single" w:sz="4" w:space="0" w:color="000000"/>
              <w:left w:val="single" w:sz="4" w:space="0" w:color="000000"/>
              <w:bottom w:val="single" w:sz="4" w:space="0" w:color="000000"/>
              <w:right w:val="single" w:sz="4" w:space="0" w:color="000000"/>
            </w:tcBorders>
            <w:hideMark/>
          </w:tcPr>
          <w:p w14:paraId="098F6F8D" w14:textId="77777777" w:rsidR="004E027A" w:rsidRPr="00C069AD" w:rsidRDefault="004E027A" w:rsidP="00B826C2">
            <w:pPr>
              <w:spacing w:after="0" w:line="240" w:lineRule="auto"/>
              <w:rPr>
                <w:rFonts w:ascii="Times New Roman" w:hAnsi="Times New Roman"/>
                <w:sz w:val="24"/>
                <w:szCs w:val="24"/>
                <w:lang w:val="uk-UA" w:eastAsia="ru-RU"/>
              </w:rPr>
            </w:pPr>
            <w:r w:rsidRPr="00C069AD">
              <w:rPr>
                <w:rFonts w:ascii="Times New Roman" w:hAnsi="Times New Roman"/>
                <w:sz w:val="24"/>
                <w:szCs w:val="24"/>
                <w:lang w:val="uk-UA" w:eastAsia="ru-RU"/>
              </w:rPr>
              <w:t>Разом (сума рядків 9+10+11+12+13), гривень</w:t>
            </w:r>
          </w:p>
        </w:tc>
        <w:tc>
          <w:tcPr>
            <w:tcW w:w="1870" w:type="dxa"/>
            <w:tcBorders>
              <w:top w:val="single" w:sz="4" w:space="0" w:color="000000"/>
              <w:left w:val="single" w:sz="4" w:space="0" w:color="000000"/>
              <w:bottom w:val="single" w:sz="4" w:space="0" w:color="000000"/>
              <w:right w:val="single" w:sz="4" w:space="0" w:color="000000"/>
            </w:tcBorders>
            <w:hideMark/>
          </w:tcPr>
          <w:p w14:paraId="5EB738EE" w14:textId="77777777" w:rsidR="004E027A" w:rsidRPr="00C069AD" w:rsidRDefault="00802CDB" w:rsidP="00B826C2">
            <w:pPr>
              <w:spacing w:after="0" w:line="240" w:lineRule="auto"/>
              <w:jc w:val="center"/>
              <w:rPr>
                <w:rFonts w:ascii="Times New Roman" w:hAnsi="Times New Roman"/>
                <w:sz w:val="24"/>
                <w:szCs w:val="24"/>
                <w:lang w:val="uk-UA" w:eastAsia="ru-RU"/>
              </w:rPr>
            </w:pPr>
            <w:r w:rsidRPr="00C069AD">
              <w:rPr>
                <w:rFonts w:ascii="Times New Roman" w:hAnsi="Times New Roman"/>
                <w:sz w:val="24"/>
                <w:szCs w:val="24"/>
                <w:lang w:val="uk-UA" w:eastAsia="ru-RU"/>
              </w:rPr>
              <w:t>52</w:t>
            </w:r>
            <w:r w:rsidR="004E027A" w:rsidRPr="00C069AD">
              <w:rPr>
                <w:rFonts w:ascii="Times New Roman" w:hAnsi="Times New Roman"/>
                <w:sz w:val="24"/>
                <w:szCs w:val="24"/>
                <w:lang w:val="uk-UA" w:eastAsia="ru-RU"/>
              </w:rPr>
              <w:t>,00</w:t>
            </w:r>
          </w:p>
        </w:tc>
        <w:tc>
          <w:tcPr>
            <w:tcW w:w="1610" w:type="dxa"/>
            <w:tcBorders>
              <w:top w:val="single" w:sz="4" w:space="0" w:color="000000"/>
              <w:left w:val="single" w:sz="4" w:space="0" w:color="000000"/>
              <w:bottom w:val="single" w:sz="4" w:space="0" w:color="000000"/>
              <w:right w:val="single" w:sz="4" w:space="0" w:color="000000"/>
            </w:tcBorders>
            <w:hideMark/>
          </w:tcPr>
          <w:p w14:paraId="360FF1F5" w14:textId="77777777" w:rsidR="004E027A" w:rsidRPr="00C069AD" w:rsidRDefault="00980A8F" w:rsidP="00B826C2">
            <w:pPr>
              <w:spacing w:after="0" w:line="240" w:lineRule="auto"/>
              <w:jc w:val="center"/>
              <w:rPr>
                <w:rFonts w:ascii="Times New Roman" w:hAnsi="Times New Roman"/>
                <w:sz w:val="24"/>
                <w:szCs w:val="24"/>
                <w:lang w:val="uk-UA" w:eastAsia="ru-RU"/>
              </w:rPr>
            </w:pPr>
            <w:r w:rsidRPr="00C069AD">
              <w:rPr>
                <w:rFonts w:ascii="Times New Roman" w:hAnsi="Times New Roman"/>
                <w:sz w:val="24"/>
                <w:szCs w:val="24"/>
                <w:lang w:val="uk-UA" w:eastAsia="ru-RU"/>
              </w:rPr>
              <w:t>0</w:t>
            </w:r>
          </w:p>
        </w:tc>
        <w:tc>
          <w:tcPr>
            <w:tcW w:w="1442" w:type="dxa"/>
            <w:tcBorders>
              <w:top w:val="single" w:sz="4" w:space="0" w:color="000000"/>
              <w:left w:val="single" w:sz="4" w:space="0" w:color="000000"/>
              <w:bottom w:val="single" w:sz="4" w:space="0" w:color="000000"/>
              <w:right w:val="single" w:sz="4" w:space="0" w:color="000000"/>
            </w:tcBorders>
            <w:hideMark/>
          </w:tcPr>
          <w:p w14:paraId="1CC20246" w14:textId="77777777" w:rsidR="004E027A" w:rsidRPr="00C069AD" w:rsidRDefault="00802CDB" w:rsidP="00B826C2">
            <w:pPr>
              <w:spacing w:after="0" w:line="240" w:lineRule="auto"/>
              <w:jc w:val="center"/>
              <w:rPr>
                <w:rFonts w:ascii="Times New Roman" w:hAnsi="Times New Roman"/>
                <w:sz w:val="24"/>
                <w:szCs w:val="24"/>
                <w:lang w:val="uk-UA" w:eastAsia="ru-RU"/>
              </w:rPr>
            </w:pPr>
            <w:r w:rsidRPr="00C069AD">
              <w:rPr>
                <w:rFonts w:ascii="Times New Roman" w:hAnsi="Times New Roman"/>
                <w:sz w:val="24"/>
                <w:szCs w:val="24"/>
                <w:lang w:val="uk-UA" w:eastAsia="ru-RU"/>
              </w:rPr>
              <w:t>52</w:t>
            </w:r>
            <w:r w:rsidR="004E027A" w:rsidRPr="00C069AD">
              <w:rPr>
                <w:rFonts w:ascii="Times New Roman" w:hAnsi="Times New Roman"/>
                <w:sz w:val="24"/>
                <w:szCs w:val="24"/>
                <w:lang w:val="uk-UA" w:eastAsia="ru-RU"/>
              </w:rPr>
              <w:t>,00</w:t>
            </w:r>
          </w:p>
        </w:tc>
      </w:tr>
      <w:tr w:rsidR="009F2858" w:rsidRPr="00C069AD" w14:paraId="18CC0868" w14:textId="77777777" w:rsidTr="00DB7227">
        <w:trPr>
          <w:trHeight w:val="810"/>
        </w:trPr>
        <w:tc>
          <w:tcPr>
            <w:tcW w:w="441" w:type="dxa"/>
            <w:tcBorders>
              <w:top w:val="single" w:sz="4" w:space="0" w:color="000000"/>
              <w:left w:val="single" w:sz="4" w:space="0" w:color="000000"/>
              <w:bottom w:val="single" w:sz="4" w:space="0" w:color="000000"/>
              <w:right w:val="single" w:sz="4" w:space="0" w:color="000000"/>
            </w:tcBorders>
            <w:hideMark/>
          </w:tcPr>
          <w:p w14:paraId="31363BB4" w14:textId="77777777" w:rsidR="004E027A" w:rsidRPr="00C069AD" w:rsidRDefault="004E027A" w:rsidP="00B826C2">
            <w:pPr>
              <w:spacing w:after="0" w:line="240" w:lineRule="auto"/>
              <w:jc w:val="both"/>
              <w:rPr>
                <w:rFonts w:ascii="Times New Roman" w:hAnsi="Times New Roman"/>
                <w:sz w:val="24"/>
                <w:szCs w:val="24"/>
                <w:lang w:val="uk-UA" w:eastAsia="ru-RU"/>
              </w:rPr>
            </w:pPr>
            <w:r w:rsidRPr="00C069AD">
              <w:rPr>
                <w:rFonts w:ascii="Times New Roman" w:hAnsi="Times New Roman"/>
                <w:sz w:val="24"/>
                <w:szCs w:val="24"/>
                <w:lang w:val="uk-UA" w:eastAsia="ru-RU"/>
              </w:rPr>
              <w:t>15</w:t>
            </w:r>
          </w:p>
        </w:tc>
        <w:tc>
          <w:tcPr>
            <w:tcW w:w="4323" w:type="dxa"/>
            <w:tcBorders>
              <w:top w:val="single" w:sz="4" w:space="0" w:color="000000"/>
              <w:left w:val="single" w:sz="4" w:space="0" w:color="000000"/>
              <w:bottom w:val="single" w:sz="4" w:space="0" w:color="000000"/>
              <w:right w:val="single" w:sz="4" w:space="0" w:color="000000"/>
            </w:tcBorders>
            <w:hideMark/>
          </w:tcPr>
          <w:p w14:paraId="089D4634" w14:textId="77777777" w:rsidR="004E027A" w:rsidRPr="00C069AD" w:rsidRDefault="004E027A" w:rsidP="00B826C2">
            <w:pPr>
              <w:spacing w:after="0" w:line="240" w:lineRule="auto"/>
              <w:rPr>
                <w:rFonts w:ascii="Times New Roman" w:hAnsi="Times New Roman"/>
                <w:sz w:val="24"/>
                <w:szCs w:val="24"/>
                <w:lang w:val="uk-UA" w:eastAsia="ru-RU"/>
              </w:rPr>
            </w:pPr>
            <w:r w:rsidRPr="00C069AD">
              <w:rPr>
                <w:rFonts w:ascii="Times New Roman" w:hAnsi="Times New Roman"/>
                <w:sz w:val="24"/>
                <w:szCs w:val="24"/>
                <w:lang w:val="uk-UA" w:eastAsia="ru-RU"/>
              </w:rPr>
              <w:t>Кількість суб’єктів малого підприємництва, що повинні виконати вимоги регулювання, одиниць</w:t>
            </w:r>
          </w:p>
        </w:tc>
        <w:tc>
          <w:tcPr>
            <w:tcW w:w="4922" w:type="dxa"/>
            <w:gridSpan w:val="3"/>
            <w:tcBorders>
              <w:top w:val="single" w:sz="4" w:space="0" w:color="000000"/>
              <w:left w:val="single" w:sz="4" w:space="0" w:color="000000"/>
              <w:bottom w:val="single" w:sz="4" w:space="0" w:color="000000"/>
              <w:right w:val="single" w:sz="4" w:space="0" w:color="000000"/>
            </w:tcBorders>
            <w:vAlign w:val="center"/>
            <w:hideMark/>
          </w:tcPr>
          <w:p w14:paraId="149AFC41" w14:textId="77777777" w:rsidR="004E027A" w:rsidRPr="00C069AD" w:rsidRDefault="004E027A" w:rsidP="00B826C2">
            <w:pPr>
              <w:spacing w:after="0" w:line="240" w:lineRule="auto"/>
              <w:jc w:val="center"/>
              <w:rPr>
                <w:rFonts w:ascii="Times New Roman" w:hAnsi="Times New Roman"/>
                <w:sz w:val="24"/>
                <w:szCs w:val="24"/>
                <w:lang w:val="uk-UA" w:eastAsia="ru-RU"/>
              </w:rPr>
            </w:pPr>
            <w:r w:rsidRPr="00C069AD">
              <w:rPr>
                <w:rFonts w:ascii="Times New Roman" w:hAnsi="Times New Roman"/>
                <w:sz w:val="24"/>
                <w:szCs w:val="24"/>
                <w:lang w:val="uk-UA" w:eastAsia="ru-RU"/>
              </w:rPr>
              <w:t>469</w:t>
            </w:r>
          </w:p>
        </w:tc>
      </w:tr>
      <w:tr w:rsidR="009F2858" w:rsidRPr="00C069AD" w14:paraId="3F91C6D1" w14:textId="77777777" w:rsidTr="00DB7227">
        <w:trPr>
          <w:trHeight w:val="559"/>
        </w:trPr>
        <w:tc>
          <w:tcPr>
            <w:tcW w:w="441" w:type="dxa"/>
            <w:tcBorders>
              <w:top w:val="single" w:sz="4" w:space="0" w:color="000000"/>
              <w:left w:val="single" w:sz="4" w:space="0" w:color="000000"/>
              <w:bottom w:val="single" w:sz="4" w:space="0" w:color="000000"/>
              <w:right w:val="single" w:sz="4" w:space="0" w:color="000000"/>
            </w:tcBorders>
            <w:hideMark/>
          </w:tcPr>
          <w:p w14:paraId="666B397F" w14:textId="77777777" w:rsidR="004E027A" w:rsidRPr="00C069AD" w:rsidRDefault="004E027A" w:rsidP="00B826C2">
            <w:pPr>
              <w:spacing w:after="0" w:line="240" w:lineRule="auto"/>
              <w:jc w:val="both"/>
              <w:rPr>
                <w:rFonts w:ascii="Times New Roman" w:hAnsi="Times New Roman"/>
                <w:sz w:val="24"/>
                <w:szCs w:val="24"/>
                <w:lang w:val="uk-UA" w:eastAsia="ru-RU"/>
              </w:rPr>
            </w:pPr>
            <w:r w:rsidRPr="00C069AD">
              <w:rPr>
                <w:rFonts w:ascii="Times New Roman" w:hAnsi="Times New Roman"/>
                <w:sz w:val="24"/>
                <w:szCs w:val="24"/>
                <w:lang w:val="uk-UA" w:eastAsia="ru-RU"/>
              </w:rPr>
              <w:t>16</w:t>
            </w:r>
          </w:p>
        </w:tc>
        <w:tc>
          <w:tcPr>
            <w:tcW w:w="4323" w:type="dxa"/>
            <w:tcBorders>
              <w:top w:val="single" w:sz="4" w:space="0" w:color="000000"/>
              <w:left w:val="single" w:sz="4" w:space="0" w:color="000000"/>
              <w:bottom w:val="single" w:sz="4" w:space="0" w:color="000000"/>
              <w:right w:val="single" w:sz="4" w:space="0" w:color="000000"/>
            </w:tcBorders>
            <w:hideMark/>
          </w:tcPr>
          <w:p w14:paraId="3A89B46C" w14:textId="77777777" w:rsidR="004E027A" w:rsidRPr="00C069AD" w:rsidRDefault="004E027A" w:rsidP="00B826C2">
            <w:pPr>
              <w:spacing w:after="0" w:line="240" w:lineRule="auto"/>
              <w:rPr>
                <w:rFonts w:ascii="Times New Roman" w:hAnsi="Times New Roman"/>
                <w:sz w:val="24"/>
                <w:szCs w:val="24"/>
                <w:lang w:val="uk-UA" w:eastAsia="ru-RU"/>
              </w:rPr>
            </w:pPr>
            <w:r w:rsidRPr="00C069AD">
              <w:rPr>
                <w:rFonts w:ascii="Times New Roman" w:hAnsi="Times New Roman"/>
                <w:sz w:val="24"/>
                <w:szCs w:val="24"/>
                <w:lang w:val="uk-UA" w:eastAsia="ru-RU"/>
              </w:rPr>
              <w:t>Сумарно (рядок 14×15), гривень</w:t>
            </w:r>
          </w:p>
        </w:tc>
        <w:tc>
          <w:tcPr>
            <w:tcW w:w="1870" w:type="dxa"/>
            <w:tcBorders>
              <w:top w:val="single" w:sz="4" w:space="0" w:color="000000"/>
              <w:left w:val="single" w:sz="4" w:space="0" w:color="000000"/>
              <w:bottom w:val="single" w:sz="4" w:space="0" w:color="000000"/>
              <w:right w:val="single" w:sz="4" w:space="0" w:color="000000"/>
            </w:tcBorders>
            <w:hideMark/>
          </w:tcPr>
          <w:p w14:paraId="4FDB73AB" w14:textId="77777777" w:rsidR="004E027A" w:rsidRPr="00C069AD" w:rsidRDefault="00802CDB" w:rsidP="00B826C2">
            <w:pPr>
              <w:spacing w:after="0" w:line="240" w:lineRule="auto"/>
              <w:jc w:val="center"/>
              <w:rPr>
                <w:rFonts w:ascii="Times New Roman" w:hAnsi="Times New Roman"/>
                <w:sz w:val="24"/>
                <w:szCs w:val="24"/>
                <w:lang w:val="uk-UA" w:eastAsia="ru-RU"/>
              </w:rPr>
            </w:pPr>
            <w:r w:rsidRPr="00C069AD">
              <w:rPr>
                <w:rFonts w:ascii="Times New Roman" w:hAnsi="Times New Roman"/>
                <w:sz w:val="24"/>
                <w:szCs w:val="24"/>
                <w:lang w:val="uk-UA" w:eastAsia="ru-RU"/>
              </w:rPr>
              <w:t>24388</w:t>
            </w:r>
            <w:r w:rsidR="00980A8F" w:rsidRPr="00C069AD">
              <w:rPr>
                <w:rFonts w:ascii="Times New Roman" w:hAnsi="Times New Roman"/>
                <w:sz w:val="24"/>
                <w:szCs w:val="24"/>
                <w:lang w:val="uk-UA" w:eastAsia="ru-RU"/>
              </w:rPr>
              <w:t>,00</w:t>
            </w:r>
          </w:p>
        </w:tc>
        <w:tc>
          <w:tcPr>
            <w:tcW w:w="1610" w:type="dxa"/>
            <w:tcBorders>
              <w:top w:val="single" w:sz="4" w:space="0" w:color="000000"/>
              <w:left w:val="single" w:sz="4" w:space="0" w:color="000000"/>
              <w:bottom w:val="single" w:sz="4" w:space="0" w:color="000000"/>
              <w:right w:val="single" w:sz="4" w:space="0" w:color="000000"/>
            </w:tcBorders>
            <w:hideMark/>
          </w:tcPr>
          <w:p w14:paraId="30F13832" w14:textId="77777777" w:rsidR="004E027A" w:rsidRPr="00C069AD" w:rsidRDefault="00980A8F" w:rsidP="00B826C2">
            <w:pPr>
              <w:spacing w:after="0" w:line="240" w:lineRule="auto"/>
              <w:jc w:val="center"/>
              <w:rPr>
                <w:rFonts w:ascii="Times New Roman" w:hAnsi="Times New Roman"/>
                <w:sz w:val="24"/>
                <w:szCs w:val="24"/>
                <w:lang w:val="uk-UA" w:eastAsia="ru-RU"/>
              </w:rPr>
            </w:pPr>
            <w:r w:rsidRPr="00C069AD">
              <w:rPr>
                <w:rFonts w:ascii="Times New Roman" w:hAnsi="Times New Roman"/>
                <w:sz w:val="24"/>
                <w:szCs w:val="24"/>
                <w:lang w:val="uk-UA" w:eastAsia="ru-RU"/>
              </w:rPr>
              <w:t>0</w:t>
            </w:r>
          </w:p>
        </w:tc>
        <w:tc>
          <w:tcPr>
            <w:tcW w:w="1442" w:type="dxa"/>
            <w:tcBorders>
              <w:top w:val="single" w:sz="4" w:space="0" w:color="000000"/>
              <w:left w:val="single" w:sz="4" w:space="0" w:color="000000"/>
              <w:bottom w:val="single" w:sz="4" w:space="0" w:color="000000"/>
              <w:right w:val="single" w:sz="4" w:space="0" w:color="000000"/>
            </w:tcBorders>
            <w:hideMark/>
          </w:tcPr>
          <w:p w14:paraId="31059E2C" w14:textId="77777777" w:rsidR="004E027A" w:rsidRPr="00C069AD" w:rsidRDefault="00802CDB" w:rsidP="00B826C2">
            <w:pPr>
              <w:spacing w:after="0" w:line="240" w:lineRule="auto"/>
              <w:jc w:val="center"/>
              <w:rPr>
                <w:rFonts w:ascii="Times New Roman" w:hAnsi="Times New Roman"/>
                <w:sz w:val="24"/>
                <w:szCs w:val="24"/>
                <w:lang w:val="uk-UA" w:eastAsia="ru-RU"/>
              </w:rPr>
            </w:pPr>
            <w:r w:rsidRPr="00C069AD">
              <w:rPr>
                <w:rFonts w:ascii="Times New Roman" w:hAnsi="Times New Roman"/>
                <w:sz w:val="24"/>
                <w:szCs w:val="24"/>
                <w:lang w:val="uk-UA" w:eastAsia="ru-RU"/>
              </w:rPr>
              <w:t>24388</w:t>
            </w:r>
            <w:r w:rsidR="00980A8F" w:rsidRPr="00C069AD">
              <w:rPr>
                <w:rFonts w:ascii="Times New Roman" w:hAnsi="Times New Roman"/>
                <w:sz w:val="24"/>
                <w:szCs w:val="24"/>
                <w:lang w:val="uk-UA" w:eastAsia="ru-RU"/>
              </w:rPr>
              <w:t>,00</w:t>
            </w:r>
          </w:p>
        </w:tc>
      </w:tr>
    </w:tbl>
    <w:p w14:paraId="568508AE" w14:textId="77777777" w:rsidR="004E027A" w:rsidRPr="00C069AD" w:rsidRDefault="004E027A" w:rsidP="00B826C2">
      <w:pPr>
        <w:spacing w:after="0" w:line="240" w:lineRule="auto"/>
        <w:rPr>
          <w:rFonts w:ascii="Times New Roman" w:hAnsi="Times New Roman"/>
          <w:sz w:val="28"/>
          <w:szCs w:val="28"/>
          <w:lang w:val="uk-UA" w:eastAsia="ru-RU"/>
        </w:rPr>
      </w:pPr>
    </w:p>
    <w:p w14:paraId="48AAE35C" w14:textId="77777777" w:rsidR="003D5CCE" w:rsidRPr="00C069AD" w:rsidRDefault="003D5CCE" w:rsidP="003D5CCE">
      <w:pPr>
        <w:pStyle w:val="rvps3"/>
        <w:shd w:val="clear" w:color="auto" w:fill="FFFFFF"/>
        <w:spacing w:before="0" w:beforeAutospacing="0" w:after="0" w:afterAutospacing="0"/>
        <w:jc w:val="center"/>
        <w:rPr>
          <w:sz w:val="28"/>
          <w:szCs w:val="28"/>
          <w:lang w:val="uk-UA"/>
        </w:rPr>
      </w:pPr>
      <w:r w:rsidRPr="00C069AD">
        <w:rPr>
          <w:sz w:val="28"/>
          <w:szCs w:val="28"/>
          <w:lang w:val="uk-UA"/>
        </w:rPr>
        <w:t>Бюджетні витрати на адміністрування регулювання суб’єктів малого підприємництва</w:t>
      </w:r>
    </w:p>
    <w:p w14:paraId="5EE12CB1" w14:textId="77777777" w:rsidR="003D5CCE" w:rsidRPr="00C069AD" w:rsidRDefault="003D5CCE" w:rsidP="003D5CCE">
      <w:pPr>
        <w:pStyle w:val="rvps2"/>
        <w:shd w:val="clear" w:color="auto" w:fill="FFFFFF"/>
        <w:spacing w:before="0" w:beforeAutospacing="0" w:after="0" w:afterAutospacing="0"/>
        <w:ind w:firstLine="709"/>
        <w:jc w:val="both"/>
        <w:rPr>
          <w:sz w:val="28"/>
          <w:szCs w:val="28"/>
          <w:lang w:val="uk-UA"/>
        </w:rPr>
      </w:pPr>
      <w:bookmarkStart w:id="20" w:name="n209"/>
      <w:bookmarkEnd w:id="20"/>
    </w:p>
    <w:p w14:paraId="7F7C6E32" w14:textId="77777777" w:rsidR="003D5CCE" w:rsidRPr="00C069AD" w:rsidRDefault="003D5CCE" w:rsidP="003D5CCE">
      <w:pPr>
        <w:pStyle w:val="rvps2"/>
        <w:shd w:val="clear" w:color="auto" w:fill="FFFFFF"/>
        <w:spacing w:before="0" w:beforeAutospacing="0" w:after="0" w:afterAutospacing="0"/>
        <w:ind w:firstLine="709"/>
        <w:jc w:val="both"/>
        <w:rPr>
          <w:sz w:val="28"/>
          <w:szCs w:val="28"/>
          <w:lang w:val="uk-UA"/>
        </w:rPr>
      </w:pPr>
      <w:bookmarkStart w:id="21" w:name="n210"/>
      <w:bookmarkEnd w:id="21"/>
      <w:r w:rsidRPr="00C069AD">
        <w:rPr>
          <w:sz w:val="28"/>
          <w:szCs w:val="28"/>
          <w:lang w:val="uk-UA"/>
        </w:rPr>
        <w:t>Державний орган, для якого здійснюється розрахунок вартості адміністрування регулювання:</w:t>
      </w:r>
      <w:r w:rsidR="001D1981" w:rsidRPr="00C069AD">
        <w:rPr>
          <w:sz w:val="28"/>
          <w:szCs w:val="28"/>
          <w:lang w:val="uk-UA"/>
        </w:rPr>
        <w:t xml:space="preserve"> Держлісагентство</w:t>
      </w:r>
    </w:p>
    <w:p w14:paraId="639C6395" w14:textId="77777777" w:rsidR="001D1981" w:rsidRPr="00C069AD" w:rsidRDefault="001D1981" w:rsidP="003D5CCE">
      <w:pPr>
        <w:pStyle w:val="rvps2"/>
        <w:shd w:val="clear" w:color="auto" w:fill="FFFFFF"/>
        <w:spacing w:before="0" w:beforeAutospacing="0" w:after="0" w:afterAutospacing="0"/>
        <w:ind w:firstLine="709"/>
        <w:jc w:val="both"/>
        <w:rPr>
          <w:sz w:val="28"/>
          <w:szCs w:val="28"/>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8"/>
        <w:gridCol w:w="1279"/>
        <w:gridCol w:w="1615"/>
        <w:gridCol w:w="1425"/>
        <w:gridCol w:w="1520"/>
        <w:gridCol w:w="1861"/>
      </w:tblGrid>
      <w:tr w:rsidR="009F2858" w:rsidRPr="00C069AD" w14:paraId="50A81B85" w14:textId="77777777" w:rsidTr="00F653CC">
        <w:tc>
          <w:tcPr>
            <w:tcW w:w="1965" w:type="dxa"/>
            <w:vAlign w:val="center"/>
          </w:tcPr>
          <w:p w14:paraId="01A528DE" w14:textId="77777777" w:rsidR="001D1981" w:rsidRPr="00C069AD" w:rsidRDefault="001D1981" w:rsidP="00F653CC">
            <w:pPr>
              <w:pStyle w:val="rvps2"/>
              <w:spacing w:before="0" w:beforeAutospacing="0" w:after="0" w:afterAutospacing="0"/>
              <w:jc w:val="center"/>
              <w:rPr>
                <w:lang w:val="uk-UA"/>
              </w:rPr>
            </w:pPr>
            <w:r w:rsidRPr="00C069AD">
              <w:rPr>
                <w:shd w:val="clear" w:color="auto" w:fill="FFFFFF"/>
                <w:lang w:val="uk-UA"/>
              </w:rPr>
              <w:t>Процедура регулювання суб’єктів малого підприємництва (розрахунок на одного типового суб’єкта господарювання малого підприємництва - за потреби окремо для суб’єктів малого та мікро-підприємництв)</w:t>
            </w:r>
          </w:p>
        </w:tc>
        <w:tc>
          <w:tcPr>
            <w:tcW w:w="1327" w:type="dxa"/>
            <w:vAlign w:val="center"/>
          </w:tcPr>
          <w:p w14:paraId="381D890B" w14:textId="77777777" w:rsidR="001D1981" w:rsidRPr="00C069AD" w:rsidRDefault="001D1981" w:rsidP="00F653CC">
            <w:pPr>
              <w:pStyle w:val="rvps2"/>
              <w:spacing w:before="0" w:beforeAutospacing="0" w:after="0" w:afterAutospacing="0"/>
              <w:jc w:val="center"/>
              <w:rPr>
                <w:lang w:val="uk-UA"/>
              </w:rPr>
            </w:pPr>
            <w:r w:rsidRPr="00C069AD">
              <w:rPr>
                <w:shd w:val="clear" w:color="auto" w:fill="FFFFFF"/>
                <w:lang w:val="uk-UA"/>
              </w:rPr>
              <w:t>Планові витрати часу на процедуру</w:t>
            </w:r>
          </w:p>
        </w:tc>
        <w:tc>
          <w:tcPr>
            <w:tcW w:w="1645" w:type="dxa"/>
            <w:vAlign w:val="center"/>
          </w:tcPr>
          <w:p w14:paraId="601F2DE8" w14:textId="77777777" w:rsidR="001D1981" w:rsidRPr="00C069AD" w:rsidRDefault="001D1981" w:rsidP="00F653CC">
            <w:pPr>
              <w:pStyle w:val="rvps2"/>
              <w:spacing w:before="0" w:beforeAutospacing="0" w:after="0" w:afterAutospacing="0"/>
              <w:jc w:val="center"/>
              <w:rPr>
                <w:lang w:val="uk-UA"/>
              </w:rPr>
            </w:pPr>
            <w:r w:rsidRPr="00C069AD">
              <w:rPr>
                <w:shd w:val="clear" w:color="auto" w:fill="FFFFFF"/>
                <w:lang w:val="uk-UA"/>
              </w:rPr>
              <w:t>Вартість часу співробітника органу державної влади відповідної категорії (заробітна плата)</w:t>
            </w:r>
          </w:p>
        </w:tc>
        <w:tc>
          <w:tcPr>
            <w:tcW w:w="1465" w:type="dxa"/>
            <w:vAlign w:val="center"/>
          </w:tcPr>
          <w:p w14:paraId="27310A74" w14:textId="77777777" w:rsidR="001D1981" w:rsidRPr="00C069AD" w:rsidRDefault="001D1981" w:rsidP="00F653CC">
            <w:pPr>
              <w:pStyle w:val="rvps2"/>
              <w:spacing w:before="0" w:beforeAutospacing="0" w:after="0" w:afterAutospacing="0"/>
              <w:jc w:val="center"/>
              <w:rPr>
                <w:lang w:val="uk-UA"/>
              </w:rPr>
            </w:pPr>
            <w:r w:rsidRPr="00C069AD">
              <w:rPr>
                <w:shd w:val="clear" w:color="auto" w:fill="FFFFFF"/>
                <w:lang w:val="uk-UA"/>
              </w:rPr>
              <w:t>Оцінка кількості процедур за рік, що припадають на одного суб’єкта</w:t>
            </w:r>
          </w:p>
        </w:tc>
        <w:tc>
          <w:tcPr>
            <w:tcW w:w="1555" w:type="dxa"/>
            <w:vAlign w:val="center"/>
          </w:tcPr>
          <w:p w14:paraId="1F6AD092" w14:textId="77777777" w:rsidR="001D1981" w:rsidRPr="00C069AD" w:rsidRDefault="001D1981" w:rsidP="00F653CC">
            <w:pPr>
              <w:pStyle w:val="rvps2"/>
              <w:spacing w:before="0" w:beforeAutospacing="0" w:after="0" w:afterAutospacing="0"/>
              <w:jc w:val="center"/>
              <w:rPr>
                <w:lang w:val="uk-UA"/>
              </w:rPr>
            </w:pPr>
            <w:r w:rsidRPr="00C069AD">
              <w:rPr>
                <w:shd w:val="clear" w:color="auto" w:fill="FFFFFF"/>
                <w:lang w:val="uk-UA"/>
              </w:rPr>
              <w:t>Оцінка кількості суб’єктів, що підпадають під дію процедури регулювання</w:t>
            </w:r>
          </w:p>
        </w:tc>
        <w:tc>
          <w:tcPr>
            <w:tcW w:w="1897" w:type="dxa"/>
            <w:vAlign w:val="center"/>
          </w:tcPr>
          <w:p w14:paraId="5FD02F01" w14:textId="77777777" w:rsidR="001D1981" w:rsidRPr="00C069AD" w:rsidRDefault="001D1981" w:rsidP="00F653CC">
            <w:pPr>
              <w:pStyle w:val="rvps2"/>
              <w:spacing w:before="0" w:beforeAutospacing="0" w:after="0" w:afterAutospacing="0"/>
              <w:jc w:val="center"/>
              <w:rPr>
                <w:lang w:val="uk-UA"/>
              </w:rPr>
            </w:pPr>
            <w:r w:rsidRPr="00C069AD">
              <w:rPr>
                <w:shd w:val="clear" w:color="auto" w:fill="FFFFFF"/>
                <w:lang w:val="uk-UA"/>
              </w:rPr>
              <w:t>Витрати на адміністрування регулювання* (за рік), гривень</w:t>
            </w:r>
          </w:p>
        </w:tc>
      </w:tr>
      <w:tr w:rsidR="009F2858" w:rsidRPr="00C069AD" w14:paraId="4F72C723" w14:textId="77777777" w:rsidTr="00F653CC">
        <w:tc>
          <w:tcPr>
            <w:tcW w:w="1965" w:type="dxa"/>
            <w:vAlign w:val="center"/>
          </w:tcPr>
          <w:p w14:paraId="5C349535" w14:textId="77777777" w:rsidR="001D1981" w:rsidRPr="00C069AD" w:rsidRDefault="001D1981" w:rsidP="00F653CC">
            <w:pPr>
              <w:pStyle w:val="rvps2"/>
              <w:spacing w:before="0" w:beforeAutospacing="0" w:after="0" w:afterAutospacing="0"/>
              <w:rPr>
                <w:lang w:val="uk-UA"/>
              </w:rPr>
            </w:pPr>
            <w:r w:rsidRPr="00C069AD">
              <w:rPr>
                <w:shd w:val="clear" w:color="auto" w:fill="FFFFFF"/>
                <w:lang w:val="uk-UA"/>
              </w:rPr>
              <w:t>1. Облік суб’єкта господарювання, що перебуває у сфері регулювання</w:t>
            </w:r>
          </w:p>
        </w:tc>
        <w:tc>
          <w:tcPr>
            <w:tcW w:w="1327" w:type="dxa"/>
            <w:vAlign w:val="center"/>
          </w:tcPr>
          <w:p w14:paraId="684CEE90" w14:textId="77777777" w:rsidR="001D1981" w:rsidRPr="00C069AD" w:rsidRDefault="001D1981" w:rsidP="00F653CC">
            <w:pPr>
              <w:pStyle w:val="rvps2"/>
              <w:spacing w:before="0" w:beforeAutospacing="0" w:after="0" w:afterAutospacing="0"/>
              <w:jc w:val="center"/>
              <w:rPr>
                <w:lang w:val="uk-UA"/>
              </w:rPr>
            </w:pPr>
            <w:r w:rsidRPr="00C069AD">
              <w:rPr>
                <w:lang w:val="uk-UA"/>
              </w:rPr>
              <w:t>0</w:t>
            </w:r>
          </w:p>
        </w:tc>
        <w:tc>
          <w:tcPr>
            <w:tcW w:w="1645" w:type="dxa"/>
            <w:vAlign w:val="center"/>
          </w:tcPr>
          <w:p w14:paraId="6A69021F" w14:textId="77777777" w:rsidR="001D1981" w:rsidRPr="00C069AD" w:rsidRDefault="001D1981" w:rsidP="00F653CC">
            <w:pPr>
              <w:pStyle w:val="rvps2"/>
              <w:spacing w:before="0" w:beforeAutospacing="0" w:after="0" w:afterAutospacing="0"/>
              <w:jc w:val="center"/>
              <w:rPr>
                <w:lang w:val="uk-UA"/>
              </w:rPr>
            </w:pPr>
            <w:r w:rsidRPr="00C069AD">
              <w:rPr>
                <w:lang w:val="uk-UA"/>
              </w:rPr>
              <w:t>0</w:t>
            </w:r>
          </w:p>
        </w:tc>
        <w:tc>
          <w:tcPr>
            <w:tcW w:w="1465" w:type="dxa"/>
            <w:vAlign w:val="center"/>
          </w:tcPr>
          <w:p w14:paraId="59834A1C" w14:textId="77777777" w:rsidR="001D1981" w:rsidRPr="00C069AD" w:rsidRDefault="001D1981" w:rsidP="00F653CC">
            <w:pPr>
              <w:pStyle w:val="rvps2"/>
              <w:spacing w:before="0" w:beforeAutospacing="0" w:after="0" w:afterAutospacing="0"/>
              <w:jc w:val="center"/>
              <w:rPr>
                <w:lang w:val="uk-UA"/>
              </w:rPr>
            </w:pPr>
            <w:r w:rsidRPr="00C069AD">
              <w:rPr>
                <w:lang w:val="uk-UA"/>
              </w:rPr>
              <w:t>0</w:t>
            </w:r>
          </w:p>
        </w:tc>
        <w:tc>
          <w:tcPr>
            <w:tcW w:w="1555" w:type="dxa"/>
            <w:vAlign w:val="center"/>
          </w:tcPr>
          <w:p w14:paraId="1CBEEEC3" w14:textId="77777777" w:rsidR="001D1981" w:rsidRPr="00C069AD" w:rsidRDefault="001D1981" w:rsidP="00F653CC">
            <w:pPr>
              <w:pStyle w:val="rvps2"/>
              <w:spacing w:before="0" w:beforeAutospacing="0" w:after="0" w:afterAutospacing="0"/>
              <w:jc w:val="center"/>
              <w:rPr>
                <w:lang w:val="uk-UA"/>
              </w:rPr>
            </w:pPr>
            <w:r w:rsidRPr="00C069AD">
              <w:rPr>
                <w:lang w:val="uk-UA"/>
              </w:rPr>
              <w:t>0</w:t>
            </w:r>
          </w:p>
        </w:tc>
        <w:tc>
          <w:tcPr>
            <w:tcW w:w="1897" w:type="dxa"/>
            <w:vAlign w:val="center"/>
          </w:tcPr>
          <w:p w14:paraId="63DA7977" w14:textId="77777777" w:rsidR="001D1981" w:rsidRPr="00C069AD" w:rsidRDefault="001D1981" w:rsidP="00F653CC">
            <w:pPr>
              <w:pStyle w:val="rvps2"/>
              <w:spacing w:before="0" w:beforeAutospacing="0" w:after="0" w:afterAutospacing="0"/>
              <w:jc w:val="center"/>
              <w:rPr>
                <w:lang w:val="uk-UA"/>
              </w:rPr>
            </w:pPr>
            <w:r w:rsidRPr="00C069AD">
              <w:rPr>
                <w:lang w:val="uk-UA"/>
              </w:rPr>
              <w:t>0</w:t>
            </w:r>
          </w:p>
        </w:tc>
      </w:tr>
      <w:tr w:rsidR="009F2858" w:rsidRPr="00C069AD" w14:paraId="5B401FCA" w14:textId="77777777" w:rsidTr="00F653CC">
        <w:tc>
          <w:tcPr>
            <w:tcW w:w="1965" w:type="dxa"/>
            <w:vAlign w:val="center"/>
          </w:tcPr>
          <w:p w14:paraId="014E5BB1" w14:textId="77777777" w:rsidR="001D1981" w:rsidRPr="00C069AD" w:rsidRDefault="001D1981" w:rsidP="00F653CC">
            <w:pPr>
              <w:pStyle w:val="rvps2"/>
              <w:spacing w:before="0" w:beforeAutospacing="0" w:after="0" w:afterAutospacing="0"/>
              <w:rPr>
                <w:lang w:val="uk-UA"/>
              </w:rPr>
            </w:pPr>
            <w:r w:rsidRPr="00C069AD">
              <w:rPr>
                <w:shd w:val="clear" w:color="auto" w:fill="FFFFFF"/>
                <w:lang w:val="uk-UA"/>
              </w:rPr>
              <w:t>2. Поточний контроль за суб’єктом господарювання, що перебуває у сфері регулювання, у тому числі:</w:t>
            </w:r>
          </w:p>
        </w:tc>
        <w:tc>
          <w:tcPr>
            <w:tcW w:w="1327" w:type="dxa"/>
            <w:vAlign w:val="center"/>
          </w:tcPr>
          <w:p w14:paraId="36203DD7" w14:textId="77777777" w:rsidR="001D1981" w:rsidRPr="00C069AD" w:rsidRDefault="001D1981" w:rsidP="00F653CC">
            <w:pPr>
              <w:pStyle w:val="rvps2"/>
              <w:spacing w:before="0" w:beforeAutospacing="0" w:after="0" w:afterAutospacing="0"/>
              <w:jc w:val="center"/>
              <w:rPr>
                <w:lang w:val="uk-UA"/>
              </w:rPr>
            </w:pPr>
            <w:r w:rsidRPr="00C069AD">
              <w:rPr>
                <w:lang w:val="uk-UA"/>
              </w:rPr>
              <w:t>0</w:t>
            </w:r>
          </w:p>
        </w:tc>
        <w:tc>
          <w:tcPr>
            <w:tcW w:w="1645" w:type="dxa"/>
            <w:vAlign w:val="center"/>
          </w:tcPr>
          <w:p w14:paraId="0DF11EDA" w14:textId="77777777" w:rsidR="001D1981" w:rsidRPr="00C069AD" w:rsidRDefault="001D1981" w:rsidP="00F653CC">
            <w:pPr>
              <w:pStyle w:val="rvps2"/>
              <w:spacing w:before="0" w:beforeAutospacing="0" w:after="0" w:afterAutospacing="0"/>
              <w:jc w:val="center"/>
              <w:rPr>
                <w:lang w:val="uk-UA"/>
              </w:rPr>
            </w:pPr>
            <w:r w:rsidRPr="00C069AD">
              <w:rPr>
                <w:lang w:val="uk-UA"/>
              </w:rPr>
              <w:t>0</w:t>
            </w:r>
          </w:p>
        </w:tc>
        <w:tc>
          <w:tcPr>
            <w:tcW w:w="1465" w:type="dxa"/>
            <w:vAlign w:val="center"/>
          </w:tcPr>
          <w:p w14:paraId="7639438B" w14:textId="77777777" w:rsidR="001D1981" w:rsidRPr="00C069AD" w:rsidRDefault="001D1981" w:rsidP="00F653CC">
            <w:pPr>
              <w:pStyle w:val="rvps2"/>
              <w:spacing w:before="0" w:beforeAutospacing="0" w:after="0" w:afterAutospacing="0"/>
              <w:jc w:val="center"/>
              <w:rPr>
                <w:lang w:val="uk-UA"/>
              </w:rPr>
            </w:pPr>
            <w:r w:rsidRPr="00C069AD">
              <w:rPr>
                <w:lang w:val="uk-UA"/>
              </w:rPr>
              <w:t>0</w:t>
            </w:r>
          </w:p>
        </w:tc>
        <w:tc>
          <w:tcPr>
            <w:tcW w:w="1555" w:type="dxa"/>
            <w:vAlign w:val="center"/>
          </w:tcPr>
          <w:p w14:paraId="0DE12E19" w14:textId="77777777" w:rsidR="001D1981" w:rsidRPr="00C069AD" w:rsidRDefault="001D1981" w:rsidP="00F653CC">
            <w:pPr>
              <w:pStyle w:val="rvps2"/>
              <w:spacing w:before="0" w:beforeAutospacing="0" w:after="0" w:afterAutospacing="0"/>
              <w:jc w:val="center"/>
              <w:rPr>
                <w:lang w:val="uk-UA"/>
              </w:rPr>
            </w:pPr>
            <w:r w:rsidRPr="00C069AD">
              <w:rPr>
                <w:lang w:val="uk-UA"/>
              </w:rPr>
              <w:t>0</w:t>
            </w:r>
          </w:p>
        </w:tc>
        <w:tc>
          <w:tcPr>
            <w:tcW w:w="1897" w:type="dxa"/>
            <w:vAlign w:val="center"/>
          </w:tcPr>
          <w:p w14:paraId="12B23FA4" w14:textId="77777777" w:rsidR="001D1981" w:rsidRPr="00C069AD" w:rsidRDefault="001D1981" w:rsidP="00F653CC">
            <w:pPr>
              <w:pStyle w:val="rvps2"/>
              <w:spacing w:before="0" w:beforeAutospacing="0" w:after="0" w:afterAutospacing="0"/>
              <w:jc w:val="center"/>
              <w:rPr>
                <w:lang w:val="uk-UA"/>
              </w:rPr>
            </w:pPr>
            <w:r w:rsidRPr="00C069AD">
              <w:rPr>
                <w:lang w:val="uk-UA"/>
              </w:rPr>
              <w:t>0</w:t>
            </w:r>
          </w:p>
        </w:tc>
      </w:tr>
      <w:tr w:rsidR="009F2858" w:rsidRPr="00C069AD" w14:paraId="401C7809" w14:textId="77777777" w:rsidTr="00F653CC">
        <w:tc>
          <w:tcPr>
            <w:tcW w:w="1965" w:type="dxa"/>
            <w:vAlign w:val="center"/>
          </w:tcPr>
          <w:p w14:paraId="46105E7A" w14:textId="77777777" w:rsidR="001D1981" w:rsidRPr="00C069AD" w:rsidRDefault="001D1981" w:rsidP="00F653CC">
            <w:pPr>
              <w:pStyle w:val="rvps2"/>
              <w:spacing w:before="0" w:beforeAutospacing="0" w:after="0" w:afterAutospacing="0"/>
              <w:rPr>
                <w:lang w:val="uk-UA"/>
              </w:rPr>
            </w:pPr>
            <w:r w:rsidRPr="00C069AD">
              <w:rPr>
                <w:shd w:val="clear" w:color="auto" w:fill="FFFFFF"/>
                <w:lang w:val="uk-UA"/>
              </w:rPr>
              <w:t>камеральні</w:t>
            </w:r>
          </w:p>
        </w:tc>
        <w:tc>
          <w:tcPr>
            <w:tcW w:w="1327" w:type="dxa"/>
            <w:vAlign w:val="center"/>
          </w:tcPr>
          <w:p w14:paraId="7D053CD7" w14:textId="77777777" w:rsidR="001D1981" w:rsidRPr="00C069AD" w:rsidRDefault="001D1981" w:rsidP="00F653CC">
            <w:pPr>
              <w:pStyle w:val="rvps2"/>
              <w:spacing w:before="0" w:beforeAutospacing="0" w:after="0" w:afterAutospacing="0"/>
              <w:jc w:val="center"/>
              <w:rPr>
                <w:lang w:val="uk-UA"/>
              </w:rPr>
            </w:pPr>
            <w:r w:rsidRPr="00C069AD">
              <w:rPr>
                <w:lang w:val="uk-UA"/>
              </w:rPr>
              <w:t>0</w:t>
            </w:r>
          </w:p>
        </w:tc>
        <w:tc>
          <w:tcPr>
            <w:tcW w:w="1645" w:type="dxa"/>
            <w:vAlign w:val="center"/>
          </w:tcPr>
          <w:p w14:paraId="4CFC1218" w14:textId="77777777" w:rsidR="001D1981" w:rsidRPr="00C069AD" w:rsidRDefault="001D1981" w:rsidP="00F653CC">
            <w:pPr>
              <w:pStyle w:val="rvps2"/>
              <w:spacing w:before="0" w:beforeAutospacing="0" w:after="0" w:afterAutospacing="0"/>
              <w:jc w:val="center"/>
              <w:rPr>
                <w:lang w:val="uk-UA"/>
              </w:rPr>
            </w:pPr>
            <w:r w:rsidRPr="00C069AD">
              <w:rPr>
                <w:lang w:val="uk-UA"/>
              </w:rPr>
              <w:t>0</w:t>
            </w:r>
          </w:p>
        </w:tc>
        <w:tc>
          <w:tcPr>
            <w:tcW w:w="1465" w:type="dxa"/>
            <w:vAlign w:val="center"/>
          </w:tcPr>
          <w:p w14:paraId="7D4F04A6" w14:textId="77777777" w:rsidR="001D1981" w:rsidRPr="00C069AD" w:rsidRDefault="001D1981" w:rsidP="00F653CC">
            <w:pPr>
              <w:pStyle w:val="rvps2"/>
              <w:spacing w:before="0" w:beforeAutospacing="0" w:after="0" w:afterAutospacing="0"/>
              <w:jc w:val="center"/>
              <w:rPr>
                <w:lang w:val="uk-UA"/>
              </w:rPr>
            </w:pPr>
            <w:r w:rsidRPr="00C069AD">
              <w:rPr>
                <w:lang w:val="uk-UA"/>
              </w:rPr>
              <w:t>0</w:t>
            </w:r>
          </w:p>
        </w:tc>
        <w:tc>
          <w:tcPr>
            <w:tcW w:w="1555" w:type="dxa"/>
            <w:vAlign w:val="center"/>
          </w:tcPr>
          <w:p w14:paraId="5B723DA7" w14:textId="77777777" w:rsidR="001D1981" w:rsidRPr="00C069AD" w:rsidRDefault="001D1981" w:rsidP="00F653CC">
            <w:pPr>
              <w:pStyle w:val="rvps2"/>
              <w:spacing w:before="0" w:beforeAutospacing="0" w:after="0" w:afterAutospacing="0"/>
              <w:jc w:val="center"/>
              <w:rPr>
                <w:lang w:val="uk-UA"/>
              </w:rPr>
            </w:pPr>
            <w:r w:rsidRPr="00C069AD">
              <w:rPr>
                <w:lang w:val="uk-UA"/>
              </w:rPr>
              <w:t>0</w:t>
            </w:r>
          </w:p>
        </w:tc>
        <w:tc>
          <w:tcPr>
            <w:tcW w:w="1897" w:type="dxa"/>
            <w:vAlign w:val="center"/>
          </w:tcPr>
          <w:p w14:paraId="48B4187E" w14:textId="77777777" w:rsidR="001D1981" w:rsidRPr="00C069AD" w:rsidRDefault="001D1981" w:rsidP="00F653CC">
            <w:pPr>
              <w:pStyle w:val="rvps2"/>
              <w:spacing w:before="0" w:beforeAutospacing="0" w:after="0" w:afterAutospacing="0"/>
              <w:jc w:val="center"/>
              <w:rPr>
                <w:lang w:val="uk-UA"/>
              </w:rPr>
            </w:pPr>
            <w:r w:rsidRPr="00C069AD">
              <w:rPr>
                <w:lang w:val="uk-UA"/>
              </w:rPr>
              <w:t>0</w:t>
            </w:r>
          </w:p>
        </w:tc>
      </w:tr>
      <w:tr w:rsidR="009F2858" w:rsidRPr="00C069AD" w14:paraId="276206B2" w14:textId="77777777" w:rsidTr="00F653CC">
        <w:tc>
          <w:tcPr>
            <w:tcW w:w="1965" w:type="dxa"/>
            <w:vAlign w:val="center"/>
          </w:tcPr>
          <w:p w14:paraId="1F35B814" w14:textId="77777777" w:rsidR="001D1981" w:rsidRPr="00C069AD" w:rsidRDefault="001D1981" w:rsidP="00F653CC">
            <w:pPr>
              <w:pStyle w:val="rvps2"/>
              <w:spacing w:before="0" w:beforeAutospacing="0" w:after="0" w:afterAutospacing="0"/>
              <w:rPr>
                <w:lang w:val="uk-UA"/>
              </w:rPr>
            </w:pPr>
            <w:r w:rsidRPr="00C069AD">
              <w:rPr>
                <w:shd w:val="clear" w:color="auto" w:fill="FFFFFF"/>
                <w:lang w:val="uk-UA"/>
              </w:rPr>
              <w:t>виїзні</w:t>
            </w:r>
          </w:p>
        </w:tc>
        <w:tc>
          <w:tcPr>
            <w:tcW w:w="1327" w:type="dxa"/>
            <w:vAlign w:val="center"/>
          </w:tcPr>
          <w:p w14:paraId="6AE3A3B1" w14:textId="77777777" w:rsidR="001D1981" w:rsidRPr="00C069AD" w:rsidRDefault="001D1981" w:rsidP="00F653CC">
            <w:pPr>
              <w:pStyle w:val="rvps2"/>
              <w:spacing w:before="0" w:beforeAutospacing="0" w:after="0" w:afterAutospacing="0"/>
              <w:jc w:val="center"/>
              <w:rPr>
                <w:lang w:val="uk-UA"/>
              </w:rPr>
            </w:pPr>
            <w:r w:rsidRPr="00C069AD">
              <w:rPr>
                <w:lang w:val="uk-UA"/>
              </w:rPr>
              <w:t>0</w:t>
            </w:r>
          </w:p>
        </w:tc>
        <w:tc>
          <w:tcPr>
            <w:tcW w:w="1645" w:type="dxa"/>
            <w:vAlign w:val="center"/>
          </w:tcPr>
          <w:p w14:paraId="3A0BA1A1" w14:textId="77777777" w:rsidR="001D1981" w:rsidRPr="00C069AD" w:rsidRDefault="001D1981" w:rsidP="00F653CC">
            <w:pPr>
              <w:pStyle w:val="rvps2"/>
              <w:spacing w:before="0" w:beforeAutospacing="0" w:after="0" w:afterAutospacing="0"/>
              <w:jc w:val="center"/>
              <w:rPr>
                <w:lang w:val="uk-UA"/>
              </w:rPr>
            </w:pPr>
            <w:r w:rsidRPr="00C069AD">
              <w:rPr>
                <w:lang w:val="uk-UA"/>
              </w:rPr>
              <w:t>0</w:t>
            </w:r>
          </w:p>
        </w:tc>
        <w:tc>
          <w:tcPr>
            <w:tcW w:w="1465" w:type="dxa"/>
            <w:vAlign w:val="center"/>
          </w:tcPr>
          <w:p w14:paraId="6B447FB8" w14:textId="77777777" w:rsidR="001D1981" w:rsidRPr="00C069AD" w:rsidRDefault="001D1981" w:rsidP="00F653CC">
            <w:pPr>
              <w:pStyle w:val="rvps2"/>
              <w:spacing w:before="0" w:beforeAutospacing="0" w:after="0" w:afterAutospacing="0"/>
              <w:jc w:val="center"/>
              <w:rPr>
                <w:lang w:val="uk-UA"/>
              </w:rPr>
            </w:pPr>
            <w:r w:rsidRPr="00C069AD">
              <w:rPr>
                <w:lang w:val="uk-UA"/>
              </w:rPr>
              <w:t>0</w:t>
            </w:r>
          </w:p>
        </w:tc>
        <w:tc>
          <w:tcPr>
            <w:tcW w:w="1555" w:type="dxa"/>
            <w:vAlign w:val="center"/>
          </w:tcPr>
          <w:p w14:paraId="3DE494B4" w14:textId="77777777" w:rsidR="001D1981" w:rsidRPr="00C069AD" w:rsidRDefault="001D1981" w:rsidP="00F653CC">
            <w:pPr>
              <w:pStyle w:val="rvps2"/>
              <w:spacing w:before="0" w:beforeAutospacing="0" w:after="0" w:afterAutospacing="0"/>
              <w:jc w:val="center"/>
              <w:rPr>
                <w:lang w:val="uk-UA"/>
              </w:rPr>
            </w:pPr>
            <w:r w:rsidRPr="00C069AD">
              <w:rPr>
                <w:lang w:val="uk-UA"/>
              </w:rPr>
              <w:t>0</w:t>
            </w:r>
          </w:p>
        </w:tc>
        <w:tc>
          <w:tcPr>
            <w:tcW w:w="1897" w:type="dxa"/>
            <w:vAlign w:val="center"/>
          </w:tcPr>
          <w:p w14:paraId="052995BC" w14:textId="77777777" w:rsidR="001D1981" w:rsidRPr="00C069AD" w:rsidRDefault="001D1981" w:rsidP="00F653CC">
            <w:pPr>
              <w:pStyle w:val="rvps2"/>
              <w:spacing w:before="0" w:beforeAutospacing="0" w:after="0" w:afterAutospacing="0"/>
              <w:jc w:val="center"/>
              <w:rPr>
                <w:lang w:val="uk-UA"/>
              </w:rPr>
            </w:pPr>
            <w:r w:rsidRPr="00C069AD">
              <w:rPr>
                <w:lang w:val="uk-UA"/>
              </w:rPr>
              <w:t>0</w:t>
            </w:r>
          </w:p>
        </w:tc>
      </w:tr>
      <w:tr w:rsidR="009F2858" w:rsidRPr="00C069AD" w14:paraId="160DB493" w14:textId="77777777" w:rsidTr="00F653CC">
        <w:tc>
          <w:tcPr>
            <w:tcW w:w="1965" w:type="dxa"/>
            <w:vAlign w:val="center"/>
          </w:tcPr>
          <w:p w14:paraId="76A79362" w14:textId="77777777" w:rsidR="001D1981" w:rsidRPr="00C069AD" w:rsidRDefault="001D1981" w:rsidP="00F653CC">
            <w:pPr>
              <w:pStyle w:val="rvps2"/>
              <w:spacing w:before="0" w:beforeAutospacing="0" w:after="0" w:afterAutospacing="0"/>
              <w:rPr>
                <w:lang w:val="uk-UA"/>
              </w:rPr>
            </w:pPr>
            <w:r w:rsidRPr="00C069AD">
              <w:rPr>
                <w:shd w:val="clear" w:color="auto" w:fill="FFFFFF"/>
                <w:lang w:val="uk-UA"/>
              </w:rPr>
              <w:t>3. Підготовка, затвердження та опрацювання одного окремого акта про порушення вимог регулювання</w:t>
            </w:r>
          </w:p>
        </w:tc>
        <w:tc>
          <w:tcPr>
            <w:tcW w:w="1327" w:type="dxa"/>
            <w:vAlign w:val="center"/>
          </w:tcPr>
          <w:p w14:paraId="15CE03B3" w14:textId="77777777" w:rsidR="001D1981" w:rsidRPr="00C069AD" w:rsidRDefault="001D1981" w:rsidP="00F653CC">
            <w:pPr>
              <w:pStyle w:val="rvps2"/>
              <w:spacing w:before="0" w:beforeAutospacing="0" w:after="0" w:afterAutospacing="0"/>
              <w:jc w:val="center"/>
              <w:rPr>
                <w:lang w:val="uk-UA"/>
              </w:rPr>
            </w:pPr>
            <w:r w:rsidRPr="00C069AD">
              <w:rPr>
                <w:lang w:val="uk-UA"/>
              </w:rPr>
              <w:t>0</w:t>
            </w:r>
          </w:p>
        </w:tc>
        <w:tc>
          <w:tcPr>
            <w:tcW w:w="1645" w:type="dxa"/>
            <w:vAlign w:val="center"/>
          </w:tcPr>
          <w:p w14:paraId="1B70AF7D" w14:textId="77777777" w:rsidR="001D1981" w:rsidRPr="00C069AD" w:rsidRDefault="001D1981" w:rsidP="00F653CC">
            <w:pPr>
              <w:pStyle w:val="rvps2"/>
              <w:spacing w:before="0" w:beforeAutospacing="0" w:after="0" w:afterAutospacing="0"/>
              <w:jc w:val="center"/>
              <w:rPr>
                <w:lang w:val="uk-UA"/>
              </w:rPr>
            </w:pPr>
            <w:r w:rsidRPr="00C069AD">
              <w:rPr>
                <w:lang w:val="uk-UA"/>
              </w:rPr>
              <w:t>0</w:t>
            </w:r>
          </w:p>
        </w:tc>
        <w:tc>
          <w:tcPr>
            <w:tcW w:w="1465" w:type="dxa"/>
            <w:vAlign w:val="center"/>
          </w:tcPr>
          <w:p w14:paraId="4D09107F" w14:textId="77777777" w:rsidR="001D1981" w:rsidRPr="00C069AD" w:rsidRDefault="001D1981" w:rsidP="00F653CC">
            <w:pPr>
              <w:pStyle w:val="rvps2"/>
              <w:spacing w:before="0" w:beforeAutospacing="0" w:after="0" w:afterAutospacing="0"/>
              <w:jc w:val="center"/>
              <w:rPr>
                <w:lang w:val="uk-UA"/>
              </w:rPr>
            </w:pPr>
            <w:r w:rsidRPr="00C069AD">
              <w:rPr>
                <w:lang w:val="uk-UA"/>
              </w:rPr>
              <w:t>0</w:t>
            </w:r>
          </w:p>
        </w:tc>
        <w:tc>
          <w:tcPr>
            <w:tcW w:w="1555" w:type="dxa"/>
            <w:vAlign w:val="center"/>
          </w:tcPr>
          <w:p w14:paraId="6FCAB9EA" w14:textId="77777777" w:rsidR="001D1981" w:rsidRPr="00C069AD" w:rsidRDefault="001D1981" w:rsidP="00F653CC">
            <w:pPr>
              <w:pStyle w:val="rvps2"/>
              <w:spacing w:before="0" w:beforeAutospacing="0" w:after="0" w:afterAutospacing="0"/>
              <w:jc w:val="center"/>
              <w:rPr>
                <w:lang w:val="uk-UA"/>
              </w:rPr>
            </w:pPr>
            <w:r w:rsidRPr="00C069AD">
              <w:rPr>
                <w:lang w:val="uk-UA"/>
              </w:rPr>
              <w:t>0</w:t>
            </w:r>
          </w:p>
        </w:tc>
        <w:tc>
          <w:tcPr>
            <w:tcW w:w="1897" w:type="dxa"/>
            <w:vAlign w:val="center"/>
          </w:tcPr>
          <w:p w14:paraId="4F4B47C8" w14:textId="77777777" w:rsidR="001D1981" w:rsidRPr="00C069AD" w:rsidRDefault="001D1981" w:rsidP="00F653CC">
            <w:pPr>
              <w:pStyle w:val="rvps2"/>
              <w:spacing w:before="0" w:beforeAutospacing="0" w:after="0" w:afterAutospacing="0"/>
              <w:jc w:val="center"/>
              <w:rPr>
                <w:lang w:val="uk-UA"/>
              </w:rPr>
            </w:pPr>
            <w:r w:rsidRPr="00C069AD">
              <w:rPr>
                <w:lang w:val="uk-UA"/>
              </w:rPr>
              <w:t>0</w:t>
            </w:r>
          </w:p>
        </w:tc>
      </w:tr>
      <w:tr w:rsidR="009F2858" w:rsidRPr="00C069AD" w14:paraId="420A15E2" w14:textId="77777777" w:rsidTr="00F653CC">
        <w:tc>
          <w:tcPr>
            <w:tcW w:w="1965" w:type="dxa"/>
            <w:vAlign w:val="center"/>
          </w:tcPr>
          <w:p w14:paraId="26D53AFA" w14:textId="77777777" w:rsidR="001D1981" w:rsidRPr="00C069AD" w:rsidRDefault="001D1981" w:rsidP="00F653CC">
            <w:pPr>
              <w:pStyle w:val="rvps2"/>
              <w:spacing w:before="0" w:beforeAutospacing="0" w:after="0" w:afterAutospacing="0"/>
              <w:rPr>
                <w:lang w:val="uk-UA"/>
              </w:rPr>
            </w:pPr>
            <w:r w:rsidRPr="00C069AD">
              <w:rPr>
                <w:shd w:val="clear" w:color="auto" w:fill="FFFFFF"/>
                <w:lang w:val="uk-UA"/>
              </w:rPr>
              <w:t>4. Реалізація одного окремого рішення щодо порушення вимог регулювання</w:t>
            </w:r>
          </w:p>
        </w:tc>
        <w:tc>
          <w:tcPr>
            <w:tcW w:w="1327" w:type="dxa"/>
            <w:vAlign w:val="center"/>
          </w:tcPr>
          <w:p w14:paraId="5D445EE9" w14:textId="77777777" w:rsidR="001D1981" w:rsidRPr="00C069AD" w:rsidRDefault="001D1981" w:rsidP="00F653CC">
            <w:pPr>
              <w:pStyle w:val="rvps2"/>
              <w:spacing w:before="0" w:beforeAutospacing="0" w:after="0" w:afterAutospacing="0"/>
              <w:jc w:val="center"/>
              <w:rPr>
                <w:lang w:val="uk-UA"/>
              </w:rPr>
            </w:pPr>
            <w:r w:rsidRPr="00C069AD">
              <w:rPr>
                <w:lang w:val="uk-UA"/>
              </w:rPr>
              <w:t>0</w:t>
            </w:r>
          </w:p>
        </w:tc>
        <w:tc>
          <w:tcPr>
            <w:tcW w:w="1645" w:type="dxa"/>
            <w:vAlign w:val="center"/>
          </w:tcPr>
          <w:p w14:paraId="22FA0589" w14:textId="77777777" w:rsidR="001D1981" w:rsidRPr="00C069AD" w:rsidRDefault="001D1981" w:rsidP="00F653CC">
            <w:pPr>
              <w:pStyle w:val="rvps2"/>
              <w:spacing w:before="0" w:beforeAutospacing="0" w:after="0" w:afterAutospacing="0"/>
              <w:jc w:val="center"/>
              <w:rPr>
                <w:lang w:val="uk-UA"/>
              </w:rPr>
            </w:pPr>
            <w:r w:rsidRPr="00C069AD">
              <w:rPr>
                <w:lang w:val="uk-UA"/>
              </w:rPr>
              <w:t>0</w:t>
            </w:r>
          </w:p>
        </w:tc>
        <w:tc>
          <w:tcPr>
            <w:tcW w:w="1465" w:type="dxa"/>
            <w:vAlign w:val="center"/>
          </w:tcPr>
          <w:p w14:paraId="6CB31A08" w14:textId="77777777" w:rsidR="001D1981" w:rsidRPr="00C069AD" w:rsidRDefault="001D1981" w:rsidP="00F653CC">
            <w:pPr>
              <w:pStyle w:val="rvps2"/>
              <w:spacing w:before="0" w:beforeAutospacing="0" w:after="0" w:afterAutospacing="0"/>
              <w:jc w:val="center"/>
              <w:rPr>
                <w:lang w:val="uk-UA"/>
              </w:rPr>
            </w:pPr>
            <w:r w:rsidRPr="00C069AD">
              <w:rPr>
                <w:lang w:val="uk-UA"/>
              </w:rPr>
              <w:t>0</w:t>
            </w:r>
          </w:p>
        </w:tc>
        <w:tc>
          <w:tcPr>
            <w:tcW w:w="1555" w:type="dxa"/>
            <w:vAlign w:val="center"/>
          </w:tcPr>
          <w:p w14:paraId="2DFA86C4" w14:textId="77777777" w:rsidR="001D1981" w:rsidRPr="00C069AD" w:rsidRDefault="001D1981" w:rsidP="00F653CC">
            <w:pPr>
              <w:pStyle w:val="rvps2"/>
              <w:spacing w:before="0" w:beforeAutospacing="0" w:after="0" w:afterAutospacing="0"/>
              <w:jc w:val="center"/>
              <w:rPr>
                <w:lang w:val="uk-UA"/>
              </w:rPr>
            </w:pPr>
            <w:r w:rsidRPr="00C069AD">
              <w:rPr>
                <w:lang w:val="uk-UA"/>
              </w:rPr>
              <w:t>0</w:t>
            </w:r>
          </w:p>
        </w:tc>
        <w:tc>
          <w:tcPr>
            <w:tcW w:w="1897" w:type="dxa"/>
            <w:vAlign w:val="center"/>
          </w:tcPr>
          <w:p w14:paraId="7F10C95E" w14:textId="77777777" w:rsidR="001D1981" w:rsidRPr="00C069AD" w:rsidRDefault="001D1981" w:rsidP="00F653CC">
            <w:pPr>
              <w:pStyle w:val="rvps2"/>
              <w:spacing w:before="0" w:beforeAutospacing="0" w:after="0" w:afterAutospacing="0"/>
              <w:jc w:val="center"/>
              <w:rPr>
                <w:lang w:val="uk-UA"/>
              </w:rPr>
            </w:pPr>
            <w:r w:rsidRPr="00C069AD">
              <w:rPr>
                <w:lang w:val="uk-UA"/>
              </w:rPr>
              <w:t>0</w:t>
            </w:r>
          </w:p>
        </w:tc>
      </w:tr>
      <w:tr w:rsidR="009F2858" w:rsidRPr="00C069AD" w14:paraId="08E662B7" w14:textId="77777777" w:rsidTr="00F653CC">
        <w:tc>
          <w:tcPr>
            <w:tcW w:w="1965" w:type="dxa"/>
            <w:vAlign w:val="center"/>
          </w:tcPr>
          <w:p w14:paraId="17F646F6" w14:textId="77777777" w:rsidR="001D1981" w:rsidRPr="00C069AD" w:rsidRDefault="001D1981" w:rsidP="00F653CC">
            <w:pPr>
              <w:pStyle w:val="rvps2"/>
              <w:spacing w:before="0" w:beforeAutospacing="0" w:after="0" w:afterAutospacing="0"/>
              <w:rPr>
                <w:lang w:val="uk-UA"/>
              </w:rPr>
            </w:pPr>
            <w:r w:rsidRPr="00C069AD">
              <w:rPr>
                <w:shd w:val="clear" w:color="auto" w:fill="FFFFFF"/>
                <w:lang w:val="uk-UA"/>
              </w:rPr>
              <w:t>5. Оскарження одного окремого рішення суб’єктами господарювання</w:t>
            </w:r>
          </w:p>
        </w:tc>
        <w:tc>
          <w:tcPr>
            <w:tcW w:w="1327" w:type="dxa"/>
            <w:vAlign w:val="center"/>
          </w:tcPr>
          <w:p w14:paraId="5E0D0642" w14:textId="77777777" w:rsidR="001D1981" w:rsidRPr="00C069AD" w:rsidRDefault="001D1981" w:rsidP="00F653CC">
            <w:pPr>
              <w:pStyle w:val="rvps2"/>
              <w:spacing w:before="0" w:beforeAutospacing="0" w:after="0" w:afterAutospacing="0"/>
              <w:jc w:val="center"/>
              <w:rPr>
                <w:lang w:val="uk-UA"/>
              </w:rPr>
            </w:pPr>
            <w:r w:rsidRPr="00C069AD">
              <w:rPr>
                <w:lang w:val="uk-UA"/>
              </w:rPr>
              <w:t>0</w:t>
            </w:r>
          </w:p>
        </w:tc>
        <w:tc>
          <w:tcPr>
            <w:tcW w:w="1645" w:type="dxa"/>
            <w:vAlign w:val="center"/>
          </w:tcPr>
          <w:p w14:paraId="34B60957" w14:textId="77777777" w:rsidR="001D1981" w:rsidRPr="00C069AD" w:rsidRDefault="001D1981" w:rsidP="00F653CC">
            <w:pPr>
              <w:pStyle w:val="rvps2"/>
              <w:spacing w:before="0" w:beforeAutospacing="0" w:after="0" w:afterAutospacing="0"/>
              <w:jc w:val="center"/>
              <w:rPr>
                <w:lang w:val="uk-UA"/>
              </w:rPr>
            </w:pPr>
            <w:r w:rsidRPr="00C069AD">
              <w:rPr>
                <w:lang w:val="uk-UA"/>
              </w:rPr>
              <w:t>0</w:t>
            </w:r>
          </w:p>
        </w:tc>
        <w:tc>
          <w:tcPr>
            <w:tcW w:w="1465" w:type="dxa"/>
            <w:vAlign w:val="center"/>
          </w:tcPr>
          <w:p w14:paraId="46910FA5" w14:textId="77777777" w:rsidR="001D1981" w:rsidRPr="00C069AD" w:rsidRDefault="001D1981" w:rsidP="00F653CC">
            <w:pPr>
              <w:pStyle w:val="rvps2"/>
              <w:spacing w:before="0" w:beforeAutospacing="0" w:after="0" w:afterAutospacing="0"/>
              <w:jc w:val="center"/>
              <w:rPr>
                <w:lang w:val="uk-UA"/>
              </w:rPr>
            </w:pPr>
            <w:r w:rsidRPr="00C069AD">
              <w:rPr>
                <w:lang w:val="uk-UA"/>
              </w:rPr>
              <w:t>0</w:t>
            </w:r>
          </w:p>
        </w:tc>
        <w:tc>
          <w:tcPr>
            <w:tcW w:w="1555" w:type="dxa"/>
            <w:vAlign w:val="center"/>
          </w:tcPr>
          <w:p w14:paraId="4611F9E5" w14:textId="77777777" w:rsidR="001D1981" w:rsidRPr="00C069AD" w:rsidRDefault="001D1981" w:rsidP="00F653CC">
            <w:pPr>
              <w:pStyle w:val="rvps2"/>
              <w:spacing w:before="0" w:beforeAutospacing="0" w:after="0" w:afterAutospacing="0"/>
              <w:jc w:val="center"/>
              <w:rPr>
                <w:lang w:val="uk-UA"/>
              </w:rPr>
            </w:pPr>
            <w:r w:rsidRPr="00C069AD">
              <w:rPr>
                <w:lang w:val="uk-UA"/>
              </w:rPr>
              <w:t>0</w:t>
            </w:r>
          </w:p>
        </w:tc>
        <w:tc>
          <w:tcPr>
            <w:tcW w:w="1897" w:type="dxa"/>
            <w:vAlign w:val="center"/>
          </w:tcPr>
          <w:p w14:paraId="3AAC8E93" w14:textId="77777777" w:rsidR="001D1981" w:rsidRPr="00C069AD" w:rsidRDefault="001D1981" w:rsidP="00F653CC">
            <w:pPr>
              <w:pStyle w:val="rvps2"/>
              <w:spacing w:before="0" w:beforeAutospacing="0" w:after="0" w:afterAutospacing="0"/>
              <w:jc w:val="center"/>
              <w:rPr>
                <w:lang w:val="uk-UA"/>
              </w:rPr>
            </w:pPr>
            <w:r w:rsidRPr="00C069AD">
              <w:rPr>
                <w:lang w:val="uk-UA"/>
              </w:rPr>
              <w:t>0</w:t>
            </w:r>
          </w:p>
        </w:tc>
      </w:tr>
      <w:tr w:rsidR="009F2858" w:rsidRPr="00C069AD" w14:paraId="69DD028F" w14:textId="77777777" w:rsidTr="00F653CC">
        <w:tc>
          <w:tcPr>
            <w:tcW w:w="1965" w:type="dxa"/>
            <w:vAlign w:val="center"/>
          </w:tcPr>
          <w:p w14:paraId="0965BAA2" w14:textId="77777777" w:rsidR="001D1981" w:rsidRPr="00C069AD" w:rsidRDefault="001D1981" w:rsidP="00F653CC">
            <w:pPr>
              <w:pStyle w:val="rvps2"/>
              <w:spacing w:before="0" w:beforeAutospacing="0" w:after="0" w:afterAutospacing="0"/>
              <w:rPr>
                <w:lang w:val="uk-UA"/>
              </w:rPr>
            </w:pPr>
            <w:r w:rsidRPr="00C069AD">
              <w:rPr>
                <w:shd w:val="clear" w:color="auto" w:fill="FFFFFF"/>
                <w:lang w:val="uk-UA"/>
              </w:rPr>
              <w:t>6. Підготовка звітності за результатами регулювання</w:t>
            </w:r>
          </w:p>
        </w:tc>
        <w:tc>
          <w:tcPr>
            <w:tcW w:w="1327" w:type="dxa"/>
            <w:vAlign w:val="center"/>
          </w:tcPr>
          <w:p w14:paraId="1EB59C84" w14:textId="77777777" w:rsidR="001D1981" w:rsidRPr="00C069AD" w:rsidRDefault="001D1981" w:rsidP="00F653CC">
            <w:pPr>
              <w:pStyle w:val="rvps2"/>
              <w:spacing w:before="0" w:beforeAutospacing="0" w:after="0" w:afterAutospacing="0"/>
              <w:jc w:val="center"/>
              <w:rPr>
                <w:lang w:val="uk-UA"/>
              </w:rPr>
            </w:pPr>
            <w:r w:rsidRPr="00C069AD">
              <w:rPr>
                <w:lang w:val="uk-UA"/>
              </w:rPr>
              <w:t>0</w:t>
            </w:r>
          </w:p>
        </w:tc>
        <w:tc>
          <w:tcPr>
            <w:tcW w:w="1645" w:type="dxa"/>
            <w:vAlign w:val="center"/>
          </w:tcPr>
          <w:p w14:paraId="38422841" w14:textId="77777777" w:rsidR="001D1981" w:rsidRPr="00C069AD" w:rsidRDefault="001D1981" w:rsidP="00F653CC">
            <w:pPr>
              <w:pStyle w:val="rvps2"/>
              <w:spacing w:before="0" w:beforeAutospacing="0" w:after="0" w:afterAutospacing="0"/>
              <w:jc w:val="center"/>
              <w:rPr>
                <w:lang w:val="uk-UA"/>
              </w:rPr>
            </w:pPr>
            <w:r w:rsidRPr="00C069AD">
              <w:rPr>
                <w:lang w:val="uk-UA"/>
              </w:rPr>
              <w:t>0</w:t>
            </w:r>
          </w:p>
        </w:tc>
        <w:tc>
          <w:tcPr>
            <w:tcW w:w="1465" w:type="dxa"/>
            <w:vAlign w:val="center"/>
          </w:tcPr>
          <w:p w14:paraId="5D0F1735" w14:textId="77777777" w:rsidR="001D1981" w:rsidRPr="00C069AD" w:rsidRDefault="001D1981" w:rsidP="00F653CC">
            <w:pPr>
              <w:pStyle w:val="rvps2"/>
              <w:spacing w:before="0" w:beforeAutospacing="0" w:after="0" w:afterAutospacing="0"/>
              <w:jc w:val="center"/>
              <w:rPr>
                <w:lang w:val="uk-UA"/>
              </w:rPr>
            </w:pPr>
            <w:r w:rsidRPr="00C069AD">
              <w:rPr>
                <w:lang w:val="uk-UA"/>
              </w:rPr>
              <w:t>0</w:t>
            </w:r>
          </w:p>
        </w:tc>
        <w:tc>
          <w:tcPr>
            <w:tcW w:w="1555" w:type="dxa"/>
            <w:vAlign w:val="center"/>
          </w:tcPr>
          <w:p w14:paraId="26FA450A" w14:textId="77777777" w:rsidR="001D1981" w:rsidRPr="00C069AD" w:rsidRDefault="001D1981" w:rsidP="00F653CC">
            <w:pPr>
              <w:pStyle w:val="rvps2"/>
              <w:spacing w:before="0" w:beforeAutospacing="0" w:after="0" w:afterAutospacing="0"/>
              <w:jc w:val="center"/>
              <w:rPr>
                <w:lang w:val="uk-UA"/>
              </w:rPr>
            </w:pPr>
            <w:r w:rsidRPr="00C069AD">
              <w:rPr>
                <w:lang w:val="uk-UA"/>
              </w:rPr>
              <w:t>0</w:t>
            </w:r>
          </w:p>
        </w:tc>
        <w:tc>
          <w:tcPr>
            <w:tcW w:w="1897" w:type="dxa"/>
            <w:vAlign w:val="center"/>
          </w:tcPr>
          <w:p w14:paraId="6A3762FA" w14:textId="77777777" w:rsidR="001D1981" w:rsidRPr="00C069AD" w:rsidRDefault="001D1981" w:rsidP="00F653CC">
            <w:pPr>
              <w:pStyle w:val="rvps2"/>
              <w:spacing w:before="0" w:beforeAutospacing="0" w:after="0" w:afterAutospacing="0"/>
              <w:jc w:val="center"/>
              <w:rPr>
                <w:lang w:val="uk-UA"/>
              </w:rPr>
            </w:pPr>
            <w:r w:rsidRPr="00C069AD">
              <w:rPr>
                <w:lang w:val="uk-UA"/>
              </w:rPr>
              <w:t>0</w:t>
            </w:r>
          </w:p>
        </w:tc>
      </w:tr>
      <w:tr w:rsidR="009F2858" w:rsidRPr="00C069AD" w14:paraId="000EE286" w14:textId="77777777" w:rsidTr="00F653CC">
        <w:tc>
          <w:tcPr>
            <w:tcW w:w="1965" w:type="dxa"/>
            <w:vAlign w:val="center"/>
          </w:tcPr>
          <w:p w14:paraId="5EB81DCF" w14:textId="77777777" w:rsidR="001D1981" w:rsidRPr="00C069AD" w:rsidRDefault="001D1981" w:rsidP="00F653CC">
            <w:pPr>
              <w:pStyle w:val="rvps2"/>
              <w:spacing w:before="0" w:beforeAutospacing="0" w:after="0" w:afterAutospacing="0"/>
              <w:rPr>
                <w:lang w:val="uk-UA"/>
              </w:rPr>
            </w:pPr>
            <w:r w:rsidRPr="00C069AD">
              <w:rPr>
                <w:shd w:val="clear" w:color="auto" w:fill="FFFFFF"/>
                <w:lang w:val="uk-UA"/>
              </w:rPr>
              <w:t>7. Інші адміністративні процедури (уточнити)</w:t>
            </w:r>
          </w:p>
        </w:tc>
        <w:tc>
          <w:tcPr>
            <w:tcW w:w="1327" w:type="dxa"/>
            <w:vAlign w:val="center"/>
          </w:tcPr>
          <w:p w14:paraId="585C83B0" w14:textId="77777777" w:rsidR="001D1981" w:rsidRPr="00C069AD" w:rsidRDefault="001D1981" w:rsidP="00F653CC">
            <w:pPr>
              <w:pStyle w:val="rvps2"/>
              <w:spacing w:before="0" w:beforeAutospacing="0" w:after="0" w:afterAutospacing="0"/>
              <w:jc w:val="center"/>
              <w:rPr>
                <w:lang w:val="uk-UA"/>
              </w:rPr>
            </w:pPr>
            <w:r w:rsidRPr="00C069AD">
              <w:rPr>
                <w:lang w:val="uk-UA"/>
              </w:rPr>
              <w:t>0</w:t>
            </w:r>
          </w:p>
        </w:tc>
        <w:tc>
          <w:tcPr>
            <w:tcW w:w="1645" w:type="dxa"/>
            <w:vAlign w:val="center"/>
          </w:tcPr>
          <w:p w14:paraId="7034C995" w14:textId="77777777" w:rsidR="001D1981" w:rsidRPr="00C069AD" w:rsidRDefault="001D1981" w:rsidP="00F653CC">
            <w:pPr>
              <w:pStyle w:val="rvps2"/>
              <w:spacing w:before="0" w:beforeAutospacing="0" w:after="0" w:afterAutospacing="0"/>
              <w:jc w:val="center"/>
              <w:rPr>
                <w:lang w:val="uk-UA"/>
              </w:rPr>
            </w:pPr>
            <w:r w:rsidRPr="00C069AD">
              <w:rPr>
                <w:lang w:val="uk-UA"/>
              </w:rPr>
              <w:t>0</w:t>
            </w:r>
          </w:p>
        </w:tc>
        <w:tc>
          <w:tcPr>
            <w:tcW w:w="1465" w:type="dxa"/>
            <w:vAlign w:val="center"/>
          </w:tcPr>
          <w:p w14:paraId="34264062" w14:textId="77777777" w:rsidR="001D1981" w:rsidRPr="00C069AD" w:rsidRDefault="001D1981" w:rsidP="00F653CC">
            <w:pPr>
              <w:pStyle w:val="rvps2"/>
              <w:spacing w:before="0" w:beforeAutospacing="0" w:after="0" w:afterAutospacing="0"/>
              <w:jc w:val="center"/>
              <w:rPr>
                <w:lang w:val="uk-UA"/>
              </w:rPr>
            </w:pPr>
            <w:r w:rsidRPr="00C069AD">
              <w:rPr>
                <w:lang w:val="uk-UA"/>
              </w:rPr>
              <w:t>0</w:t>
            </w:r>
          </w:p>
        </w:tc>
        <w:tc>
          <w:tcPr>
            <w:tcW w:w="1555" w:type="dxa"/>
            <w:vAlign w:val="center"/>
          </w:tcPr>
          <w:p w14:paraId="3A80AEC4" w14:textId="77777777" w:rsidR="001D1981" w:rsidRPr="00C069AD" w:rsidRDefault="001D1981" w:rsidP="00F653CC">
            <w:pPr>
              <w:pStyle w:val="rvps2"/>
              <w:spacing w:before="0" w:beforeAutospacing="0" w:after="0" w:afterAutospacing="0"/>
              <w:jc w:val="center"/>
              <w:rPr>
                <w:lang w:val="uk-UA"/>
              </w:rPr>
            </w:pPr>
            <w:r w:rsidRPr="00C069AD">
              <w:rPr>
                <w:lang w:val="uk-UA"/>
              </w:rPr>
              <w:t>0</w:t>
            </w:r>
          </w:p>
        </w:tc>
        <w:tc>
          <w:tcPr>
            <w:tcW w:w="1897" w:type="dxa"/>
            <w:vAlign w:val="center"/>
          </w:tcPr>
          <w:p w14:paraId="75BD73C2" w14:textId="77777777" w:rsidR="001D1981" w:rsidRPr="00C069AD" w:rsidRDefault="001D1981" w:rsidP="00F653CC">
            <w:pPr>
              <w:pStyle w:val="rvps2"/>
              <w:spacing w:before="0" w:beforeAutospacing="0" w:after="0" w:afterAutospacing="0"/>
              <w:jc w:val="center"/>
              <w:rPr>
                <w:lang w:val="uk-UA"/>
              </w:rPr>
            </w:pPr>
            <w:r w:rsidRPr="00C069AD">
              <w:rPr>
                <w:lang w:val="uk-UA"/>
              </w:rPr>
              <w:t>0</w:t>
            </w:r>
          </w:p>
        </w:tc>
      </w:tr>
      <w:tr w:rsidR="009F2858" w:rsidRPr="00C069AD" w14:paraId="618F0702" w14:textId="77777777" w:rsidTr="00F653CC">
        <w:tc>
          <w:tcPr>
            <w:tcW w:w="1965" w:type="dxa"/>
            <w:vAlign w:val="center"/>
          </w:tcPr>
          <w:p w14:paraId="5614EAB2" w14:textId="77777777" w:rsidR="001D1981" w:rsidRPr="00C069AD" w:rsidRDefault="001D1981" w:rsidP="00F653CC">
            <w:pPr>
              <w:pStyle w:val="rvps2"/>
              <w:spacing w:before="0" w:beforeAutospacing="0" w:after="0" w:afterAutospacing="0"/>
              <w:rPr>
                <w:lang w:val="uk-UA"/>
              </w:rPr>
            </w:pPr>
            <w:r w:rsidRPr="00C069AD">
              <w:rPr>
                <w:shd w:val="clear" w:color="auto" w:fill="FFFFFF"/>
                <w:lang w:val="uk-UA"/>
              </w:rPr>
              <w:t>Разом за рік</w:t>
            </w:r>
          </w:p>
        </w:tc>
        <w:tc>
          <w:tcPr>
            <w:tcW w:w="1327" w:type="dxa"/>
            <w:vAlign w:val="center"/>
          </w:tcPr>
          <w:p w14:paraId="7B7C9B75" w14:textId="77777777" w:rsidR="001D1981" w:rsidRPr="00C069AD" w:rsidRDefault="001D1981" w:rsidP="00F653CC">
            <w:pPr>
              <w:pStyle w:val="rvps2"/>
              <w:spacing w:before="0" w:beforeAutospacing="0" w:after="0" w:afterAutospacing="0"/>
              <w:jc w:val="center"/>
              <w:rPr>
                <w:lang w:val="uk-UA"/>
              </w:rPr>
            </w:pPr>
            <w:r w:rsidRPr="00C069AD">
              <w:rPr>
                <w:lang w:val="uk-UA"/>
              </w:rPr>
              <w:t>Х</w:t>
            </w:r>
          </w:p>
        </w:tc>
        <w:tc>
          <w:tcPr>
            <w:tcW w:w="1645" w:type="dxa"/>
            <w:vAlign w:val="center"/>
          </w:tcPr>
          <w:p w14:paraId="7664DB73" w14:textId="77777777" w:rsidR="001D1981" w:rsidRPr="00C069AD" w:rsidRDefault="001D1981" w:rsidP="00F653CC">
            <w:pPr>
              <w:pStyle w:val="rvps2"/>
              <w:spacing w:before="0" w:beforeAutospacing="0" w:after="0" w:afterAutospacing="0"/>
              <w:jc w:val="center"/>
              <w:rPr>
                <w:lang w:val="uk-UA"/>
              </w:rPr>
            </w:pPr>
            <w:r w:rsidRPr="00C069AD">
              <w:rPr>
                <w:lang w:val="uk-UA"/>
              </w:rPr>
              <w:t>Х</w:t>
            </w:r>
          </w:p>
        </w:tc>
        <w:tc>
          <w:tcPr>
            <w:tcW w:w="1465" w:type="dxa"/>
            <w:vAlign w:val="center"/>
          </w:tcPr>
          <w:p w14:paraId="1643C60A" w14:textId="77777777" w:rsidR="001D1981" w:rsidRPr="00C069AD" w:rsidRDefault="001D1981" w:rsidP="00F653CC">
            <w:pPr>
              <w:pStyle w:val="rvps2"/>
              <w:spacing w:before="0" w:beforeAutospacing="0" w:after="0" w:afterAutospacing="0"/>
              <w:jc w:val="center"/>
              <w:rPr>
                <w:lang w:val="uk-UA"/>
              </w:rPr>
            </w:pPr>
            <w:r w:rsidRPr="00C069AD">
              <w:rPr>
                <w:lang w:val="uk-UA"/>
              </w:rPr>
              <w:t>Х</w:t>
            </w:r>
          </w:p>
        </w:tc>
        <w:tc>
          <w:tcPr>
            <w:tcW w:w="1555" w:type="dxa"/>
            <w:vAlign w:val="center"/>
          </w:tcPr>
          <w:p w14:paraId="41111977" w14:textId="77777777" w:rsidR="001D1981" w:rsidRPr="00C069AD" w:rsidRDefault="001D1981" w:rsidP="00F653CC">
            <w:pPr>
              <w:pStyle w:val="rvps2"/>
              <w:spacing w:before="0" w:beforeAutospacing="0" w:after="0" w:afterAutospacing="0"/>
              <w:jc w:val="center"/>
              <w:rPr>
                <w:lang w:val="uk-UA"/>
              </w:rPr>
            </w:pPr>
            <w:r w:rsidRPr="00C069AD">
              <w:rPr>
                <w:lang w:val="uk-UA"/>
              </w:rPr>
              <w:t>Х</w:t>
            </w:r>
          </w:p>
        </w:tc>
        <w:tc>
          <w:tcPr>
            <w:tcW w:w="1897" w:type="dxa"/>
            <w:vAlign w:val="center"/>
          </w:tcPr>
          <w:p w14:paraId="480ACE09" w14:textId="77777777" w:rsidR="001D1981" w:rsidRPr="00C069AD" w:rsidRDefault="001D1981" w:rsidP="00F653CC">
            <w:pPr>
              <w:jc w:val="center"/>
              <w:rPr>
                <w:rFonts w:ascii="Times New Roman" w:hAnsi="Times New Roman" w:cs="Times New Roman"/>
                <w:sz w:val="24"/>
                <w:szCs w:val="24"/>
                <w:lang w:val="uk-UA"/>
              </w:rPr>
            </w:pPr>
            <w:r w:rsidRPr="00C069AD">
              <w:rPr>
                <w:rFonts w:ascii="Times New Roman" w:hAnsi="Times New Roman" w:cs="Times New Roman"/>
                <w:sz w:val="24"/>
                <w:szCs w:val="24"/>
                <w:lang w:val="uk-UA"/>
              </w:rPr>
              <w:t>0</w:t>
            </w:r>
          </w:p>
        </w:tc>
      </w:tr>
      <w:tr w:rsidR="009F2858" w:rsidRPr="00C069AD" w14:paraId="410B10BF" w14:textId="77777777" w:rsidTr="00F653CC">
        <w:tc>
          <w:tcPr>
            <w:tcW w:w="1965" w:type="dxa"/>
            <w:vAlign w:val="center"/>
          </w:tcPr>
          <w:p w14:paraId="470CCC77" w14:textId="77777777" w:rsidR="001D1981" w:rsidRPr="00C069AD" w:rsidRDefault="001D1981" w:rsidP="00F653CC">
            <w:pPr>
              <w:pStyle w:val="rvps2"/>
              <w:spacing w:before="0" w:beforeAutospacing="0" w:after="0" w:afterAutospacing="0"/>
              <w:rPr>
                <w:lang w:val="uk-UA"/>
              </w:rPr>
            </w:pPr>
            <w:r w:rsidRPr="00C069AD">
              <w:rPr>
                <w:shd w:val="clear" w:color="auto" w:fill="FFFFFF"/>
                <w:lang w:val="uk-UA"/>
              </w:rPr>
              <w:t>Сумарно за п’ять років</w:t>
            </w:r>
          </w:p>
        </w:tc>
        <w:tc>
          <w:tcPr>
            <w:tcW w:w="1327" w:type="dxa"/>
            <w:vAlign w:val="center"/>
          </w:tcPr>
          <w:p w14:paraId="510CCAEB" w14:textId="77777777" w:rsidR="001D1981" w:rsidRPr="00C069AD" w:rsidRDefault="001D1981" w:rsidP="00F653CC">
            <w:pPr>
              <w:pStyle w:val="rvps2"/>
              <w:spacing w:before="0" w:beforeAutospacing="0" w:after="0" w:afterAutospacing="0"/>
              <w:jc w:val="center"/>
              <w:rPr>
                <w:lang w:val="uk-UA"/>
              </w:rPr>
            </w:pPr>
            <w:r w:rsidRPr="00C069AD">
              <w:rPr>
                <w:lang w:val="uk-UA"/>
              </w:rPr>
              <w:t>Х</w:t>
            </w:r>
          </w:p>
        </w:tc>
        <w:tc>
          <w:tcPr>
            <w:tcW w:w="1645" w:type="dxa"/>
            <w:vAlign w:val="center"/>
          </w:tcPr>
          <w:p w14:paraId="72D18377" w14:textId="77777777" w:rsidR="001D1981" w:rsidRPr="00C069AD" w:rsidRDefault="001D1981" w:rsidP="00F653CC">
            <w:pPr>
              <w:pStyle w:val="rvps2"/>
              <w:spacing w:before="0" w:beforeAutospacing="0" w:after="0" w:afterAutospacing="0"/>
              <w:jc w:val="center"/>
              <w:rPr>
                <w:lang w:val="uk-UA"/>
              </w:rPr>
            </w:pPr>
            <w:r w:rsidRPr="00C069AD">
              <w:rPr>
                <w:lang w:val="uk-UA"/>
              </w:rPr>
              <w:t>Х</w:t>
            </w:r>
          </w:p>
        </w:tc>
        <w:tc>
          <w:tcPr>
            <w:tcW w:w="1465" w:type="dxa"/>
            <w:vAlign w:val="center"/>
          </w:tcPr>
          <w:p w14:paraId="6AAD7439" w14:textId="77777777" w:rsidR="001D1981" w:rsidRPr="00C069AD" w:rsidRDefault="001D1981" w:rsidP="00F653CC">
            <w:pPr>
              <w:pStyle w:val="rvps2"/>
              <w:spacing w:before="0" w:beforeAutospacing="0" w:after="0" w:afterAutospacing="0"/>
              <w:jc w:val="center"/>
              <w:rPr>
                <w:lang w:val="uk-UA"/>
              </w:rPr>
            </w:pPr>
            <w:r w:rsidRPr="00C069AD">
              <w:rPr>
                <w:lang w:val="uk-UA"/>
              </w:rPr>
              <w:t>Х</w:t>
            </w:r>
          </w:p>
        </w:tc>
        <w:tc>
          <w:tcPr>
            <w:tcW w:w="1555" w:type="dxa"/>
            <w:vAlign w:val="center"/>
          </w:tcPr>
          <w:p w14:paraId="1B50A2A0" w14:textId="77777777" w:rsidR="001D1981" w:rsidRPr="00C069AD" w:rsidRDefault="001D1981" w:rsidP="00F653CC">
            <w:pPr>
              <w:pStyle w:val="rvps2"/>
              <w:spacing w:before="0" w:beforeAutospacing="0" w:after="0" w:afterAutospacing="0"/>
              <w:jc w:val="center"/>
              <w:rPr>
                <w:lang w:val="uk-UA"/>
              </w:rPr>
            </w:pPr>
            <w:r w:rsidRPr="00C069AD">
              <w:rPr>
                <w:lang w:val="uk-UA"/>
              </w:rPr>
              <w:t>Х</w:t>
            </w:r>
          </w:p>
        </w:tc>
        <w:tc>
          <w:tcPr>
            <w:tcW w:w="1897" w:type="dxa"/>
            <w:vAlign w:val="center"/>
          </w:tcPr>
          <w:p w14:paraId="7F7B8786" w14:textId="77777777" w:rsidR="001D1981" w:rsidRPr="00C069AD" w:rsidRDefault="001D1981" w:rsidP="00F653CC">
            <w:pPr>
              <w:jc w:val="center"/>
              <w:rPr>
                <w:rFonts w:ascii="Times New Roman" w:hAnsi="Times New Roman" w:cs="Times New Roman"/>
                <w:sz w:val="24"/>
                <w:szCs w:val="24"/>
                <w:lang w:val="uk-UA"/>
              </w:rPr>
            </w:pPr>
            <w:r w:rsidRPr="00C069AD">
              <w:rPr>
                <w:rFonts w:ascii="Times New Roman" w:hAnsi="Times New Roman" w:cs="Times New Roman"/>
                <w:sz w:val="24"/>
                <w:szCs w:val="24"/>
                <w:lang w:val="uk-UA"/>
              </w:rPr>
              <w:t>0</w:t>
            </w:r>
          </w:p>
        </w:tc>
      </w:tr>
    </w:tbl>
    <w:p w14:paraId="608E4CF8" w14:textId="77777777" w:rsidR="001D1981" w:rsidRPr="00C069AD" w:rsidRDefault="001D1981" w:rsidP="003D5CCE">
      <w:pPr>
        <w:pStyle w:val="rvps2"/>
        <w:shd w:val="clear" w:color="auto" w:fill="FFFFFF"/>
        <w:spacing w:before="0" w:beforeAutospacing="0" w:after="0" w:afterAutospacing="0"/>
        <w:ind w:firstLine="709"/>
        <w:jc w:val="both"/>
        <w:rPr>
          <w:lang w:val="uk-UA"/>
        </w:rPr>
      </w:pPr>
      <w:r w:rsidRPr="00C069AD">
        <w:rPr>
          <w:shd w:val="clear" w:color="auto" w:fill="FFFFFF"/>
          <w:lang w:val="uk-UA"/>
        </w:rPr>
        <w:t>* Вартість витрат, пов’язаних з адмініструванням процесу регулювання державними органами, визначається шляхом множення фактичних витрат часу персоналу на заробітну плату спеціаліста відповідної кваліфікації та на кількість суб’єктів, що підпадають під дію процедури регулювання, та на кількість процедур за рік.</w:t>
      </w:r>
    </w:p>
    <w:p w14:paraId="4E2BC146" w14:textId="77777777" w:rsidR="003D5CCE" w:rsidRPr="00C069AD" w:rsidRDefault="003D5CCE" w:rsidP="00B826C2">
      <w:pPr>
        <w:spacing w:after="0" w:line="240" w:lineRule="auto"/>
        <w:rPr>
          <w:rFonts w:ascii="Times New Roman" w:hAnsi="Times New Roman"/>
          <w:sz w:val="28"/>
          <w:szCs w:val="28"/>
          <w:lang w:val="uk-UA" w:eastAsia="ru-RU"/>
        </w:rPr>
      </w:pPr>
    </w:p>
    <w:p w14:paraId="7FA28BF1" w14:textId="77777777" w:rsidR="004E027A" w:rsidRPr="00C069AD" w:rsidRDefault="004E027A" w:rsidP="00B826C2">
      <w:pPr>
        <w:spacing w:after="0" w:line="240" w:lineRule="auto"/>
        <w:ind w:firstLine="720"/>
        <w:rPr>
          <w:rFonts w:ascii="Times New Roman" w:hAnsi="Times New Roman"/>
          <w:b/>
          <w:bCs/>
          <w:sz w:val="28"/>
          <w:szCs w:val="28"/>
          <w:lang w:val="uk-UA" w:eastAsia="ru-RU"/>
        </w:rPr>
      </w:pPr>
      <w:r w:rsidRPr="00C069AD">
        <w:rPr>
          <w:rFonts w:ascii="Times New Roman" w:hAnsi="Times New Roman"/>
          <w:b/>
          <w:bCs/>
          <w:sz w:val="28"/>
          <w:szCs w:val="28"/>
          <w:lang w:val="uk-UA" w:eastAsia="ru-RU"/>
        </w:rPr>
        <w:t>4. Розрахунок сумарних витрат суб’єктів малого підприємництва, що виникають на виконання вимог регулювання</w:t>
      </w:r>
    </w:p>
    <w:p w14:paraId="19DFA3E0" w14:textId="77777777" w:rsidR="001D1981" w:rsidRPr="00C069AD" w:rsidRDefault="001D1981" w:rsidP="00B826C2">
      <w:pPr>
        <w:spacing w:after="0" w:line="240" w:lineRule="auto"/>
        <w:ind w:firstLine="720"/>
        <w:rPr>
          <w:rFonts w:ascii="Times New Roman" w:hAnsi="Times New Roman"/>
          <w:sz w:val="28"/>
          <w:szCs w:val="28"/>
          <w:lang w:val="uk-UA" w:eastAsia="ru-RU"/>
        </w:rPr>
      </w:pPr>
    </w:p>
    <w:tbl>
      <w:tblPr>
        <w:tblW w:w="0" w:type="auto"/>
        <w:tblCellMar>
          <w:top w:w="15" w:type="dxa"/>
          <w:left w:w="15" w:type="dxa"/>
          <w:bottom w:w="15" w:type="dxa"/>
          <w:right w:w="15" w:type="dxa"/>
        </w:tblCellMar>
        <w:tblLook w:val="04A0" w:firstRow="1" w:lastRow="0" w:firstColumn="1" w:lastColumn="0" w:noHBand="0" w:noVBand="1"/>
      </w:tblPr>
      <w:tblGrid>
        <w:gridCol w:w="1556"/>
        <w:gridCol w:w="4678"/>
        <w:gridCol w:w="1843"/>
        <w:gridCol w:w="1551"/>
      </w:tblGrid>
      <w:tr w:rsidR="009F2858" w:rsidRPr="00C069AD" w14:paraId="7FE05287" w14:textId="77777777" w:rsidTr="002C2176">
        <w:tc>
          <w:tcPr>
            <w:tcW w:w="155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339E7DA6" w14:textId="77777777" w:rsidR="004E027A" w:rsidRPr="00C069AD" w:rsidRDefault="004E027A" w:rsidP="00B826C2">
            <w:pPr>
              <w:spacing w:after="0" w:line="240" w:lineRule="auto"/>
              <w:jc w:val="center"/>
              <w:rPr>
                <w:rFonts w:ascii="Times New Roman" w:hAnsi="Times New Roman"/>
                <w:sz w:val="24"/>
                <w:szCs w:val="24"/>
                <w:lang w:val="uk-UA" w:eastAsia="ru-RU"/>
              </w:rPr>
            </w:pPr>
            <w:r w:rsidRPr="00C069AD">
              <w:rPr>
                <w:rFonts w:ascii="Times New Roman" w:hAnsi="Times New Roman"/>
                <w:b/>
                <w:bCs/>
                <w:sz w:val="24"/>
                <w:szCs w:val="24"/>
                <w:lang w:val="uk-UA" w:eastAsia="ru-RU"/>
              </w:rPr>
              <w:t>Порядковий номер</w:t>
            </w:r>
          </w:p>
        </w:tc>
        <w:tc>
          <w:tcPr>
            <w:tcW w:w="467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624728C3" w14:textId="77777777" w:rsidR="004E027A" w:rsidRPr="00C069AD" w:rsidRDefault="004E027A" w:rsidP="00B826C2">
            <w:pPr>
              <w:spacing w:after="0" w:line="240" w:lineRule="auto"/>
              <w:jc w:val="center"/>
              <w:rPr>
                <w:rFonts w:ascii="Times New Roman" w:hAnsi="Times New Roman"/>
                <w:sz w:val="24"/>
                <w:szCs w:val="24"/>
                <w:lang w:val="uk-UA" w:eastAsia="ru-RU"/>
              </w:rPr>
            </w:pPr>
            <w:r w:rsidRPr="00C069AD">
              <w:rPr>
                <w:rFonts w:ascii="Times New Roman" w:hAnsi="Times New Roman"/>
                <w:b/>
                <w:bCs/>
                <w:sz w:val="24"/>
                <w:szCs w:val="24"/>
                <w:lang w:val="uk-UA" w:eastAsia="ru-RU"/>
              </w:rPr>
              <w:t>Показник</w:t>
            </w:r>
          </w:p>
        </w:tc>
        <w:tc>
          <w:tcPr>
            <w:tcW w:w="184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5EF3AA6A" w14:textId="77777777" w:rsidR="004E027A" w:rsidRPr="00C069AD" w:rsidRDefault="004E027A" w:rsidP="00B826C2">
            <w:pPr>
              <w:spacing w:after="0" w:line="240" w:lineRule="auto"/>
              <w:jc w:val="center"/>
              <w:rPr>
                <w:rFonts w:ascii="Times New Roman" w:hAnsi="Times New Roman"/>
                <w:sz w:val="24"/>
                <w:szCs w:val="24"/>
                <w:lang w:val="uk-UA" w:eastAsia="ru-RU"/>
              </w:rPr>
            </w:pPr>
            <w:r w:rsidRPr="00C069AD">
              <w:rPr>
                <w:rFonts w:ascii="Times New Roman" w:hAnsi="Times New Roman"/>
                <w:b/>
                <w:bCs/>
                <w:sz w:val="24"/>
                <w:szCs w:val="24"/>
                <w:lang w:val="uk-UA" w:eastAsia="ru-RU"/>
              </w:rPr>
              <w:t>Перший рік регулювання</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44DD7BB9" w14:textId="77777777" w:rsidR="004E027A" w:rsidRPr="00C069AD" w:rsidRDefault="004E027A" w:rsidP="00B826C2">
            <w:pPr>
              <w:spacing w:after="0" w:line="240" w:lineRule="auto"/>
              <w:jc w:val="center"/>
              <w:rPr>
                <w:rFonts w:ascii="Times New Roman" w:hAnsi="Times New Roman"/>
                <w:sz w:val="24"/>
                <w:szCs w:val="24"/>
                <w:lang w:val="uk-UA" w:eastAsia="ru-RU"/>
              </w:rPr>
            </w:pPr>
            <w:r w:rsidRPr="00C069AD">
              <w:rPr>
                <w:rFonts w:ascii="Times New Roman" w:hAnsi="Times New Roman"/>
                <w:b/>
                <w:bCs/>
                <w:sz w:val="24"/>
                <w:szCs w:val="24"/>
                <w:lang w:val="uk-UA" w:eastAsia="ru-RU"/>
              </w:rPr>
              <w:t>За п’ять років</w:t>
            </w:r>
          </w:p>
        </w:tc>
      </w:tr>
      <w:tr w:rsidR="009F2858" w:rsidRPr="00C069AD" w14:paraId="1F1C09F0" w14:textId="77777777" w:rsidTr="002C2176">
        <w:tc>
          <w:tcPr>
            <w:tcW w:w="155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5BCAFB94" w14:textId="77777777" w:rsidR="004E027A" w:rsidRPr="00C069AD" w:rsidRDefault="004E027A" w:rsidP="00B826C2">
            <w:pPr>
              <w:spacing w:after="0" w:line="240" w:lineRule="auto"/>
              <w:jc w:val="center"/>
              <w:rPr>
                <w:rFonts w:ascii="Times New Roman" w:hAnsi="Times New Roman"/>
                <w:sz w:val="24"/>
                <w:szCs w:val="24"/>
                <w:lang w:val="uk-UA" w:eastAsia="ru-RU"/>
              </w:rPr>
            </w:pPr>
            <w:r w:rsidRPr="00C069AD">
              <w:rPr>
                <w:rFonts w:ascii="Times New Roman" w:hAnsi="Times New Roman"/>
                <w:sz w:val="24"/>
                <w:szCs w:val="24"/>
                <w:lang w:val="uk-UA" w:eastAsia="ru-RU"/>
              </w:rPr>
              <w:t>1</w:t>
            </w:r>
          </w:p>
        </w:tc>
        <w:tc>
          <w:tcPr>
            <w:tcW w:w="467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15224465" w14:textId="77777777" w:rsidR="004E027A" w:rsidRPr="00C069AD" w:rsidRDefault="00B87256" w:rsidP="00B826C2">
            <w:pPr>
              <w:spacing w:after="0" w:line="240" w:lineRule="auto"/>
              <w:jc w:val="both"/>
              <w:rPr>
                <w:rFonts w:ascii="Times New Roman" w:hAnsi="Times New Roman"/>
                <w:sz w:val="24"/>
                <w:szCs w:val="24"/>
                <w:lang w:val="uk-UA" w:eastAsia="ru-RU"/>
              </w:rPr>
            </w:pPr>
            <w:r w:rsidRPr="00C069AD">
              <w:rPr>
                <w:rFonts w:ascii="Times New Roman" w:hAnsi="Times New Roman"/>
                <w:sz w:val="24"/>
                <w:szCs w:val="24"/>
                <w:lang w:val="uk-UA" w:eastAsia="ru-RU"/>
              </w:rPr>
              <w:t>Оцінка «</w:t>
            </w:r>
            <w:r w:rsidR="004E027A" w:rsidRPr="00C069AD">
              <w:rPr>
                <w:rFonts w:ascii="Times New Roman" w:hAnsi="Times New Roman"/>
                <w:sz w:val="24"/>
                <w:szCs w:val="24"/>
                <w:lang w:val="uk-UA" w:eastAsia="ru-RU"/>
              </w:rPr>
              <w:t>прямих</w:t>
            </w:r>
            <w:r w:rsidRPr="00C069AD">
              <w:rPr>
                <w:rFonts w:ascii="Times New Roman" w:hAnsi="Times New Roman"/>
                <w:sz w:val="24"/>
                <w:szCs w:val="24"/>
                <w:lang w:val="uk-UA" w:eastAsia="ru-RU"/>
              </w:rPr>
              <w:t>»</w:t>
            </w:r>
            <w:r w:rsidR="004E027A" w:rsidRPr="00C069AD">
              <w:rPr>
                <w:rFonts w:ascii="Times New Roman" w:hAnsi="Times New Roman"/>
                <w:sz w:val="24"/>
                <w:szCs w:val="24"/>
                <w:lang w:val="uk-UA" w:eastAsia="ru-RU"/>
              </w:rPr>
              <w:t xml:space="preserve"> витрат суб’єктів малого підприємництва на виконання регулювання</w:t>
            </w:r>
          </w:p>
        </w:tc>
        <w:tc>
          <w:tcPr>
            <w:tcW w:w="184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5EA6922F" w14:textId="77777777" w:rsidR="004E027A" w:rsidRPr="00C069AD" w:rsidRDefault="004E027A" w:rsidP="00B826C2">
            <w:pPr>
              <w:spacing w:after="0" w:line="240" w:lineRule="auto"/>
              <w:jc w:val="center"/>
              <w:rPr>
                <w:rFonts w:ascii="Times New Roman" w:hAnsi="Times New Roman"/>
                <w:sz w:val="24"/>
                <w:szCs w:val="24"/>
                <w:lang w:val="uk-UA" w:eastAsia="ru-RU"/>
              </w:rPr>
            </w:pPr>
            <w:r w:rsidRPr="00C069AD">
              <w:rPr>
                <w:rFonts w:ascii="Times New Roman" w:hAnsi="Times New Roman"/>
                <w:sz w:val="24"/>
                <w:szCs w:val="24"/>
                <w:lang w:val="uk-UA" w:eastAsia="ru-RU"/>
              </w:rPr>
              <w:t>0</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3742F775" w14:textId="77777777" w:rsidR="004E027A" w:rsidRPr="00C069AD" w:rsidRDefault="004E027A" w:rsidP="00B826C2">
            <w:pPr>
              <w:spacing w:after="0" w:line="240" w:lineRule="auto"/>
              <w:jc w:val="center"/>
              <w:rPr>
                <w:rFonts w:ascii="Times New Roman" w:hAnsi="Times New Roman"/>
                <w:sz w:val="24"/>
                <w:szCs w:val="24"/>
                <w:lang w:val="uk-UA" w:eastAsia="ru-RU"/>
              </w:rPr>
            </w:pPr>
            <w:r w:rsidRPr="00C069AD">
              <w:rPr>
                <w:rFonts w:ascii="Times New Roman" w:hAnsi="Times New Roman"/>
                <w:sz w:val="24"/>
                <w:szCs w:val="24"/>
                <w:lang w:val="uk-UA" w:eastAsia="ru-RU"/>
              </w:rPr>
              <w:t>0</w:t>
            </w:r>
          </w:p>
        </w:tc>
      </w:tr>
      <w:tr w:rsidR="009F2858" w:rsidRPr="00C069AD" w14:paraId="5A4A0EB4" w14:textId="77777777" w:rsidTr="002C2176">
        <w:tc>
          <w:tcPr>
            <w:tcW w:w="155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11B60C24" w14:textId="77777777" w:rsidR="001F67FF" w:rsidRPr="00C069AD" w:rsidRDefault="001F67FF" w:rsidP="00B826C2">
            <w:pPr>
              <w:spacing w:after="0" w:line="240" w:lineRule="auto"/>
              <w:jc w:val="center"/>
              <w:rPr>
                <w:rFonts w:ascii="Times New Roman" w:hAnsi="Times New Roman"/>
                <w:sz w:val="24"/>
                <w:szCs w:val="24"/>
                <w:lang w:val="uk-UA" w:eastAsia="ru-RU"/>
              </w:rPr>
            </w:pPr>
            <w:r w:rsidRPr="00C069AD">
              <w:rPr>
                <w:rFonts w:ascii="Times New Roman" w:hAnsi="Times New Roman"/>
                <w:sz w:val="24"/>
                <w:szCs w:val="24"/>
                <w:lang w:val="uk-UA" w:eastAsia="ru-RU"/>
              </w:rPr>
              <w:t>2</w:t>
            </w:r>
          </w:p>
        </w:tc>
        <w:tc>
          <w:tcPr>
            <w:tcW w:w="467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0FFC6D4A" w14:textId="77777777" w:rsidR="001F67FF" w:rsidRPr="00C069AD" w:rsidRDefault="001F67FF" w:rsidP="00B826C2">
            <w:pPr>
              <w:spacing w:after="0" w:line="240" w:lineRule="auto"/>
              <w:jc w:val="both"/>
              <w:rPr>
                <w:rFonts w:ascii="Times New Roman" w:hAnsi="Times New Roman"/>
                <w:sz w:val="24"/>
                <w:szCs w:val="24"/>
                <w:lang w:val="uk-UA" w:eastAsia="ru-RU"/>
              </w:rPr>
            </w:pPr>
            <w:r w:rsidRPr="00C069AD">
              <w:rPr>
                <w:rFonts w:ascii="Times New Roman" w:hAnsi="Times New Roman"/>
                <w:sz w:val="24"/>
                <w:szCs w:val="24"/>
                <w:lang w:val="uk-UA" w:eastAsia="ru-RU"/>
              </w:rPr>
              <w:t>Оцінка вартості адміністративних процедур для суб’єктів малого підприємництва щодо виконання регулювання та звітування</w:t>
            </w:r>
          </w:p>
        </w:tc>
        <w:tc>
          <w:tcPr>
            <w:tcW w:w="184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61F969CD" w14:textId="77777777" w:rsidR="001F67FF" w:rsidRPr="00C069AD" w:rsidRDefault="001F67FF" w:rsidP="00B826C2">
            <w:pPr>
              <w:spacing w:after="0" w:line="240" w:lineRule="auto"/>
              <w:jc w:val="center"/>
              <w:rPr>
                <w:lang w:val="uk-UA"/>
              </w:rPr>
            </w:pPr>
            <w:r w:rsidRPr="00C069AD">
              <w:rPr>
                <w:rFonts w:ascii="Times New Roman" w:hAnsi="Times New Roman"/>
                <w:sz w:val="24"/>
                <w:szCs w:val="24"/>
                <w:lang w:val="uk-UA" w:eastAsia="ru-RU"/>
              </w:rPr>
              <w:t>2</w:t>
            </w:r>
            <w:r w:rsidR="00802CDB" w:rsidRPr="00C069AD">
              <w:rPr>
                <w:rFonts w:ascii="Times New Roman" w:hAnsi="Times New Roman"/>
                <w:sz w:val="24"/>
                <w:szCs w:val="24"/>
                <w:lang w:val="uk-UA" w:eastAsia="ru-RU"/>
              </w:rPr>
              <w:t>4388</w:t>
            </w:r>
            <w:r w:rsidRPr="00C069AD">
              <w:rPr>
                <w:rFonts w:ascii="Times New Roman" w:hAnsi="Times New Roman"/>
                <w:sz w:val="24"/>
                <w:szCs w:val="24"/>
                <w:lang w:val="uk-UA" w:eastAsia="ru-RU"/>
              </w:rPr>
              <w:t>,00</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385CC6F9" w14:textId="77777777" w:rsidR="001F67FF" w:rsidRPr="00C069AD" w:rsidRDefault="001F67FF" w:rsidP="00B826C2">
            <w:pPr>
              <w:spacing w:after="0" w:line="240" w:lineRule="auto"/>
              <w:jc w:val="center"/>
              <w:rPr>
                <w:lang w:val="uk-UA"/>
              </w:rPr>
            </w:pPr>
            <w:r w:rsidRPr="00C069AD">
              <w:rPr>
                <w:rFonts w:ascii="Times New Roman" w:hAnsi="Times New Roman"/>
                <w:sz w:val="24"/>
                <w:szCs w:val="24"/>
                <w:lang w:val="uk-UA" w:eastAsia="ru-RU"/>
              </w:rPr>
              <w:t>2</w:t>
            </w:r>
            <w:r w:rsidR="00802CDB" w:rsidRPr="00C069AD">
              <w:rPr>
                <w:rFonts w:ascii="Times New Roman" w:hAnsi="Times New Roman"/>
                <w:sz w:val="24"/>
                <w:szCs w:val="24"/>
                <w:lang w:val="uk-UA" w:eastAsia="ru-RU"/>
              </w:rPr>
              <w:t>4388</w:t>
            </w:r>
            <w:r w:rsidRPr="00C069AD">
              <w:rPr>
                <w:rFonts w:ascii="Times New Roman" w:hAnsi="Times New Roman"/>
                <w:sz w:val="24"/>
                <w:szCs w:val="24"/>
                <w:lang w:val="uk-UA" w:eastAsia="ru-RU"/>
              </w:rPr>
              <w:t>,00</w:t>
            </w:r>
          </w:p>
        </w:tc>
      </w:tr>
      <w:tr w:rsidR="009F2858" w:rsidRPr="00C069AD" w14:paraId="7A52CF69" w14:textId="77777777" w:rsidTr="002C2176">
        <w:tc>
          <w:tcPr>
            <w:tcW w:w="155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6622FDD5" w14:textId="77777777" w:rsidR="001F67FF" w:rsidRPr="00C069AD" w:rsidRDefault="001F67FF" w:rsidP="00B826C2">
            <w:pPr>
              <w:spacing w:after="0" w:line="240" w:lineRule="auto"/>
              <w:jc w:val="center"/>
              <w:rPr>
                <w:rFonts w:ascii="Times New Roman" w:hAnsi="Times New Roman"/>
                <w:sz w:val="24"/>
                <w:szCs w:val="24"/>
                <w:lang w:val="uk-UA" w:eastAsia="ru-RU"/>
              </w:rPr>
            </w:pPr>
            <w:r w:rsidRPr="00C069AD">
              <w:rPr>
                <w:rFonts w:ascii="Times New Roman" w:hAnsi="Times New Roman"/>
                <w:sz w:val="24"/>
                <w:szCs w:val="24"/>
                <w:lang w:val="uk-UA" w:eastAsia="ru-RU"/>
              </w:rPr>
              <w:t>3</w:t>
            </w:r>
          </w:p>
        </w:tc>
        <w:tc>
          <w:tcPr>
            <w:tcW w:w="467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6770CA8A" w14:textId="77777777" w:rsidR="001F67FF" w:rsidRPr="00C069AD" w:rsidRDefault="001F67FF" w:rsidP="00B826C2">
            <w:pPr>
              <w:spacing w:after="0" w:line="240" w:lineRule="auto"/>
              <w:jc w:val="both"/>
              <w:rPr>
                <w:rFonts w:ascii="Times New Roman" w:hAnsi="Times New Roman"/>
                <w:sz w:val="24"/>
                <w:szCs w:val="24"/>
                <w:lang w:val="uk-UA" w:eastAsia="ru-RU"/>
              </w:rPr>
            </w:pPr>
            <w:r w:rsidRPr="00C069AD">
              <w:rPr>
                <w:rFonts w:ascii="Times New Roman" w:hAnsi="Times New Roman"/>
                <w:sz w:val="24"/>
                <w:szCs w:val="24"/>
                <w:lang w:val="uk-UA" w:eastAsia="ru-RU"/>
              </w:rPr>
              <w:t>Сумарні витрати малого підприємництва на виконання запланованого</w:t>
            </w:r>
            <w:r w:rsidR="00B87256" w:rsidRPr="00C069AD">
              <w:rPr>
                <w:rFonts w:ascii="Times New Roman" w:hAnsi="Times New Roman"/>
                <w:sz w:val="24"/>
                <w:szCs w:val="24"/>
                <w:lang w:val="uk-UA" w:eastAsia="ru-RU"/>
              </w:rPr>
              <w:t xml:space="preserve"> </w:t>
            </w:r>
            <w:r w:rsidRPr="00C069AD">
              <w:rPr>
                <w:rFonts w:ascii="Times New Roman" w:hAnsi="Times New Roman"/>
                <w:sz w:val="24"/>
                <w:szCs w:val="24"/>
                <w:lang w:val="uk-UA" w:eastAsia="ru-RU"/>
              </w:rPr>
              <w:t>регулювання</w:t>
            </w:r>
          </w:p>
        </w:tc>
        <w:tc>
          <w:tcPr>
            <w:tcW w:w="184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6D16FB21" w14:textId="77777777" w:rsidR="001F67FF" w:rsidRPr="00C069AD" w:rsidRDefault="001F67FF" w:rsidP="00B826C2">
            <w:pPr>
              <w:spacing w:after="0" w:line="240" w:lineRule="auto"/>
              <w:jc w:val="center"/>
              <w:rPr>
                <w:lang w:val="uk-UA"/>
              </w:rPr>
            </w:pPr>
            <w:r w:rsidRPr="00C069AD">
              <w:rPr>
                <w:rFonts w:ascii="Times New Roman" w:hAnsi="Times New Roman"/>
                <w:sz w:val="24"/>
                <w:szCs w:val="24"/>
                <w:lang w:val="uk-UA" w:eastAsia="ru-RU"/>
              </w:rPr>
              <w:t>2</w:t>
            </w:r>
            <w:r w:rsidR="00802CDB" w:rsidRPr="00C069AD">
              <w:rPr>
                <w:rFonts w:ascii="Times New Roman" w:hAnsi="Times New Roman"/>
                <w:sz w:val="24"/>
                <w:szCs w:val="24"/>
                <w:lang w:val="uk-UA" w:eastAsia="ru-RU"/>
              </w:rPr>
              <w:t>4388</w:t>
            </w:r>
            <w:r w:rsidRPr="00C069AD">
              <w:rPr>
                <w:rFonts w:ascii="Times New Roman" w:hAnsi="Times New Roman"/>
                <w:sz w:val="24"/>
                <w:szCs w:val="24"/>
                <w:lang w:val="uk-UA" w:eastAsia="ru-RU"/>
              </w:rPr>
              <w:t>,00</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25AD0984" w14:textId="77777777" w:rsidR="001F67FF" w:rsidRPr="00C069AD" w:rsidRDefault="001F67FF" w:rsidP="00B826C2">
            <w:pPr>
              <w:spacing w:after="0" w:line="240" w:lineRule="auto"/>
              <w:jc w:val="center"/>
              <w:rPr>
                <w:lang w:val="uk-UA"/>
              </w:rPr>
            </w:pPr>
            <w:r w:rsidRPr="00C069AD">
              <w:rPr>
                <w:rFonts w:ascii="Times New Roman" w:hAnsi="Times New Roman"/>
                <w:sz w:val="24"/>
                <w:szCs w:val="24"/>
                <w:lang w:val="uk-UA" w:eastAsia="ru-RU"/>
              </w:rPr>
              <w:t>2</w:t>
            </w:r>
            <w:r w:rsidR="00802CDB" w:rsidRPr="00C069AD">
              <w:rPr>
                <w:rFonts w:ascii="Times New Roman" w:hAnsi="Times New Roman"/>
                <w:sz w:val="24"/>
                <w:szCs w:val="24"/>
                <w:lang w:val="uk-UA" w:eastAsia="ru-RU"/>
              </w:rPr>
              <w:t>4388</w:t>
            </w:r>
            <w:r w:rsidRPr="00C069AD">
              <w:rPr>
                <w:rFonts w:ascii="Times New Roman" w:hAnsi="Times New Roman"/>
                <w:sz w:val="24"/>
                <w:szCs w:val="24"/>
                <w:lang w:val="uk-UA" w:eastAsia="ru-RU"/>
              </w:rPr>
              <w:t>,00</w:t>
            </w:r>
          </w:p>
        </w:tc>
      </w:tr>
      <w:tr w:rsidR="009F2858" w:rsidRPr="00C069AD" w14:paraId="3089C889" w14:textId="77777777" w:rsidTr="002C2176">
        <w:tc>
          <w:tcPr>
            <w:tcW w:w="155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5EBF3C4" w14:textId="77777777" w:rsidR="002C2176" w:rsidRPr="00C069AD" w:rsidRDefault="002C2176" w:rsidP="002C2176">
            <w:pPr>
              <w:spacing w:after="0" w:line="240" w:lineRule="auto"/>
              <w:jc w:val="center"/>
              <w:rPr>
                <w:rFonts w:ascii="Times New Roman" w:hAnsi="Times New Roman" w:cs="Times New Roman"/>
                <w:sz w:val="24"/>
                <w:szCs w:val="24"/>
                <w:lang w:val="uk-UA" w:eastAsia="ru-RU"/>
              </w:rPr>
            </w:pPr>
            <w:r w:rsidRPr="00C069AD">
              <w:rPr>
                <w:rFonts w:ascii="Times New Roman" w:hAnsi="Times New Roman" w:cs="Times New Roman"/>
                <w:sz w:val="24"/>
                <w:szCs w:val="24"/>
                <w:lang w:val="uk-UA" w:eastAsia="ru-RU"/>
              </w:rPr>
              <w:t>4</w:t>
            </w:r>
          </w:p>
        </w:tc>
        <w:tc>
          <w:tcPr>
            <w:tcW w:w="467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7F39386" w14:textId="77777777" w:rsidR="002C2176" w:rsidRPr="00C069AD" w:rsidRDefault="002C2176" w:rsidP="002C2176">
            <w:pPr>
              <w:spacing w:after="0" w:line="240" w:lineRule="auto"/>
              <w:jc w:val="both"/>
              <w:rPr>
                <w:rFonts w:ascii="Times New Roman" w:hAnsi="Times New Roman" w:cs="Times New Roman"/>
                <w:sz w:val="24"/>
                <w:szCs w:val="24"/>
                <w:lang w:val="uk-UA" w:eastAsia="ru-RU"/>
              </w:rPr>
            </w:pPr>
            <w:r w:rsidRPr="00C069AD">
              <w:rPr>
                <w:rFonts w:ascii="Times New Roman" w:hAnsi="Times New Roman" w:cs="Times New Roman"/>
                <w:sz w:val="24"/>
                <w:szCs w:val="24"/>
                <w:shd w:val="clear" w:color="auto" w:fill="FFFFFF"/>
                <w:lang w:val="uk-UA"/>
              </w:rPr>
              <w:t>Бюджетні витрати на адміністрування регулювання суб’єктів малого підприємництва</w:t>
            </w:r>
          </w:p>
        </w:tc>
        <w:tc>
          <w:tcPr>
            <w:tcW w:w="184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366F560B" w14:textId="77777777" w:rsidR="002C2176" w:rsidRPr="00C069AD" w:rsidRDefault="002C2176" w:rsidP="002C2176">
            <w:pPr>
              <w:spacing w:after="0" w:line="240" w:lineRule="auto"/>
              <w:jc w:val="center"/>
              <w:rPr>
                <w:rFonts w:ascii="Times New Roman" w:hAnsi="Times New Roman"/>
                <w:sz w:val="24"/>
                <w:szCs w:val="24"/>
                <w:lang w:val="uk-UA" w:eastAsia="ru-RU"/>
              </w:rPr>
            </w:pPr>
            <w:r w:rsidRPr="00C069AD">
              <w:rPr>
                <w:rFonts w:ascii="Times New Roman" w:hAnsi="Times New Roman"/>
                <w:sz w:val="24"/>
                <w:szCs w:val="24"/>
                <w:lang w:val="uk-UA" w:eastAsia="ru-RU"/>
              </w:rPr>
              <w:t>0</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6844C015" w14:textId="77777777" w:rsidR="002C2176" w:rsidRPr="00C069AD" w:rsidRDefault="002C2176" w:rsidP="002C2176">
            <w:pPr>
              <w:spacing w:after="0" w:line="240" w:lineRule="auto"/>
              <w:jc w:val="center"/>
              <w:rPr>
                <w:rFonts w:ascii="Times New Roman" w:hAnsi="Times New Roman"/>
                <w:sz w:val="24"/>
                <w:szCs w:val="24"/>
                <w:lang w:val="uk-UA" w:eastAsia="ru-RU"/>
              </w:rPr>
            </w:pPr>
            <w:r w:rsidRPr="00C069AD">
              <w:rPr>
                <w:rFonts w:ascii="Times New Roman" w:hAnsi="Times New Roman"/>
                <w:sz w:val="24"/>
                <w:szCs w:val="24"/>
                <w:lang w:val="uk-UA" w:eastAsia="ru-RU"/>
              </w:rPr>
              <w:t>0</w:t>
            </w:r>
          </w:p>
        </w:tc>
      </w:tr>
      <w:tr w:rsidR="009F2858" w:rsidRPr="00C069AD" w14:paraId="4966D6A6" w14:textId="77777777" w:rsidTr="002C2176">
        <w:tc>
          <w:tcPr>
            <w:tcW w:w="155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0DF009E" w14:textId="77777777" w:rsidR="002C2176" w:rsidRPr="00C069AD" w:rsidRDefault="002C2176" w:rsidP="002C2176">
            <w:pPr>
              <w:spacing w:after="0" w:line="240" w:lineRule="auto"/>
              <w:jc w:val="center"/>
              <w:rPr>
                <w:rFonts w:ascii="Times New Roman" w:hAnsi="Times New Roman" w:cs="Times New Roman"/>
                <w:sz w:val="24"/>
                <w:szCs w:val="24"/>
                <w:lang w:val="uk-UA" w:eastAsia="ru-RU"/>
              </w:rPr>
            </w:pPr>
            <w:r w:rsidRPr="00C069AD">
              <w:rPr>
                <w:rFonts w:ascii="Times New Roman" w:hAnsi="Times New Roman" w:cs="Times New Roman"/>
                <w:sz w:val="24"/>
                <w:szCs w:val="24"/>
                <w:lang w:val="uk-UA" w:eastAsia="ru-RU"/>
              </w:rPr>
              <w:t>5</w:t>
            </w:r>
          </w:p>
        </w:tc>
        <w:tc>
          <w:tcPr>
            <w:tcW w:w="467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62786DC" w14:textId="77777777" w:rsidR="002C2176" w:rsidRPr="00C069AD" w:rsidRDefault="002C2176" w:rsidP="002C2176">
            <w:pPr>
              <w:spacing w:after="0" w:line="240" w:lineRule="auto"/>
              <w:jc w:val="both"/>
              <w:rPr>
                <w:rFonts w:ascii="Times New Roman" w:hAnsi="Times New Roman" w:cs="Times New Roman"/>
                <w:sz w:val="24"/>
                <w:szCs w:val="24"/>
                <w:lang w:val="uk-UA" w:eastAsia="ru-RU"/>
              </w:rPr>
            </w:pPr>
            <w:r w:rsidRPr="00C069AD">
              <w:rPr>
                <w:rFonts w:ascii="Times New Roman" w:hAnsi="Times New Roman" w:cs="Times New Roman"/>
                <w:sz w:val="24"/>
                <w:szCs w:val="24"/>
                <w:shd w:val="clear" w:color="auto" w:fill="FFFFFF"/>
                <w:lang w:val="uk-UA"/>
              </w:rPr>
              <w:t>Сумарні витрати на виконання запланованого регулювання</w:t>
            </w:r>
          </w:p>
        </w:tc>
        <w:tc>
          <w:tcPr>
            <w:tcW w:w="184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656DA17A" w14:textId="77777777" w:rsidR="002C2176" w:rsidRPr="00C069AD" w:rsidRDefault="002C2176" w:rsidP="002C2176">
            <w:pPr>
              <w:spacing w:after="0" w:line="240" w:lineRule="auto"/>
              <w:jc w:val="center"/>
              <w:rPr>
                <w:lang w:val="uk-UA"/>
              </w:rPr>
            </w:pPr>
            <w:r w:rsidRPr="00C069AD">
              <w:rPr>
                <w:rFonts w:ascii="Times New Roman" w:hAnsi="Times New Roman"/>
                <w:sz w:val="24"/>
                <w:szCs w:val="24"/>
                <w:lang w:val="uk-UA" w:eastAsia="ru-RU"/>
              </w:rPr>
              <w:t>2</w:t>
            </w:r>
            <w:r w:rsidR="00802CDB" w:rsidRPr="00C069AD">
              <w:rPr>
                <w:rFonts w:ascii="Times New Roman" w:hAnsi="Times New Roman"/>
                <w:sz w:val="24"/>
                <w:szCs w:val="24"/>
                <w:lang w:val="uk-UA" w:eastAsia="ru-RU"/>
              </w:rPr>
              <w:t>4388</w:t>
            </w:r>
            <w:r w:rsidRPr="00C069AD">
              <w:rPr>
                <w:rFonts w:ascii="Times New Roman" w:hAnsi="Times New Roman"/>
                <w:sz w:val="24"/>
                <w:szCs w:val="24"/>
                <w:lang w:val="uk-UA" w:eastAsia="ru-RU"/>
              </w:rPr>
              <w:t>,00</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39D8B364" w14:textId="77777777" w:rsidR="002C2176" w:rsidRPr="00C069AD" w:rsidRDefault="002C2176" w:rsidP="002C2176">
            <w:pPr>
              <w:spacing w:after="0" w:line="240" w:lineRule="auto"/>
              <w:jc w:val="center"/>
              <w:rPr>
                <w:lang w:val="uk-UA"/>
              </w:rPr>
            </w:pPr>
            <w:r w:rsidRPr="00C069AD">
              <w:rPr>
                <w:rFonts w:ascii="Times New Roman" w:hAnsi="Times New Roman"/>
                <w:sz w:val="24"/>
                <w:szCs w:val="24"/>
                <w:lang w:val="uk-UA" w:eastAsia="ru-RU"/>
              </w:rPr>
              <w:t>2</w:t>
            </w:r>
            <w:r w:rsidR="00802CDB" w:rsidRPr="00C069AD">
              <w:rPr>
                <w:rFonts w:ascii="Times New Roman" w:hAnsi="Times New Roman"/>
                <w:sz w:val="24"/>
                <w:szCs w:val="24"/>
                <w:lang w:val="uk-UA" w:eastAsia="ru-RU"/>
              </w:rPr>
              <w:t>4388</w:t>
            </w:r>
            <w:r w:rsidRPr="00C069AD">
              <w:rPr>
                <w:rFonts w:ascii="Times New Roman" w:hAnsi="Times New Roman"/>
                <w:sz w:val="24"/>
                <w:szCs w:val="24"/>
                <w:lang w:val="uk-UA" w:eastAsia="ru-RU"/>
              </w:rPr>
              <w:t>,00</w:t>
            </w:r>
          </w:p>
        </w:tc>
      </w:tr>
    </w:tbl>
    <w:p w14:paraId="0945778C" w14:textId="77777777" w:rsidR="001F67FF" w:rsidRPr="00C069AD" w:rsidRDefault="001F67FF" w:rsidP="00B826C2">
      <w:pPr>
        <w:spacing w:after="0" w:line="240" w:lineRule="auto"/>
        <w:ind w:firstLine="720"/>
        <w:jc w:val="both"/>
        <w:rPr>
          <w:rFonts w:ascii="Times New Roman" w:hAnsi="Times New Roman"/>
          <w:b/>
          <w:bCs/>
          <w:sz w:val="28"/>
          <w:szCs w:val="28"/>
          <w:lang w:val="uk-UA" w:eastAsia="ru-RU"/>
        </w:rPr>
      </w:pPr>
    </w:p>
    <w:p w14:paraId="4907F626" w14:textId="77777777" w:rsidR="004E027A" w:rsidRPr="00C069AD" w:rsidRDefault="004E027A" w:rsidP="00B826C2">
      <w:pPr>
        <w:spacing w:after="0" w:line="240" w:lineRule="auto"/>
        <w:ind w:firstLine="720"/>
        <w:jc w:val="both"/>
        <w:rPr>
          <w:rFonts w:ascii="Times New Roman" w:hAnsi="Times New Roman"/>
          <w:sz w:val="24"/>
          <w:szCs w:val="24"/>
          <w:lang w:val="uk-UA" w:eastAsia="ru-RU"/>
        </w:rPr>
      </w:pPr>
      <w:r w:rsidRPr="00C069AD">
        <w:rPr>
          <w:rFonts w:ascii="Times New Roman" w:hAnsi="Times New Roman"/>
          <w:b/>
          <w:bCs/>
          <w:sz w:val="28"/>
          <w:szCs w:val="28"/>
          <w:lang w:val="uk-UA" w:eastAsia="ru-RU"/>
        </w:rPr>
        <w:t>5. Розроблення корегуючих (пом’якшувальних) заходів для малого підприємництва щодо запропонованого регулювання не передбачено.</w:t>
      </w:r>
    </w:p>
    <w:p w14:paraId="517AE3CC" w14:textId="77777777" w:rsidR="004E027A" w:rsidRPr="00C069AD" w:rsidRDefault="004E027A" w:rsidP="00B826C2">
      <w:pPr>
        <w:spacing w:after="0" w:line="240" w:lineRule="auto"/>
        <w:ind w:firstLine="720"/>
        <w:jc w:val="both"/>
        <w:rPr>
          <w:rFonts w:ascii="Times New Roman" w:hAnsi="Times New Roman"/>
          <w:sz w:val="28"/>
          <w:szCs w:val="28"/>
          <w:lang w:val="uk-UA" w:eastAsia="ru-RU"/>
        </w:rPr>
      </w:pPr>
      <w:r w:rsidRPr="00C069AD">
        <w:rPr>
          <w:rFonts w:ascii="Times New Roman" w:hAnsi="Times New Roman"/>
          <w:sz w:val="28"/>
          <w:szCs w:val="28"/>
          <w:lang w:val="uk-UA" w:eastAsia="ru-RU"/>
        </w:rPr>
        <w:t>На основі оцінки сумарних витрат малого підприємництва на виконання запланованого регулювання (за перший рік регулювання та за п’ять років) розроблення коригуючих (пом’якшувальних) заходів для малого підприємництва щодо запропонованого регулювання не передбачається.</w:t>
      </w:r>
    </w:p>
    <w:p w14:paraId="7281FAB3" w14:textId="77777777" w:rsidR="00E76B68" w:rsidRPr="00C069AD" w:rsidRDefault="00E76B68" w:rsidP="00B826C2">
      <w:pPr>
        <w:spacing w:after="0" w:line="240" w:lineRule="auto"/>
        <w:ind w:firstLine="720"/>
        <w:jc w:val="both"/>
        <w:rPr>
          <w:rFonts w:ascii="Times New Roman" w:hAnsi="Times New Roman"/>
          <w:sz w:val="24"/>
          <w:szCs w:val="24"/>
          <w:lang w:val="uk-UA" w:eastAsia="ru-RU"/>
        </w:rPr>
      </w:pPr>
    </w:p>
    <w:p w14:paraId="7F7B8CF3" w14:textId="77777777" w:rsidR="004E027A" w:rsidRPr="00C069AD" w:rsidRDefault="004E027A" w:rsidP="00B826C2">
      <w:pPr>
        <w:spacing w:after="0" w:line="240" w:lineRule="auto"/>
        <w:jc w:val="center"/>
        <w:rPr>
          <w:rFonts w:ascii="Times New Roman" w:hAnsi="Times New Roman"/>
          <w:sz w:val="28"/>
          <w:szCs w:val="28"/>
          <w:lang w:val="uk-UA" w:eastAsia="ru-RU"/>
        </w:rPr>
      </w:pPr>
      <w:r w:rsidRPr="00C069AD">
        <w:rPr>
          <w:rFonts w:ascii="Times New Roman" w:hAnsi="Times New Roman"/>
          <w:sz w:val="28"/>
          <w:szCs w:val="28"/>
          <w:lang w:val="uk-UA" w:eastAsia="ru-RU"/>
        </w:rPr>
        <w:t>___________________</w:t>
      </w:r>
    </w:p>
    <w:p w14:paraId="41DB4415" w14:textId="77777777" w:rsidR="006744B8" w:rsidRPr="00C069AD" w:rsidRDefault="00071606" w:rsidP="006744B8">
      <w:pPr>
        <w:spacing w:after="0" w:line="240" w:lineRule="auto"/>
        <w:ind w:left="4962" w:right="-1"/>
        <w:jc w:val="both"/>
        <w:rPr>
          <w:rFonts w:ascii="Times New Roman" w:hAnsi="Times New Roman"/>
          <w:sz w:val="28"/>
          <w:szCs w:val="28"/>
          <w:lang w:val="uk-UA" w:eastAsia="ru-RU"/>
        </w:rPr>
      </w:pPr>
      <w:r w:rsidRPr="00C069AD">
        <w:rPr>
          <w:lang w:val="uk-UA"/>
        </w:rPr>
        <w:br w:type="page"/>
      </w:r>
      <w:r w:rsidRPr="00C069AD">
        <w:rPr>
          <w:rFonts w:ascii="Times New Roman" w:hAnsi="Times New Roman"/>
          <w:sz w:val="28"/>
          <w:szCs w:val="28"/>
          <w:lang w:val="uk-UA" w:eastAsia="ru-RU"/>
        </w:rPr>
        <w:t>Додаток 2 до аналізу регуляторного впливу</w:t>
      </w:r>
      <w:r w:rsidR="007901A5" w:rsidRPr="00C069AD">
        <w:rPr>
          <w:rFonts w:ascii="Times New Roman" w:hAnsi="Times New Roman"/>
          <w:sz w:val="28"/>
          <w:szCs w:val="28"/>
          <w:lang w:val="uk-UA" w:eastAsia="ru-RU"/>
        </w:rPr>
        <w:t xml:space="preserve"> до проєкту постанови Кабінету Міністрів України «Про внесення змін до деяких постанов Кабінету Міністрів України щодо врегулювання питання заготівлі деревини»</w:t>
      </w:r>
    </w:p>
    <w:p w14:paraId="13CFB292" w14:textId="77777777" w:rsidR="007901A5" w:rsidRPr="00C069AD" w:rsidRDefault="007901A5" w:rsidP="006744B8">
      <w:pPr>
        <w:spacing w:after="0" w:line="240" w:lineRule="auto"/>
        <w:ind w:left="4962" w:right="-1"/>
        <w:jc w:val="both"/>
        <w:rPr>
          <w:rFonts w:ascii="Times New Roman" w:hAnsi="Times New Roman"/>
          <w:sz w:val="24"/>
          <w:szCs w:val="24"/>
          <w:lang w:val="uk-UA" w:eastAsia="ru-RU"/>
        </w:rPr>
      </w:pPr>
    </w:p>
    <w:p w14:paraId="220255D2" w14:textId="77777777" w:rsidR="00071606" w:rsidRPr="00C069AD" w:rsidRDefault="00071606" w:rsidP="00071606">
      <w:pPr>
        <w:shd w:val="clear" w:color="auto" w:fill="FFFFFF"/>
        <w:spacing w:after="0" w:line="240" w:lineRule="auto"/>
        <w:ind w:right="-1"/>
        <w:jc w:val="center"/>
        <w:rPr>
          <w:rFonts w:ascii="Times New Roman" w:hAnsi="Times New Roman"/>
          <w:sz w:val="24"/>
          <w:szCs w:val="24"/>
          <w:lang w:val="uk-UA" w:eastAsia="ru-RU"/>
        </w:rPr>
      </w:pPr>
      <w:r w:rsidRPr="00C069AD">
        <w:rPr>
          <w:rFonts w:ascii="Times New Roman" w:hAnsi="Times New Roman"/>
          <w:b/>
          <w:bCs/>
          <w:sz w:val="28"/>
          <w:szCs w:val="28"/>
          <w:lang w:val="uk-UA" w:eastAsia="ru-RU"/>
        </w:rPr>
        <w:t>ВИТРАТИ</w:t>
      </w:r>
      <w:r w:rsidRPr="00C069AD">
        <w:rPr>
          <w:rFonts w:ascii="Times New Roman" w:hAnsi="Times New Roman"/>
          <w:b/>
          <w:bCs/>
          <w:sz w:val="28"/>
          <w:szCs w:val="28"/>
          <w:lang w:val="uk-UA" w:eastAsia="ru-RU"/>
        </w:rPr>
        <w:br/>
        <w:t>на одного суб’єкта господарювання великого і середнього підприємництва, які виникають внаслідок дії регуляторного акта</w:t>
      </w:r>
    </w:p>
    <w:p w14:paraId="4EA31767" w14:textId="77777777" w:rsidR="00071606" w:rsidRPr="00C069AD" w:rsidRDefault="00071606" w:rsidP="00071606">
      <w:pPr>
        <w:spacing w:after="0" w:line="240" w:lineRule="auto"/>
        <w:ind w:right="-608" w:firstLine="708"/>
        <w:jc w:val="both"/>
        <w:rPr>
          <w:rFonts w:ascii="Times New Roman" w:hAnsi="Times New Roman"/>
          <w:sz w:val="28"/>
          <w:szCs w:val="28"/>
          <w:lang w:val="uk-UA" w:eastAsia="ru-RU"/>
        </w:rPr>
      </w:pPr>
    </w:p>
    <w:p w14:paraId="61C5BA82" w14:textId="77777777" w:rsidR="00071606" w:rsidRPr="00C069AD" w:rsidRDefault="00071606" w:rsidP="00071606">
      <w:pPr>
        <w:spacing w:after="0" w:line="240" w:lineRule="auto"/>
        <w:ind w:right="-1" w:firstLine="708"/>
        <w:jc w:val="both"/>
        <w:rPr>
          <w:rFonts w:ascii="Times New Roman" w:hAnsi="Times New Roman"/>
          <w:sz w:val="28"/>
          <w:szCs w:val="28"/>
          <w:lang w:val="uk-UA" w:eastAsia="ru-RU"/>
        </w:rPr>
      </w:pPr>
      <w:r w:rsidRPr="00C069AD">
        <w:rPr>
          <w:rFonts w:ascii="Times New Roman" w:hAnsi="Times New Roman"/>
          <w:sz w:val="28"/>
          <w:szCs w:val="28"/>
          <w:lang w:val="uk-UA" w:eastAsia="ru-RU"/>
        </w:rPr>
        <w:t>У розрахунку вартості 1 години роботи використано мінімальну заробітну плату, визначену в погодинному розмірі, яка відповідно до Закону України «Про Державний бюджет України на 202</w:t>
      </w:r>
      <w:r w:rsidR="00802CDB" w:rsidRPr="00C069AD">
        <w:rPr>
          <w:rFonts w:ascii="Times New Roman" w:hAnsi="Times New Roman"/>
          <w:sz w:val="28"/>
          <w:szCs w:val="28"/>
          <w:lang w:val="uk-UA" w:eastAsia="ru-RU"/>
        </w:rPr>
        <w:t>6</w:t>
      </w:r>
      <w:r w:rsidRPr="00C069AD">
        <w:rPr>
          <w:rFonts w:ascii="Times New Roman" w:hAnsi="Times New Roman"/>
          <w:sz w:val="28"/>
          <w:szCs w:val="28"/>
          <w:lang w:val="uk-UA" w:eastAsia="ru-RU"/>
        </w:rPr>
        <w:t xml:space="preserve"> рік», з 1 січня 202</w:t>
      </w:r>
      <w:r w:rsidR="00802CDB" w:rsidRPr="00C069AD">
        <w:rPr>
          <w:rFonts w:ascii="Times New Roman" w:hAnsi="Times New Roman"/>
          <w:sz w:val="28"/>
          <w:szCs w:val="28"/>
          <w:lang w:val="uk-UA" w:eastAsia="ru-RU"/>
        </w:rPr>
        <w:t>6</w:t>
      </w:r>
      <w:r w:rsidRPr="00C069AD">
        <w:rPr>
          <w:rFonts w:ascii="Times New Roman" w:hAnsi="Times New Roman"/>
          <w:sz w:val="28"/>
          <w:szCs w:val="28"/>
          <w:lang w:val="uk-UA" w:eastAsia="ru-RU"/>
        </w:rPr>
        <w:t xml:space="preserve"> року становить </w:t>
      </w:r>
      <w:r w:rsidR="00802CDB" w:rsidRPr="00C069AD">
        <w:rPr>
          <w:rFonts w:ascii="Times New Roman" w:hAnsi="Times New Roman"/>
          <w:sz w:val="28"/>
          <w:szCs w:val="28"/>
          <w:lang w:val="uk-UA" w:eastAsia="ru-RU"/>
        </w:rPr>
        <w:t>52</w:t>
      </w:r>
      <w:r w:rsidRPr="00C069AD">
        <w:rPr>
          <w:rFonts w:ascii="Times New Roman" w:hAnsi="Times New Roman"/>
          <w:sz w:val="28"/>
          <w:szCs w:val="28"/>
          <w:lang w:val="uk-UA" w:eastAsia="ru-RU"/>
        </w:rPr>
        <w:t>,00 грн.</w:t>
      </w:r>
    </w:p>
    <w:p w14:paraId="7991033C" w14:textId="77777777" w:rsidR="00071606" w:rsidRPr="00C069AD" w:rsidRDefault="00071606" w:rsidP="00071606">
      <w:pPr>
        <w:spacing w:after="0" w:line="240" w:lineRule="auto"/>
        <w:ind w:right="-608" w:firstLine="708"/>
        <w:jc w:val="both"/>
        <w:rPr>
          <w:rFonts w:ascii="Times New Roman" w:hAnsi="Times New Roman"/>
          <w:sz w:val="24"/>
          <w:szCs w:val="24"/>
          <w:lang w:val="uk-UA" w:eastAsia="ru-RU"/>
        </w:rPr>
      </w:pPr>
    </w:p>
    <w:tbl>
      <w:tblPr>
        <w:tblW w:w="9870" w:type="dxa"/>
        <w:tblCellMar>
          <w:top w:w="15" w:type="dxa"/>
          <w:left w:w="15" w:type="dxa"/>
          <w:bottom w:w="15" w:type="dxa"/>
          <w:right w:w="15" w:type="dxa"/>
        </w:tblCellMar>
        <w:tblLook w:val="04A0" w:firstRow="1" w:lastRow="0" w:firstColumn="1" w:lastColumn="0" w:noHBand="0" w:noVBand="1"/>
      </w:tblPr>
      <w:tblGrid>
        <w:gridCol w:w="1453"/>
        <w:gridCol w:w="5569"/>
        <w:gridCol w:w="1253"/>
        <w:gridCol w:w="1595"/>
      </w:tblGrid>
      <w:tr w:rsidR="00750747" w:rsidRPr="00C069AD" w14:paraId="0D9100B7" w14:textId="77777777" w:rsidTr="004A362A">
        <w:trPr>
          <w:trHeight w:val="360"/>
        </w:trPr>
        <w:tc>
          <w:tcPr>
            <w:tcW w:w="138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B361839" w14:textId="77777777" w:rsidR="00071606" w:rsidRPr="00C069AD" w:rsidRDefault="00071606" w:rsidP="004A362A">
            <w:pPr>
              <w:spacing w:after="0" w:line="240" w:lineRule="auto"/>
              <w:ind w:right="-67"/>
              <w:jc w:val="center"/>
              <w:rPr>
                <w:rFonts w:ascii="Times New Roman" w:hAnsi="Times New Roman" w:cs="Times New Roman"/>
                <w:sz w:val="24"/>
                <w:szCs w:val="24"/>
                <w:lang w:val="uk-UA" w:eastAsia="ru-RU"/>
              </w:rPr>
            </w:pPr>
            <w:r w:rsidRPr="00C069AD">
              <w:rPr>
                <w:rFonts w:ascii="Times New Roman" w:hAnsi="Times New Roman" w:cs="Times New Roman"/>
                <w:sz w:val="24"/>
                <w:szCs w:val="24"/>
                <w:lang w:val="uk-UA" w:eastAsia="ru-RU"/>
              </w:rPr>
              <w:t>Порядковий номер</w:t>
            </w:r>
          </w:p>
        </w:tc>
        <w:tc>
          <w:tcPr>
            <w:tcW w:w="567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54C0D42" w14:textId="77777777" w:rsidR="00071606" w:rsidRPr="00C069AD" w:rsidRDefault="00071606" w:rsidP="004A362A">
            <w:pPr>
              <w:spacing w:after="0" w:line="240" w:lineRule="auto"/>
              <w:ind w:right="-67"/>
              <w:jc w:val="center"/>
              <w:rPr>
                <w:rFonts w:ascii="Times New Roman" w:hAnsi="Times New Roman" w:cs="Times New Roman"/>
                <w:sz w:val="24"/>
                <w:szCs w:val="24"/>
                <w:lang w:val="uk-UA" w:eastAsia="ru-RU"/>
              </w:rPr>
            </w:pPr>
            <w:r w:rsidRPr="00C069AD">
              <w:rPr>
                <w:rFonts w:ascii="Times New Roman" w:hAnsi="Times New Roman" w:cs="Times New Roman"/>
                <w:sz w:val="24"/>
                <w:szCs w:val="24"/>
                <w:lang w:val="uk-UA" w:eastAsia="ru-RU"/>
              </w:rPr>
              <w:t>Витрати</w:t>
            </w:r>
          </w:p>
        </w:tc>
        <w:tc>
          <w:tcPr>
            <w:tcW w:w="126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1A592EB" w14:textId="77777777" w:rsidR="00071606" w:rsidRPr="00C069AD" w:rsidRDefault="00071606" w:rsidP="004A362A">
            <w:pPr>
              <w:spacing w:after="0" w:line="240" w:lineRule="auto"/>
              <w:ind w:right="-67"/>
              <w:jc w:val="center"/>
              <w:rPr>
                <w:rFonts w:ascii="Times New Roman" w:hAnsi="Times New Roman" w:cs="Times New Roman"/>
                <w:sz w:val="24"/>
                <w:szCs w:val="24"/>
                <w:lang w:val="uk-UA" w:eastAsia="ru-RU"/>
              </w:rPr>
            </w:pPr>
            <w:r w:rsidRPr="00C069AD">
              <w:rPr>
                <w:rFonts w:ascii="Times New Roman" w:hAnsi="Times New Roman" w:cs="Times New Roman"/>
                <w:sz w:val="24"/>
                <w:szCs w:val="24"/>
                <w:lang w:val="uk-UA" w:eastAsia="ru-RU"/>
              </w:rPr>
              <w:t>За перший рік</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801F140" w14:textId="77777777" w:rsidR="00071606" w:rsidRPr="00C069AD" w:rsidRDefault="00071606" w:rsidP="004A362A">
            <w:pPr>
              <w:spacing w:after="0" w:line="240" w:lineRule="auto"/>
              <w:ind w:right="-67"/>
              <w:jc w:val="center"/>
              <w:rPr>
                <w:rFonts w:ascii="Times New Roman" w:hAnsi="Times New Roman" w:cs="Times New Roman"/>
                <w:sz w:val="24"/>
                <w:szCs w:val="24"/>
                <w:lang w:val="uk-UA" w:eastAsia="ru-RU"/>
              </w:rPr>
            </w:pPr>
            <w:r w:rsidRPr="00C069AD">
              <w:rPr>
                <w:rFonts w:ascii="Times New Roman" w:hAnsi="Times New Roman" w:cs="Times New Roman"/>
                <w:sz w:val="24"/>
                <w:szCs w:val="24"/>
                <w:lang w:val="uk-UA" w:eastAsia="ru-RU"/>
              </w:rPr>
              <w:t>За п’ять років</w:t>
            </w:r>
          </w:p>
        </w:tc>
      </w:tr>
      <w:tr w:rsidR="00750747" w:rsidRPr="00C069AD" w14:paraId="4DEDF17B" w14:textId="77777777" w:rsidTr="004A362A">
        <w:trPr>
          <w:trHeight w:val="882"/>
        </w:trPr>
        <w:tc>
          <w:tcPr>
            <w:tcW w:w="138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ED530F8" w14:textId="77777777" w:rsidR="00750747" w:rsidRPr="00C069AD" w:rsidRDefault="004A362A" w:rsidP="004A362A">
            <w:pPr>
              <w:spacing w:after="0" w:line="240" w:lineRule="auto"/>
              <w:ind w:right="-67"/>
              <w:jc w:val="center"/>
              <w:rPr>
                <w:rFonts w:ascii="Times New Roman" w:hAnsi="Times New Roman" w:cs="Times New Roman"/>
                <w:sz w:val="24"/>
                <w:szCs w:val="24"/>
                <w:lang w:val="uk-UA" w:eastAsia="ru-RU"/>
              </w:rPr>
            </w:pPr>
            <w:r w:rsidRPr="00C069AD">
              <w:rPr>
                <w:rFonts w:ascii="Times New Roman" w:hAnsi="Times New Roman" w:cs="Times New Roman"/>
                <w:sz w:val="24"/>
                <w:szCs w:val="24"/>
                <w:lang w:val="uk-UA" w:eastAsia="ru-RU"/>
              </w:rPr>
              <w:t>1</w:t>
            </w:r>
          </w:p>
        </w:tc>
        <w:tc>
          <w:tcPr>
            <w:tcW w:w="5672" w:type="dxa"/>
            <w:tcBorders>
              <w:top w:val="single" w:sz="8" w:space="0" w:color="000000"/>
              <w:left w:val="single" w:sz="8" w:space="0" w:color="000000"/>
              <w:bottom w:val="single" w:sz="8" w:space="0" w:color="808080"/>
              <w:right w:val="single" w:sz="8" w:space="0" w:color="000000"/>
            </w:tcBorders>
            <w:vAlign w:val="center"/>
          </w:tcPr>
          <w:p w14:paraId="23C44E52" w14:textId="77777777" w:rsidR="00750747" w:rsidRPr="00C069AD" w:rsidRDefault="00750747" w:rsidP="004A362A">
            <w:pPr>
              <w:shd w:val="clear" w:color="auto" w:fill="FFFFFF"/>
              <w:spacing w:after="0" w:line="240" w:lineRule="auto"/>
              <w:ind w:left="76" w:right="7"/>
              <w:rPr>
                <w:rFonts w:ascii="Times New Roman" w:hAnsi="Times New Roman" w:cs="Times New Roman"/>
                <w:sz w:val="24"/>
                <w:szCs w:val="24"/>
                <w:lang w:val="uk-UA" w:eastAsia="ru-RU"/>
              </w:rPr>
            </w:pPr>
            <w:r w:rsidRPr="00C069AD">
              <w:rPr>
                <w:rFonts w:ascii="Times New Roman" w:hAnsi="Times New Roman" w:cs="Times New Roman"/>
                <w:sz w:val="24"/>
                <w:szCs w:val="24"/>
                <w:shd w:val="clear" w:color="auto" w:fill="FFFFFF"/>
                <w:lang w:val="uk-UA"/>
              </w:rPr>
              <w:t>Витрати на придбання основних фондів, обладнання та приладів, сервісне обслуговування, навчання/підвищення кваліфікації персоналу тощо, гривень</w:t>
            </w:r>
          </w:p>
        </w:tc>
        <w:tc>
          <w:tcPr>
            <w:tcW w:w="126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CFD6A6B" w14:textId="77777777" w:rsidR="00750747" w:rsidRPr="00C069AD" w:rsidRDefault="00750747" w:rsidP="004A362A">
            <w:pPr>
              <w:spacing w:after="240" w:line="240" w:lineRule="auto"/>
              <w:ind w:left="20" w:right="-67"/>
              <w:jc w:val="center"/>
              <w:rPr>
                <w:rFonts w:ascii="Times New Roman" w:hAnsi="Times New Roman" w:cs="Times New Roman"/>
                <w:sz w:val="24"/>
                <w:szCs w:val="24"/>
                <w:lang w:val="uk-UA" w:eastAsia="ru-RU"/>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0E86169" w14:textId="77777777" w:rsidR="00750747" w:rsidRPr="00C069AD" w:rsidRDefault="00750747" w:rsidP="004A362A">
            <w:pPr>
              <w:spacing w:after="240" w:line="240" w:lineRule="auto"/>
              <w:ind w:left="20" w:right="-67"/>
              <w:jc w:val="center"/>
              <w:rPr>
                <w:rFonts w:ascii="Times New Roman" w:hAnsi="Times New Roman" w:cs="Times New Roman"/>
                <w:sz w:val="24"/>
                <w:szCs w:val="24"/>
                <w:lang w:val="uk-UA" w:eastAsia="ru-RU"/>
              </w:rPr>
            </w:pPr>
          </w:p>
        </w:tc>
      </w:tr>
      <w:tr w:rsidR="00750747" w:rsidRPr="00C069AD" w14:paraId="2755B73A" w14:textId="77777777" w:rsidTr="004A362A">
        <w:trPr>
          <w:trHeight w:val="674"/>
        </w:trPr>
        <w:tc>
          <w:tcPr>
            <w:tcW w:w="138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C55CA95" w14:textId="77777777" w:rsidR="00750747" w:rsidRPr="00C069AD" w:rsidRDefault="004A362A" w:rsidP="004A362A">
            <w:pPr>
              <w:spacing w:after="0" w:line="240" w:lineRule="auto"/>
              <w:ind w:right="-67"/>
              <w:jc w:val="center"/>
              <w:rPr>
                <w:rFonts w:ascii="Times New Roman" w:hAnsi="Times New Roman" w:cs="Times New Roman"/>
                <w:sz w:val="24"/>
                <w:szCs w:val="24"/>
                <w:lang w:val="uk-UA" w:eastAsia="ru-RU"/>
              </w:rPr>
            </w:pPr>
            <w:r w:rsidRPr="00C069AD">
              <w:rPr>
                <w:rFonts w:ascii="Times New Roman" w:hAnsi="Times New Roman" w:cs="Times New Roman"/>
                <w:sz w:val="24"/>
                <w:szCs w:val="24"/>
                <w:lang w:val="uk-UA" w:eastAsia="ru-RU"/>
              </w:rPr>
              <w:t>2</w:t>
            </w:r>
          </w:p>
        </w:tc>
        <w:tc>
          <w:tcPr>
            <w:tcW w:w="5672" w:type="dxa"/>
            <w:tcBorders>
              <w:top w:val="single" w:sz="8" w:space="0" w:color="000000"/>
              <w:left w:val="single" w:sz="8" w:space="0" w:color="000000"/>
              <w:bottom w:val="single" w:sz="8" w:space="0" w:color="808080"/>
              <w:right w:val="single" w:sz="8" w:space="0" w:color="000000"/>
            </w:tcBorders>
            <w:vAlign w:val="center"/>
          </w:tcPr>
          <w:p w14:paraId="42499A3C" w14:textId="77777777" w:rsidR="00750747" w:rsidRPr="00C069AD" w:rsidRDefault="00750747" w:rsidP="004A362A">
            <w:pPr>
              <w:shd w:val="clear" w:color="auto" w:fill="FFFFFF"/>
              <w:spacing w:after="0" w:line="240" w:lineRule="auto"/>
              <w:ind w:left="76" w:right="7"/>
              <w:rPr>
                <w:rFonts w:ascii="Times New Roman" w:hAnsi="Times New Roman" w:cs="Times New Roman"/>
                <w:sz w:val="24"/>
                <w:szCs w:val="24"/>
                <w:lang w:val="uk-UA" w:eastAsia="ru-RU"/>
              </w:rPr>
            </w:pPr>
            <w:r w:rsidRPr="00C069AD">
              <w:rPr>
                <w:rFonts w:ascii="Times New Roman" w:hAnsi="Times New Roman" w:cs="Times New Roman"/>
                <w:sz w:val="24"/>
                <w:szCs w:val="24"/>
                <w:shd w:val="clear" w:color="auto" w:fill="FFFFFF"/>
                <w:lang w:val="uk-UA"/>
              </w:rPr>
              <w:t>Податки та збори (зміна розміру податків/зборів, виникнення необхідності у сплаті податків/зборів), гривень</w:t>
            </w:r>
          </w:p>
        </w:tc>
        <w:tc>
          <w:tcPr>
            <w:tcW w:w="126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CAEBD0D" w14:textId="77777777" w:rsidR="00750747" w:rsidRPr="00C069AD" w:rsidRDefault="00750747" w:rsidP="004A362A">
            <w:pPr>
              <w:spacing w:after="240" w:line="240" w:lineRule="auto"/>
              <w:ind w:left="20" w:right="-67"/>
              <w:jc w:val="center"/>
              <w:rPr>
                <w:rFonts w:ascii="Times New Roman" w:hAnsi="Times New Roman" w:cs="Times New Roman"/>
                <w:sz w:val="24"/>
                <w:szCs w:val="24"/>
                <w:lang w:val="uk-UA" w:eastAsia="ru-RU"/>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697599C" w14:textId="77777777" w:rsidR="00750747" w:rsidRPr="00C069AD" w:rsidRDefault="00750747" w:rsidP="004A362A">
            <w:pPr>
              <w:spacing w:after="240" w:line="240" w:lineRule="auto"/>
              <w:ind w:left="20" w:right="-67"/>
              <w:jc w:val="center"/>
              <w:rPr>
                <w:rFonts w:ascii="Times New Roman" w:hAnsi="Times New Roman" w:cs="Times New Roman"/>
                <w:sz w:val="24"/>
                <w:szCs w:val="24"/>
                <w:lang w:val="uk-UA" w:eastAsia="ru-RU"/>
              </w:rPr>
            </w:pPr>
          </w:p>
        </w:tc>
      </w:tr>
      <w:tr w:rsidR="00750747" w:rsidRPr="00C069AD" w14:paraId="55576110" w14:textId="77777777" w:rsidTr="004A362A">
        <w:trPr>
          <w:trHeight w:val="335"/>
        </w:trPr>
        <w:tc>
          <w:tcPr>
            <w:tcW w:w="138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E62E1CC" w14:textId="77777777" w:rsidR="00750747" w:rsidRPr="00C069AD" w:rsidRDefault="004A362A" w:rsidP="004A362A">
            <w:pPr>
              <w:spacing w:after="0" w:line="240" w:lineRule="auto"/>
              <w:ind w:right="-67"/>
              <w:jc w:val="center"/>
              <w:rPr>
                <w:rFonts w:ascii="Times New Roman" w:hAnsi="Times New Roman" w:cs="Times New Roman"/>
                <w:sz w:val="24"/>
                <w:szCs w:val="24"/>
                <w:lang w:val="uk-UA" w:eastAsia="ru-RU"/>
              </w:rPr>
            </w:pPr>
            <w:r w:rsidRPr="00C069AD">
              <w:rPr>
                <w:rFonts w:ascii="Times New Roman" w:hAnsi="Times New Roman" w:cs="Times New Roman"/>
                <w:sz w:val="24"/>
                <w:szCs w:val="24"/>
                <w:lang w:val="uk-UA" w:eastAsia="ru-RU"/>
              </w:rPr>
              <w:t>3</w:t>
            </w:r>
          </w:p>
        </w:tc>
        <w:tc>
          <w:tcPr>
            <w:tcW w:w="5672" w:type="dxa"/>
            <w:tcBorders>
              <w:top w:val="single" w:sz="8" w:space="0" w:color="000000"/>
              <w:left w:val="single" w:sz="8" w:space="0" w:color="000000"/>
              <w:bottom w:val="single" w:sz="8" w:space="0" w:color="808080"/>
              <w:right w:val="single" w:sz="8" w:space="0" w:color="000000"/>
            </w:tcBorders>
            <w:vAlign w:val="center"/>
          </w:tcPr>
          <w:p w14:paraId="527D0BA7" w14:textId="77777777" w:rsidR="00750747" w:rsidRPr="00C069AD" w:rsidRDefault="00750747" w:rsidP="004A362A">
            <w:pPr>
              <w:shd w:val="clear" w:color="auto" w:fill="FFFFFF"/>
              <w:spacing w:after="0" w:line="240" w:lineRule="auto"/>
              <w:ind w:left="76" w:right="7"/>
              <w:rPr>
                <w:rFonts w:ascii="Times New Roman" w:hAnsi="Times New Roman" w:cs="Times New Roman"/>
                <w:sz w:val="24"/>
                <w:szCs w:val="24"/>
                <w:lang w:val="uk-UA" w:eastAsia="ru-RU"/>
              </w:rPr>
            </w:pPr>
            <w:r w:rsidRPr="00C069AD">
              <w:rPr>
                <w:rFonts w:ascii="Times New Roman" w:hAnsi="Times New Roman" w:cs="Times New Roman"/>
                <w:sz w:val="24"/>
                <w:szCs w:val="24"/>
                <w:shd w:val="clear" w:color="auto" w:fill="FFFFFF"/>
                <w:lang w:val="uk-UA"/>
              </w:rPr>
              <w:t>Витрати, пов’язані із веденням обліку, підготовкою та поданням звітності державним органам, гривень</w:t>
            </w:r>
          </w:p>
        </w:tc>
        <w:tc>
          <w:tcPr>
            <w:tcW w:w="126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234D685" w14:textId="77777777" w:rsidR="00750747" w:rsidRPr="00C069AD" w:rsidRDefault="00750747" w:rsidP="004A362A">
            <w:pPr>
              <w:spacing w:after="240" w:line="240" w:lineRule="auto"/>
              <w:ind w:left="20" w:right="-67"/>
              <w:jc w:val="center"/>
              <w:rPr>
                <w:rFonts w:ascii="Times New Roman" w:hAnsi="Times New Roman" w:cs="Times New Roman"/>
                <w:sz w:val="24"/>
                <w:szCs w:val="24"/>
                <w:lang w:val="uk-UA" w:eastAsia="ru-RU"/>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0165F6A" w14:textId="77777777" w:rsidR="00750747" w:rsidRPr="00C069AD" w:rsidRDefault="00750747" w:rsidP="004A362A">
            <w:pPr>
              <w:spacing w:after="240" w:line="240" w:lineRule="auto"/>
              <w:ind w:left="20" w:right="-67"/>
              <w:jc w:val="center"/>
              <w:rPr>
                <w:rFonts w:ascii="Times New Roman" w:hAnsi="Times New Roman" w:cs="Times New Roman"/>
                <w:sz w:val="24"/>
                <w:szCs w:val="24"/>
                <w:lang w:val="uk-UA" w:eastAsia="ru-RU"/>
              </w:rPr>
            </w:pPr>
          </w:p>
        </w:tc>
      </w:tr>
      <w:tr w:rsidR="00750747" w:rsidRPr="00C069AD" w14:paraId="5CE6924C" w14:textId="77777777" w:rsidTr="004A362A">
        <w:trPr>
          <w:trHeight w:val="700"/>
        </w:trPr>
        <w:tc>
          <w:tcPr>
            <w:tcW w:w="138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43390CF" w14:textId="77777777" w:rsidR="00750747" w:rsidRPr="00C069AD" w:rsidRDefault="004A362A" w:rsidP="004A362A">
            <w:pPr>
              <w:spacing w:after="0" w:line="240" w:lineRule="auto"/>
              <w:ind w:right="-67"/>
              <w:jc w:val="center"/>
              <w:rPr>
                <w:rFonts w:ascii="Times New Roman" w:hAnsi="Times New Roman" w:cs="Times New Roman"/>
                <w:sz w:val="24"/>
                <w:szCs w:val="24"/>
                <w:lang w:val="uk-UA" w:eastAsia="ru-RU"/>
              </w:rPr>
            </w:pPr>
            <w:r w:rsidRPr="00C069AD">
              <w:rPr>
                <w:rFonts w:ascii="Times New Roman" w:hAnsi="Times New Roman" w:cs="Times New Roman"/>
                <w:sz w:val="24"/>
                <w:szCs w:val="24"/>
                <w:lang w:val="uk-UA" w:eastAsia="ru-RU"/>
              </w:rPr>
              <w:t>4</w:t>
            </w:r>
          </w:p>
        </w:tc>
        <w:tc>
          <w:tcPr>
            <w:tcW w:w="5672" w:type="dxa"/>
            <w:tcBorders>
              <w:top w:val="single" w:sz="8" w:space="0" w:color="000000"/>
              <w:left w:val="single" w:sz="8" w:space="0" w:color="000000"/>
              <w:bottom w:val="single" w:sz="8" w:space="0" w:color="808080"/>
              <w:right w:val="single" w:sz="8" w:space="0" w:color="000000"/>
            </w:tcBorders>
            <w:vAlign w:val="center"/>
          </w:tcPr>
          <w:p w14:paraId="1947218E" w14:textId="77777777" w:rsidR="00750747" w:rsidRPr="00C069AD" w:rsidRDefault="00750747" w:rsidP="004A362A">
            <w:pPr>
              <w:shd w:val="clear" w:color="auto" w:fill="FFFFFF"/>
              <w:spacing w:after="0" w:line="240" w:lineRule="auto"/>
              <w:ind w:left="76" w:right="7"/>
              <w:rPr>
                <w:rFonts w:ascii="Times New Roman" w:hAnsi="Times New Roman" w:cs="Times New Roman"/>
                <w:sz w:val="24"/>
                <w:szCs w:val="24"/>
                <w:lang w:val="uk-UA" w:eastAsia="ru-RU"/>
              </w:rPr>
            </w:pPr>
            <w:r w:rsidRPr="00C069AD">
              <w:rPr>
                <w:rFonts w:ascii="Times New Roman" w:hAnsi="Times New Roman" w:cs="Times New Roman"/>
                <w:sz w:val="24"/>
                <w:szCs w:val="24"/>
                <w:shd w:val="clear" w:color="auto" w:fill="FFFFFF"/>
                <w:lang w:val="uk-UA"/>
              </w:rPr>
              <w:t>Витрати, пов’язані з адмініструванням заходів державного нагляду (контролю) (перевірок, штрафних санкцій, виконання рішень/ приписів тощо), гривень</w:t>
            </w:r>
          </w:p>
        </w:tc>
        <w:tc>
          <w:tcPr>
            <w:tcW w:w="126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8DEFB95" w14:textId="77777777" w:rsidR="00750747" w:rsidRPr="00C069AD" w:rsidRDefault="00750747" w:rsidP="004A362A">
            <w:pPr>
              <w:spacing w:after="240" w:line="240" w:lineRule="auto"/>
              <w:ind w:left="20" w:right="-67"/>
              <w:jc w:val="center"/>
              <w:rPr>
                <w:rFonts w:ascii="Times New Roman" w:hAnsi="Times New Roman" w:cs="Times New Roman"/>
                <w:sz w:val="24"/>
                <w:szCs w:val="24"/>
                <w:lang w:val="uk-UA" w:eastAsia="ru-RU"/>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D666967" w14:textId="77777777" w:rsidR="00750747" w:rsidRPr="00C069AD" w:rsidRDefault="00750747" w:rsidP="004A362A">
            <w:pPr>
              <w:spacing w:after="240" w:line="240" w:lineRule="auto"/>
              <w:ind w:left="20" w:right="-67"/>
              <w:jc w:val="center"/>
              <w:rPr>
                <w:rFonts w:ascii="Times New Roman" w:hAnsi="Times New Roman" w:cs="Times New Roman"/>
                <w:sz w:val="24"/>
                <w:szCs w:val="24"/>
                <w:lang w:val="uk-UA" w:eastAsia="ru-RU"/>
              </w:rPr>
            </w:pPr>
          </w:p>
        </w:tc>
      </w:tr>
      <w:tr w:rsidR="00750747" w:rsidRPr="00C069AD" w14:paraId="52A8361A" w14:textId="77777777" w:rsidTr="004A362A">
        <w:trPr>
          <w:trHeight w:val="1797"/>
        </w:trPr>
        <w:tc>
          <w:tcPr>
            <w:tcW w:w="138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4874D72" w14:textId="77777777" w:rsidR="00750747" w:rsidRPr="00C069AD" w:rsidRDefault="004A362A" w:rsidP="004A362A">
            <w:pPr>
              <w:spacing w:after="0" w:line="240" w:lineRule="auto"/>
              <w:ind w:right="-67"/>
              <w:jc w:val="center"/>
              <w:rPr>
                <w:rFonts w:ascii="Times New Roman" w:hAnsi="Times New Roman" w:cs="Times New Roman"/>
                <w:sz w:val="24"/>
                <w:szCs w:val="24"/>
                <w:lang w:val="uk-UA" w:eastAsia="ru-RU"/>
              </w:rPr>
            </w:pPr>
            <w:r w:rsidRPr="00C069AD">
              <w:rPr>
                <w:rFonts w:ascii="Times New Roman" w:hAnsi="Times New Roman" w:cs="Times New Roman"/>
                <w:sz w:val="24"/>
                <w:szCs w:val="24"/>
                <w:lang w:val="uk-UA" w:eastAsia="ru-RU"/>
              </w:rPr>
              <w:t>5</w:t>
            </w:r>
          </w:p>
        </w:tc>
        <w:tc>
          <w:tcPr>
            <w:tcW w:w="5672" w:type="dxa"/>
            <w:tcBorders>
              <w:top w:val="single" w:sz="8" w:space="0" w:color="000000"/>
              <w:left w:val="single" w:sz="8" w:space="0" w:color="000000"/>
              <w:bottom w:val="single" w:sz="8" w:space="0" w:color="808080"/>
              <w:right w:val="single" w:sz="8" w:space="0" w:color="000000"/>
            </w:tcBorders>
            <w:vAlign w:val="center"/>
          </w:tcPr>
          <w:p w14:paraId="25B2CE1B" w14:textId="77777777" w:rsidR="00750747" w:rsidRPr="00C069AD" w:rsidRDefault="00750747" w:rsidP="004A362A">
            <w:pPr>
              <w:shd w:val="clear" w:color="auto" w:fill="FFFFFF"/>
              <w:spacing w:after="0" w:line="240" w:lineRule="auto"/>
              <w:ind w:left="76" w:right="7"/>
              <w:rPr>
                <w:rFonts w:ascii="Times New Roman" w:hAnsi="Times New Roman" w:cs="Times New Roman"/>
                <w:sz w:val="24"/>
                <w:szCs w:val="24"/>
                <w:lang w:val="uk-UA" w:eastAsia="ru-RU"/>
              </w:rPr>
            </w:pPr>
            <w:r w:rsidRPr="00C069AD">
              <w:rPr>
                <w:rFonts w:ascii="Times New Roman" w:hAnsi="Times New Roman" w:cs="Times New Roman"/>
                <w:sz w:val="24"/>
                <w:szCs w:val="24"/>
                <w:shd w:val="clear" w:color="auto" w:fill="FFFFFF"/>
                <w:lang w:val="uk-UA"/>
              </w:rPr>
              <w:t>Витрати на отримання адміністративних послуг (дозволів, ліцензій, сертифікатів, атестатів, погоджень, висновків, проведення незалежних/обов’язкових експертиз, сертифікації, атестації тощо) та інших послуг (проведення наукових, інших експертиз, страхування тощо), гривень</w:t>
            </w:r>
          </w:p>
        </w:tc>
        <w:tc>
          <w:tcPr>
            <w:tcW w:w="126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799A46B" w14:textId="77777777" w:rsidR="00750747" w:rsidRPr="00C069AD" w:rsidRDefault="00750747" w:rsidP="004A362A">
            <w:pPr>
              <w:spacing w:after="240" w:line="240" w:lineRule="auto"/>
              <w:ind w:left="20" w:right="-67"/>
              <w:jc w:val="center"/>
              <w:rPr>
                <w:rFonts w:ascii="Times New Roman" w:hAnsi="Times New Roman" w:cs="Times New Roman"/>
                <w:sz w:val="24"/>
                <w:szCs w:val="24"/>
                <w:lang w:val="uk-UA" w:eastAsia="ru-RU"/>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C458911" w14:textId="77777777" w:rsidR="00750747" w:rsidRPr="00C069AD" w:rsidRDefault="00750747" w:rsidP="004A362A">
            <w:pPr>
              <w:spacing w:after="240" w:line="240" w:lineRule="auto"/>
              <w:ind w:left="20" w:right="-67"/>
              <w:jc w:val="center"/>
              <w:rPr>
                <w:rFonts w:ascii="Times New Roman" w:hAnsi="Times New Roman" w:cs="Times New Roman"/>
                <w:sz w:val="24"/>
                <w:szCs w:val="24"/>
                <w:lang w:val="uk-UA" w:eastAsia="ru-RU"/>
              </w:rPr>
            </w:pPr>
          </w:p>
        </w:tc>
      </w:tr>
      <w:tr w:rsidR="00750747" w:rsidRPr="00C069AD" w14:paraId="7E7965DC" w14:textId="77777777" w:rsidTr="004A362A">
        <w:trPr>
          <w:trHeight w:val="622"/>
        </w:trPr>
        <w:tc>
          <w:tcPr>
            <w:tcW w:w="138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A3076FD" w14:textId="77777777" w:rsidR="00750747" w:rsidRPr="00C069AD" w:rsidRDefault="004A362A" w:rsidP="004A362A">
            <w:pPr>
              <w:spacing w:after="0" w:line="240" w:lineRule="auto"/>
              <w:ind w:right="-67"/>
              <w:jc w:val="center"/>
              <w:rPr>
                <w:rFonts w:ascii="Times New Roman" w:hAnsi="Times New Roman" w:cs="Times New Roman"/>
                <w:sz w:val="24"/>
                <w:szCs w:val="24"/>
                <w:lang w:val="uk-UA" w:eastAsia="ru-RU"/>
              </w:rPr>
            </w:pPr>
            <w:r w:rsidRPr="00C069AD">
              <w:rPr>
                <w:rFonts w:ascii="Times New Roman" w:hAnsi="Times New Roman" w:cs="Times New Roman"/>
                <w:sz w:val="24"/>
                <w:szCs w:val="24"/>
                <w:lang w:val="uk-UA" w:eastAsia="ru-RU"/>
              </w:rPr>
              <w:t>6</w:t>
            </w:r>
          </w:p>
        </w:tc>
        <w:tc>
          <w:tcPr>
            <w:tcW w:w="5672" w:type="dxa"/>
            <w:tcBorders>
              <w:top w:val="single" w:sz="8" w:space="0" w:color="000000"/>
              <w:left w:val="single" w:sz="8" w:space="0" w:color="000000"/>
              <w:bottom w:val="single" w:sz="8" w:space="0" w:color="808080"/>
              <w:right w:val="single" w:sz="8" w:space="0" w:color="000000"/>
            </w:tcBorders>
            <w:vAlign w:val="center"/>
          </w:tcPr>
          <w:p w14:paraId="50517ED5" w14:textId="77777777" w:rsidR="00750747" w:rsidRPr="00C069AD" w:rsidRDefault="00750747" w:rsidP="004A362A">
            <w:pPr>
              <w:shd w:val="clear" w:color="auto" w:fill="FFFFFF"/>
              <w:spacing w:after="0" w:line="240" w:lineRule="auto"/>
              <w:ind w:left="76" w:right="7"/>
              <w:rPr>
                <w:rFonts w:ascii="Times New Roman" w:hAnsi="Times New Roman" w:cs="Times New Roman"/>
                <w:sz w:val="24"/>
                <w:szCs w:val="24"/>
                <w:lang w:val="uk-UA" w:eastAsia="ru-RU"/>
              </w:rPr>
            </w:pPr>
            <w:r w:rsidRPr="00C069AD">
              <w:rPr>
                <w:rFonts w:ascii="Times New Roman" w:hAnsi="Times New Roman" w:cs="Times New Roman"/>
                <w:sz w:val="24"/>
                <w:szCs w:val="24"/>
                <w:shd w:val="clear" w:color="auto" w:fill="FFFFFF"/>
                <w:lang w:val="uk-UA"/>
              </w:rPr>
              <w:t>Витрати на оборотні активи (матеріали, канцелярські товари тощо), гривень</w:t>
            </w:r>
          </w:p>
        </w:tc>
        <w:tc>
          <w:tcPr>
            <w:tcW w:w="126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17B90B0" w14:textId="77777777" w:rsidR="00750747" w:rsidRPr="00C069AD" w:rsidRDefault="00750747" w:rsidP="004A362A">
            <w:pPr>
              <w:spacing w:after="240" w:line="240" w:lineRule="auto"/>
              <w:ind w:left="20" w:right="-67"/>
              <w:jc w:val="center"/>
              <w:rPr>
                <w:rFonts w:ascii="Times New Roman" w:hAnsi="Times New Roman" w:cs="Times New Roman"/>
                <w:sz w:val="24"/>
                <w:szCs w:val="24"/>
                <w:lang w:val="uk-UA" w:eastAsia="ru-RU"/>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C6A8B93" w14:textId="77777777" w:rsidR="00750747" w:rsidRPr="00C069AD" w:rsidRDefault="00750747" w:rsidP="004A362A">
            <w:pPr>
              <w:spacing w:after="240" w:line="240" w:lineRule="auto"/>
              <w:ind w:left="20" w:right="-67"/>
              <w:jc w:val="center"/>
              <w:rPr>
                <w:rFonts w:ascii="Times New Roman" w:hAnsi="Times New Roman" w:cs="Times New Roman"/>
                <w:sz w:val="24"/>
                <w:szCs w:val="24"/>
                <w:lang w:val="uk-UA" w:eastAsia="ru-RU"/>
              </w:rPr>
            </w:pPr>
          </w:p>
        </w:tc>
      </w:tr>
      <w:tr w:rsidR="00750747" w:rsidRPr="00C069AD" w14:paraId="77CD8096" w14:textId="77777777" w:rsidTr="004A362A">
        <w:trPr>
          <w:trHeight w:val="451"/>
        </w:trPr>
        <w:tc>
          <w:tcPr>
            <w:tcW w:w="138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2459280" w14:textId="77777777" w:rsidR="00750747" w:rsidRPr="00C069AD" w:rsidRDefault="004A362A" w:rsidP="004A362A">
            <w:pPr>
              <w:spacing w:after="0" w:line="240" w:lineRule="auto"/>
              <w:ind w:right="-67"/>
              <w:jc w:val="center"/>
              <w:rPr>
                <w:rFonts w:ascii="Times New Roman" w:hAnsi="Times New Roman" w:cs="Times New Roman"/>
                <w:sz w:val="24"/>
                <w:szCs w:val="24"/>
                <w:lang w:val="uk-UA" w:eastAsia="ru-RU"/>
              </w:rPr>
            </w:pPr>
            <w:r w:rsidRPr="00C069AD">
              <w:rPr>
                <w:rFonts w:ascii="Times New Roman" w:hAnsi="Times New Roman" w:cs="Times New Roman"/>
                <w:sz w:val="24"/>
                <w:szCs w:val="24"/>
                <w:lang w:val="uk-UA" w:eastAsia="ru-RU"/>
              </w:rPr>
              <w:t>7</w:t>
            </w:r>
          </w:p>
        </w:tc>
        <w:tc>
          <w:tcPr>
            <w:tcW w:w="5672" w:type="dxa"/>
            <w:tcBorders>
              <w:top w:val="single" w:sz="8" w:space="0" w:color="000000"/>
              <w:left w:val="single" w:sz="8" w:space="0" w:color="000000"/>
              <w:bottom w:val="single" w:sz="8" w:space="0" w:color="808080"/>
              <w:right w:val="single" w:sz="8" w:space="0" w:color="000000"/>
            </w:tcBorders>
            <w:vAlign w:val="center"/>
          </w:tcPr>
          <w:p w14:paraId="1211E96E" w14:textId="77777777" w:rsidR="00750747" w:rsidRPr="00C069AD" w:rsidRDefault="00750747" w:rsidP="004A362A">
            <w:pPr>
              <w:shd w:val="clear" w:color="auto" w:fill="FFFFFF"/>
              <w:spacing w:after="0" w:line="240" w:lineRule="auto"/>
              <w:ind w:left="76" w:right="7"/>
              <w:rPr>
                <w:rFonts w:ascii="Times New Roman" w:hAnsi="Times New Roman" w:cs="Times New Roman"/>
                <w:sz w:val="24"/>
                <w:szCs w:val="24"/>
                <w:lang w:val="uk-UA" w:eastAsia="ru-RU"/>
              </w:rPr>
            </w:pPr>
            <w:r w:rsidRPr="00C069AD">
              <w:rPr>
                <w:rFonts w:ascii="Times New Roman" w:hAnsi="Times New Roman" w:cs="Times New Roman"/>
                <w:sz w:val="24"/>
                <w:szCs w:val="24"/>
                <w:shd w:val="clear" w:color="auto" w:fill="FFFFFF"/>
                <w:lang w:val="uk-UA"/>
              </w:rPr>
              <w:t>Витрати, пов’язані із наймом додаткового персоналу, гривень</w:t>
            </w:r>
          </w:p>
        </w:tc>
        <w:tc>
          <w:tcPr>
            <w:tcW w:w="126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434EBE3" w14:textId="77777777" w:rsidR="00750747" w:rsidRPr="00C069AD" w:rsidRDefault="00750747" w:rsidP="004A362A">
            <w:pPr>
              <w:spacing w:after="240" w:line="240" w:lineRule="auto"/>
              <w:ind w:left="20" w:right="-67"/>
              <w:jc w:val="center"/>
              <w:rPr>
                <w:rFonts w:ascii="Times New Roman" w:hAnsi="Times New Roman" w:cs="Times New Roman"/>
                <w:sz w:val="24"/>
                <w:szCs w:val="24"/>
                <w:lang w:val="uk-UA" w:eastAsia="ru-RU"/>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D4A55E2" w14:textId="77777777" w:rsidR="00750747" w:rsidRPr="00C069AD" w:rsidRDefault="00750747" w:rsidP="004A362A">
            <w:pPr>
              <w:spacing w:after="240" w:line="240" w:lineRule="auto"/>
              <w:ind w:left="20" w:right="-67"/>
              <w:jc w:val="center"/>
              <w:rPr>
                <w:rFonts w:ascii="Times New Roman" w:hAnsi="Times New Roman" w:cs="Times New Roman"/>
                <w:sz w:val="24"/>
                <w:szCs w:val="24"/>
                <w:lang w:val="uk-UA" w:eastAsia="ru-RU"/>
              </w:rPr>
            </w:pPr>
          </w:p>
        </w:tc>
      </w:tr>
      <w:tr w:rsidR="00750747" w:rsidRPr="00C069AD" w14:paraId="336638E8" w14:textId="77777777" w:rsidTr="004A362A">
        <w:trPr>
          <w:trHeight w:val="1727"/>
        </w:trPr>
        <w:tc>
          <w:tcPr>
            <w:tcW w:w="138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1CAF141" w14:textId="77777777" w:rsidR="00750747" w:rsidRPr="00C069AD" w:rsidRDefault="004A362A" w:rsidP="004A362A">
            <w:pPr>
              <w:spacing w:after="0" w:line="240" w:lineRule="auto"/>
              <w:ind w:right="-67"/>
              <w:jc w:val="center"/>
              <w:rPr>
                <w:rFonts w:ascii="Times New Roman" w:hAnsi="Times New Roman" w:cs="Times New Roman"/>
                <w:sz w:val="24"/>
                <w:szCs w:val="24"/>
                <w:lang w:val="uk-UA" w:eastAsia="ru-RU"/>
              </w:rPr>
            </w:pPr>
            <w:r w:rsidRPr="00C069AD">
              <w:rPr>
                <w:rFonts w:ascii="Times New Roman" w:hAnsi="Times New Roman" w:cs="Times New Roman"/>
                <w:sz w:val="24"/>
                <w:szCs w:val="24"/>
                <w:lang w:val="uk-UA" w:eastAsia="ru-RU"/>
              </w:rPr>
              <w:t>8</w:t>
            </w:r>
          </w:p>
        </w:tc>
        <w:tc>
          <w:tcPr>
            <w:tcW w:w="5672" w:type="dxa"/>
            <w:tcBorders>
              <w:top w:val="single" w:sz="8" w:space="0" w:color="000000"/>
              <w:left w:val="single" w:sz="8" w:space="0" w:color="000000"/>
              <w:bottom w:val="single" w:sz="8" w:space="0" w:color="808080"/>
              <w:right w:val="single" w:sz="8" w:space="0" w:color="000000"/>
            </w:tcBorders>
            <w:vAlign w:val="center"/>
          </w:tcPr>
          <w:p w14:paraId="019620B6" w14:textId="77777777" w:rsidR="00750747" w:rsidRPr="00C069AD" w:rsidRDefault="00750747" w:rsidP="004A362A">
            <w:pPr>
              <w:shd w:val="clear" w:color="auto" w:fill="FFFFFF"/>
              <w:spacing w:after="0" w:line="240" w:lineRule="auto"/>
              <w:ind w:left="76" w:right="7"/>
              <w:rPr>
                <w:rFonts w:ascii="Times New Roman" w:hAnsi="Times New Roman" w:cs="Times New Roman"/>
                <w:sz w:val="24"/>
                <w:szCs w:val="24"/>
                <w:lang w:val="uk-UA" w:eastAsia="ru-RU"/>
              </w:rPr>
            </w:pPr>
            <w:r w:rsidRPr="00C069AD">
              <w:rPr>
                <w:rFonts w:ascii="Times New Roman" w:hAnsi="Times New Roman" w:cs="Times New Roman"/>
                <w:sz w:val="24"/>
                <w:szCs w:val="24"/>
                <w:shd w:val="clear" w:color="auto" w:fill="FFFFFF"/>
                <w:lang w:val="uk-UA"/>
              </w:rPr>
              <w:t>Інше (</w:t>
            </w:r>
            <w:r w:rsidR="004A362A" w:rsidRPr="00C069AD">
              <w:rPr>
                <w:rFonts w:ascii="Times New Roman" w:hAnsi="Times New Roman" w:cs="Times New Roman"/>
                <w:sz w:val="24"/>
                <w:szCs w:val="24"/>
                <w:shd w:val="clear" w:color="auto" w:fill="FFFFFF"/>
                <w:lang w:val="uk-UA"/>
              </w:rPr>
              <w:t>п</w:t>
            </w:r>
            <w:r w:rsidRPr="00C069AD">
              <w:rPr>
                <w:rFonts w:ascii="Times New Roman" w:hAnsi="Times New Roman" w:cs="Times New Roman"/>
                <w:sz w:val="24"/>
                <w:szCs w:val="24"/>
                <w:lang w:val="uk-UA" w:eastAsia="ru-RU"/>
              </w:rPr>
              <w:t>роцедури отримання первинної інформації про вимоги регулювання (лише у перший (стартовий) рік впровадження регулювання)</w:t>
            </w:r>
            <w:r w:rsidR="004A362A" w:rsidRPr="00C069AD">
              <w:rPr>
                <w:rFonts w:ascii="Times New Roman" w:hAnsi="Times New Roman" w:cs="Times New Roman"/>
                <w:sz w:val="24"/>
                <w:szCs w:val="24"/>
                <w:lang w:val="uk-UA" w:eastAsia="ru-RU"/>
              </w:rPr>
              <w:t xml:space="preserve">. </w:t>
            </w:r>
            <w:r w:rsidRPr="00C069AD">
              <w:rPr>
                <w:rFonts w:ascii="Times New Roman" w:hAnsi="Times New Roman" w:cs="Times New Roman"/>
                <w:sz w:val="24"/>
                <w:szCs w:val="24"/>
                <w:lang w:val="uk-UA" w:eastAsia="ru-RU"/>
              </w:rPr>
              <w:t>Формула:</w:t>
            </w:r>
          </w:p>
          <w:p w14:paraId="77718E47" w14:textId="77777777" w:rsidR="00750747" w:rsidRPr="00C069AD" w:rsidRDefault="00750747" w:rsidP="004A362A">
            <w:pPr>
              <w:shd w:val="clear" w:color="auto" w:fill="FFFFFF"/>
              <w:spacing w:after="0" w:line="240" w:lineRule="auto"/>
              <w:ind w:left="76" w:right="7"/>
              <w:rPr>
                <w:rFonts w:ascii="Times New Roman" w:hAnsi="Times New Roman" w:cs="Times New Roman"/>
                <w:sz w:val="24"/>
                <w:szCs w:val="24"/>
                <w:lang w:val="uk-UA" w:eastAsia="ru-RU"/>
              </w:rPr>
            </w:pPr>
            <w:r w:rsidRPr="00C069AD">
              <w:rPr>
                <w:rFonts w:ascii="Times New Roman" w:hAnsi="Times New Roman" w:cs="Times New Roman"/>
                <w:sz w:val="24"/>
                <w:szCs w:val="24"/>
                <w:lang w:val="uk-UA" w:eastAsia="ru-RU"/>
              </w:rPr>
              <w:t xml:space="preserve">1 год. (витрати часу на отримання інформації про регулювання, ознайомлення ) Х </w:t>
            </w:r>
            <w:r w:rsidR="00802CDB" w:rsidRPr="00C069AD">
              <w:rPr>
                <w:rFonts w:ascii="Times New Roman" w:hAnsi="Times New Roman" w:cs="Times New Roman"/>
                <w:sz w:val="24"/>
                <w:szCs w:val="24"/>
                <w:lang w:val="uk-UA" w:eastAsia="ru-RU"/>
              </w:rPr>
              <w:t>52</w:t>
            </w:r>
            <w:r w:rsidRPr="00C069AD">
              <w:rPr>
                <w:rFonts w:ascii="Times New Roman" w:hAnsi="Times New Roman" w:cs="Times New Roman"/>
                <w:sz w:val="24"/>
                <w:szCs w:val="24"/>
                <w:lang w:val="uk-UA" w:eastAsia="ru-RU"/>
              </w:rPr>
              <w:t>,00 грн (вартість часу суб’єкта великого підприємництва (заробітна плата))</w:t>
            </w:r>
            <w:r w:rsidRPr="00C069AD">
              <w:rPr>
                <w:rFonts w:ascii="Times New Roman" w:hAnsi="Times New Roman" w:cs="Times New Roman"/>
                <w:sz w:val="24"/>
                <w:szCs w:val="24"/>
                <w:shd w:val="clear" w:color="auto" w:fill="FFFFFF"/>
                <w:lang w:val="uk-UA"/>
              </w:rPr>
              <w:t>, гривень</w:t>
            </w:r>
          </w:p>
        </w:tc>
        <w:tc>
          <w:tcPr>
            <w:tcW w:w="126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A6C216B" w14:textId="77777777" w:rsidR="00750747" w:rsidRPr="00C069AD" w:rsidRDefault="00802CDB" w:rsidP="004A362A">
            <w:pPr>
              <w:spacing w:after="240" w:line="240" w:lineRule="auto"/>
              <w:ind w:left="20" w:right="-67"/>
              <w:jc w:val="center"/>
              <w:rPr>
                <w:rFonts w:ascii="Times New Roman" w:hAnsi="Times New Roman" w:cs="Times New Roman"/>
                <w:sz w:val="24"/>
                <w:szCs w:val="24"/>
                <w:lang w:val="uk-UA" w:eastAsia="ru-RU"/>
              </w:rPr>
            </w:pPr>
            <w:r w:rsidRPr="00C069AD">
              <w:rPr>
                <w:rFonts w:ascii="Times New Roman" w:hAnsi="Times New Roman" w:cs="Times New Roman"/>
                <w:sz w:val="24"/>
                <w:szCs w:val="24"/>
                <w:lang w:val="uk-UA" w:eastAsia="ru-RU"/>
              </w:rPr>
              <w:t>52</w:t>
            </w:r>
            <w:r w:rsidR="00750747" w:rsidRPr="00C069AD">
              <w:rPr>
                <w:rFonts w:ascii="Times New Roman" w:hAnsi="Times New Roman" w:cs="Times New Roman"/>
                <w:sz w:val="24"/>
                <w:szCs w:val="24"/>
                <w:lang w:val="uk-UA" w:eastAsia="ru-RU"/>
              </w:rPr>
              <w:t>,00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14AF358" w14:textId="77777777" w:rsidR="00750747" w:rsidRPr="00C069AD" w:rsidRDefault="00802CDB" w:rsidP="004A362A">
            <w:pPr>
              <w:spacing w:after="240" w:line="240" w:lineRule="auto"/>
              <w:ind w:left="20" w:right="-67"/>
              <w:jc w:val="center"/>
              <w:rPr>
                <w:rFonts w:ascii="Times New Roman" w:hAnsi="Times New Roman" w:cs="Times New Roman"/>
                <w:sz w:val="24"/>
                <w:szCs w:val="24"/>
                <w:lang w:val="uk-UA" w:eastAsia="ru-RU"/>
              </w:rPr>
            </w:pPr>
            <w:r w:rsidRPr="00C069AD">
              <w:rPr>
                <w:rFonts w:ascii="Times New Roman" w:hAnsi="Times New Roman" w:cs="Times New Roman"/>
                <w:sz w:val="24"/>
                <w:szCs w:val="24"/>
                <w:lang w:val="uk-UA" w:eastAsia="ru-RU"/>
              </w:rPr>
              <w:t>52</w:t>
            </w:r>
            <w:r w:rsidR="00750747" w:rsidRPr="00C069AD">
              <w:rPr>
                <w:rFonts w:ascii="Times New Roman" w:hAnsi="Times New Roman" w:cs="Times New Roman"/>
                <w:sz w:val="24"/>
                <w:szCs w:val="24"/>
                <w:lang w:val="uk-UA" w:eastAsia="ru-RU"/>
              </w:rPr>
              <w:t>,00</w:t>
            </w:r>
          </w:p>
        </w:tc>
      </w:tr>
      <w:tr w:rsidR="00750747" w:rsidRPr="00C069AD" w14:paraId="4C16B58E" w14:textId="77777777" w:rsidTr="004A362A">
        <w:trPr>
          <w:trHeight w:val="283"/>
        </w:trPr>
        <w:tc>
          <w:tcPr>
            <w:tcW w:w="138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3A1F020" w14:textId="77777777" w:rsidR="00750747" w:rsidRPr="00C069AD" w:rsidRDefault="004A362A" w:rsidP="004A362A">
            <w:pPr>
              <w:spacing w:after="0" w:line="240" w:lineRule="auto"/>
              <w:ind w:right="-67"/>
              <w:jc w:val="center"/>
              <w:rPr>
                <w:rFonts w:ascii="Times New Roman" w:hAnsi="Times New Roman" w:cs="Times New Roman"/>
                <w:sz w:val="24"/>
                <w:szCs w:val="24"/>
                <w:lang w:val="uk-UA" w:eastAsia="ru-RU"/>
              </w:rPr>
            </w:pPr>
            <w:r w:rsidRPr="00C069AD">
              <w:rPr>
                <w:rFonts w:ascii="Times New Roman" w:hAnsi="Times New Roman" w:cs="Times New Roman"/>
                <w:sz w:val="24"/>
                <w:szCs w:val="24"/>
                <w:lang w:val="uk-UA" w:eastAsia="ru-RU"/>
              </w:rPr>
              <w:t>9</w:t>
            </w:r>
          </w:p>
        </w:tc>
        <w:tc>
          <w:tcPr>
            <w:tcW w:w="5672" w:type="dxa"/>
            <w:tcBorders>
              <w:top w:val="single" w:sz="8" w:space="0" w:color="000000"/>
              <w:left w:val="single" w:sz="8" w:space="0" w:color="000000"/>
              <w:bottom w:val="single" w:sz="8" w:space="0" w:color="808080"/>
              <w:right w:val="single" w:sz="8" w:space="0" w:color="000000"/>
            </w:tcBorders>
            <w:vAlign w:val="center"/>
          </w:tcPr>
          <w:p w14:paraId="2685EAC8" w14:textId="77777777" w:rsidR="00750747" w:rsidRPr="00C069AD" w:rsidRDefault="00750747" w:rsidP="004A362A">
            <w:pPr>
              <w:shd w:val="clear" w:color="auto" w:fill="FFFFFF"/>
              <w:spacing w:after="0" w:line="240" w:lineRule="auto"/>
              <w:ind w:left="76" w:right="7"/>
              <w:rPr>
                <w:rFonts w:ascii="Times New Roman" w:hAnsi="Times New Roman" w:cs="Times New Roman"/>
                <w:sz w:val="24"/>
                <w:szCs w:val="24"/>
                <w:lang w:val="uk-UA" w:eastAsia="ru-RU"/>
              </w:rPr>
            </w:pPr>
            <w:r w:rsidRPr="00C069AD">
              <w:rPr>
                <w:rFonts w:ascii="Times New Roman" w:hAnsi="Times New Roman" w:cs="Times New Roman"/>
                <w:sz w:val="24"/>
                <w:szCs w:val="24"/>
                <w:shd w:val="clear" w:color="auto" w:fill="FFFFFF"/>
                <w:lang w:val="uk-UA"/>
              </w:rPr>
              <w:t>РАЗОМ (сума рядків: 1 + 2 + 3 + 4 + 5 + 6 + 7 + 8), гривень</w:t>
            </w:r>
          </w:p>
        </w:tc>
        <w:tc>
          <w:tcPr>
            <w:tcW w:w="126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A8CD325" w14:textId="77777777" w:rsidR="00750747" w:rsidRPr="00C069AD" w:rsidRDefault="00802CDB" w:rsidP="004A362A">
            <w:pPr>
              <w:spacing w:after="240" w:line="240" w:lineRule="auto"/>
              <w:ind w:left="20" w:right="-67"/>
              <w:jc w:val="center"/>
              <w:rPr>
                <w:rFonts w:ascii="Times New Roman" w:hAnsi="Times New Roman" w:cs="Times New Roman"/>
                <w:sz w:val="24"/>
                <w:szCs w:val="24"/>
                <w:lang w:val="uk-UA" w:eastAsia="ru-RU"/>
              </w:rPr>
            </w:pPr>
            <w:r w:rsidRPr="00C069AD">
              <w:rPr>
                <w:rFonts w:ascii="Times New Roman" w:hAnsi="Times New Roman" w:cs="Times New Roman"/>
                <w:sz w:val="24"/>
                <w:szCs w:val="24"/>
                <w:lang w:val="uk-UA" w:eastAsia="ru-RU"/>
              </w:rPr>
              <w:t>52</w:t>
            </w:r>
            <w:r w:rsidR="00750747" w:rsidRPr="00C069AD">
              <w:rPr>
                <w:rFonts w:ascii="Times New Roman" w:hAnsi="Times New Roman" w:cs="Times New Roman"/>
                <w:sz w:val="24"/>
                <w:szCs w:val="24"/>
                <w:lang w:val="uk-UA" w:eastAsia="ru-RU"/>
              </w:rPr>
              <w:t>,00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78D2024" w14:textId="77777777" w:rsidR="00750747" w:rsidRPr="00C069AD" w:rsidRDefault="00802CDB" w:rsidP="004A362A">
            <w:pPr>
              <w:spacing w:after="240" w:line="240" w:lineRule="auto"/>
              <w:ind w:left="20" w:right="-67"/>
              <w:jc w:val="center"/>
              <w:rPr>
                <w:rFonts w:ascii="Times New Roman" w:hAnsi="Times New Roman" w:cs="Times New Roman"/>
                <w:sz w:val="24"/>
                <w:szCs w:val="24"/>
                <w:lang w:val="uk-UA" w:eastAsia="ru-RU"/>
              </w:rPr>
            </w:pPr>
            <w:r w:rsidRPr="00C069AD">
              <w:rPr>
                <w:rFonts w:ascii="Times New Roman" w:hAnsi="Times New Roman" w:cs="Times New Roman"/>
                <w:sz w:val="24"/>
                <w:szCs w:val="24"/>
                <w:lang w:val="uk-UA" w:eastAsia="ru-RU"/>
              </w:rPr>
              <w:t>52</w:t>
            </w:r>
            <w:r w:rsidR="00750747" w:rsidRPr="00C069AD">
              <w:rPr>
                <w:rFonts w:ascii="Times New Roman" w:hAnsi="Times New Roman" w:cs="Times New Roman"/>
                <w:sz w:val="24"/>
                <w:szCs w:val="24"/>
                <w:lang w:val="uk-UA" w:eastAsia="ru-RU"/>
              </w:rPr>
              <w:t>,00</w:t>
            </w:r>
          </w:p>
        </w:tc>
      </w:tr>
      <w:tr w:rsidR="00750747" w:rsidRPr="00C069AD" w14:paraId="02C075DF" w14:textId="77777777" w:rsidTr="004A362A">
        <w:trPr>
          <w:trHeight w:val="648"/>
        </w:trPr>
        <w:tc>
          <w:tcPr>
            <w:tcW w:w="138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E3FF66F" w14:textId="77777777" w:rsidR="00750747" w:rsidRPr="00C069AD" w:rsidRDefault="004A362A" w:rsidP="004A362A">
            <w:pPr>
              <w:spacing w:after="0" w:line="240" w:lineRule="auto"/>
              <w:ind w:right="-67"/>
              <w:jc w:val="center"/>
              <w:rPr>
                <w:rFonts w:ascii="Times New Roman" w:hAnsi="Times New Roman" w:cs="Times New Roman"/>
                <w:sz w:val="24"/>
                <w:szCs w:val="24"/>
                <w:lang w:val="uk-UA" w:eastAsia="ru-RU"/>
              </w:rPr>
            </w:pPr>
            <w:r w:rsidRPr="00C069AD">
              <w:rPr>
                <w:rFonts w:ascii="Times New Roman" w:hAnsi="Times New Roman" w:cs="Times New Roman"/>
                <w:sz w:val="24"/>
                <w:szCs w:val="24"/>
                <w:lang w:val="uk-UA" w:eastAsia="ru-RU"/>
              </w:rPr>
              <w:t>10</w:t>
            </w:r>
          </w:p>
        </w:tc>
        <w:tc>
          <w:tcPr>
            <w:tcW w:w="5672" w:type="dxa"/>
            <w:tcBorders>
              <w:top w:val="single" w:sz="8" w:space="0" w:color="000000"/>
              <w:left w:val="single" w:sz="8" w:space="0" w:color="000000"/>
              <w:bottom w:val="single" w:sz="8" w:space="0" w:color="808080"/>
              <w:right w:val="single" w:sz="8" w:space="0" w:color="000000"/>
            </w:tcBorders>
            <w:vAlign w:val="center"/>
          </w:tcPr>
          <w:p w14:paraId="16DDBEBE" w14:textId="77777777" w:rsidR="00750747" w:rsidRPr="00C069AD" w:rsidRDefault="00750747" w:rsidP="004A362A">
            <w:pPr>
              <w:shd w:val="clear" w:color="auto" w:fill="FFFFFF"/>
              <w:spacing w:after="0" w:line="240" w:lineRule="auto"/>
              <w:ind w:left="76" w:right="7"/>
              <w:rPr>
                <w:rFonts w:ascii="Times New Roman" w:hAnsi="Times New Roman" w:cs="Times New Roman"/>
                <w:sz w:val="24"/>
                <w:szCs w:val="24"/>
                <w:shd w:val="clear" w:color="auto" w:fill="FFFFFF"/>
                <w:lang w:val="uk-UA"/>
              </w:rPr>
            </w:pPr>
            <w:r w:rsidRPr="00C069AD">
              <w:rPr>
                <w:rFonts w:ascii="Times New Roman" w:hAnsi="Times New Roman" w:cs="Times New Roman"/>
                <w:sz w:val="24"/>
                <w:szCs w:val="24"/>
                <w:shd w:val="clear" w:color="auto" w:fill="FFFFFF"/>
                <w:lang w:val="uk-UA"/>
              </w:rPr>
              <w:t>Кількість суб’єктів господарювання великого та середнього підприємництва, на яких буде поширено регулювання, одиниць</w:t>
            </w:r>
          </w:p>
        </w:tc>
        <w:tc>
          <w:tcPr>
            <w:tcW w:w="2812"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3EB3E43" w14:textId="77777777" w:rsidR="00750747" w:rsidRPr="00C069AD" w:rsidRDefault="004A362A" w:rsidP="004A362A">
            <w:pPr>
              <w:spacing w:after="240" w:line="240" w:lineRule="auto"/>
              <w:ind w:left="20" w:right="-67"/>
              <w:jc w:val="center"/>
              <w:rPr>
                <w:rFonts w:ascii="Times New Roman" w:hAnsi="Times New Roman" w:cs="Times New Roman"/>
                <w:sz w:val="24"/>
                <w:szCs w:val="24"/>
                <w:lang w:val="uk-UA" w:eastAsia="ru-RU"/>
              </w:rPr>
            </w:pPr>
            <w:r w:rsidRPr="00C069AD">
              <w:rPr>
                <w:rFonts w:ascii="Times New Roman" w:hAnsi="Times New Roman" w:cs="Times New Roman"/>
                <w:sz w:val="24"/>
                <w:szCs w:val="24"/>
                <w:lang w:val="uk-UA" w:eastAsia="ru-RU"/>
              </w:rPr>
              <w:t>30</w:t>
            </w:r>
          </w:p>
        </w:tc>
      </w:tr>
      <w:tr w:rsidR="004A362A" w:rsidRPr="00C069AD" w14:paraId="6D7DCB6D" w14:textId="77777777" w:rsidTr="004A362A">
        <w:trPr>
          <w:trHeight w:val="875"/>
        </w:trPr>
        <w:tc>
          <w:tcPr>
            <w:tcW w:w="138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C76A436" w14:textId="77777777" w:rsidR="004A362A" w:rsidRPr="00C069AD" w:rsidRDefault="004A362A" w:rsidP="004A362A">
            <w:pPr>
              <w:spacing w:after="0" w:line="240" w:lineRule="auto"/>
              <w:ind w:right="-67"/>
              <w:jc w:val="center"/>
              <w:rPr>
                <w:rFonts w:ascii="Times New Roman" w:hAnsi="Times New Roman" w:cs="Times New Roman"/>
                <w:sz w:val="24"/>
                <w:szCs w:val="24"/>
                <w:lang w:val="uk-UA" w:eastAsia="ru-RU"/>
              </w:rPr>
            </w:pPr>
            <w:r w:rsidRPr="00C069AD">
              <w:rPr>
                <w:rFonts w:ascii="Times New Roman" w:hAnsi="Times New Roman" w:cs="Times New Roman"/>
                <w:sz w:val="24"/>
                <w:szCs w:val="24"/>
                <w:lang w:val="uk-UA" w:eastAsia="ru-RU"/>
              </w:rPr>
              <w:t>11</w:t>
            </w:r>
          </w:p>
        </w:tc>
        <w:tc>
          <w:tcPr>
            <w:tcW w:w="5672" w:type="dxa"/>
            <w:tcBorders>
              <w:top w:val="single" w:sz="8" w:space="0" w:color="000000"/>
              <w:left w:val="single" w:sz="8" w:space="0" w:color="000000"/>
              <w:bottom w:val="single" w:sz="8" w:space="0" w:color="808080"/>
              <w:right w:val="single" w:sz="8" w:space="0" w:color="000000"/>
            </w:tcBorders>
            <w:vAlign w:val="center"/>
          </w:tcPr>
          <w:p w14:paraId="5E8667EF" w14:textId="77777777" w:rsidR="004A362A" w:rsidRPr="00C069AD" w:rsidRDefault="004A362A" w:rsidP="004A362A">
            <w:pPr>
              <w:shd w:val="clear" w:color="auto" w:fill="FFFFFF"/>
              <w:spacing w:after="0" w:line="240" w:lineRule="auto"/>
              <w:ind w:left="76" w:right="7"/>
              <w:rPr>
                <w:rFonts w:ascii="Times New Roman" w:hAnsi="Times New Roman" w:cs="Times New Roman"/>
                <w:sz w:val="24"/>
                <w:szCs w:val="24"/>
                <w:shd w:val="clear" w:color="auto" w:fill="FFFFFF"/>
                <w:lang w:val="uk-UA"/>
              </w:rPr>
            </w:pPr>
            <w:r w:rsidRPr="00C069AD">
              <w:rPr>
                <w:rFonts w:ascii="Times New Roman" w:hAnsi="Times New Roman" w:cs="Times New Roman"/>
                <w:sz w:val="24"/>
                <w:szCs w:val="24"/>
                <w:shd w:val="clear" w:color="auto" w:fill="FFFFFF"/>
                <w:lang w:val="uk-UA"/>
              </w:rPr>
              <w:t>Сумарні витрати суб’єктів господарювання великого та середнього підприємництва, на виконання регулювання (вартість регулювання) (рядок 9 х рядок 10), гривень</w:t>
            </w:r>
          </w:p>
        </w:tc>
        <w:tc>
          <w:tcPr>
            <w:tcW w:w="126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54E3522" w14:textId="77777777" w:rsidR="004A362A" w:rsidRPr="00C069AD" w:rsidRDefault="004A362A" w:rsidP="004A362A">
            <w:pPr>
              <w:spacing w:after="0" w:line="240" w:lineRule="auto"/>
              <w:ind w:right="-67"/>
              <w:jc w:val="center"/>
              <w:rPr>
                <w:rFonts w:ascii="Times New Roman" w:hAnsi="Times New Roman" w:cs="Times New Roman"/>
                <w:sz w:val="24"/>
                <w:szCs w:val="24"/>
                <w:lang w:val="uk-UA" w:eastAsia="ru-RU"/>
              </w:rPr>
            </w:pPr>
            <w:r w:rsidRPr="00C069AD">
              <w:rPr>
                <w:rFonts w:ascii="Times New Roman" w:hAnsi="Times New Roman" w:cs="Times New Roman"/>
                <w:sz w:val="24"/>
                <w:szCs w:val="24"/>
                <w:lang w:val="uk-UA" w:eastAsia="ru-RU"/>
              </w:rPr>
              <w:t>1</w:t>
            </w:r>
            <w:r w:rsidR="00802CDB" w:rsidRPr="00C069AD">
              <w:rPr>
                <w:rFonts w:ascii="Times New Roman" w:hAnsi="Times New Roman" w:cs="Times New Roman"/>
                <w:sz w:val="24"/>
                <w:szCs w:val="24"/>
                <w:lang w:val="uk-UA" w:eastAsia="ru-RU"/>
              </w:rPr>
              <w:t>560</w:t>
            </w:r>
            <w:r w:rsidRPr="00C069AD">
              <w:rPr>
                <w:rFonts w:ascii="Times New Roman" w:hAnsi="Times New Roman" w:cs="Times New Roman"/>
                <w:sz w:val="24"/>
                <w:szCs w:val="24"/>
                <w:lang w:val="uk-UA" w:eastAsia="ru-RU"/>
              </w:rPr>
              <w:t>,00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459361E" w14:textId="77777777" w:rsidR="004A362A" w:rsidRPr="00C069AD" w:rsidRDefault="004A362A" w:rsidP="004A362A">
            <w:pPr>
              <w:spacing w:after="0" w:line="240" w:lineRule="auto"/>
              <w:ind w:right="-67"/>
              <w:jc w:val="center"/>
              <w:rPr>
                <w:rFonts w:ascii="Times New Roman" w:hAnsi="Times New Roman" w:cs="Times New Roman"/>
                <w:sz w:val="24"/>
                <w:szCs w:val="24"/>
                <w:lang w:val="uk-UA" w:eastAsia="ru-RU"/>
              </w:rPr>
            </w:pPr>
            <w:r w:rsidRPr="00C069AD">
              <w:rPr>
                <w:rFonts w:ascii="Times New Roman" w:hAnsi="Times New Roman" w:cs="Times New Roman"/>
                <w:sz w:val="24"/>
                <w:szCs w:val="24"/>
                <w:lang w:val="uk-UA" w:eastAsia="ru-RU"/>
              </w:rPr>
              <w:t>1</w:t>
            </w:r>
            <w:r w:rsidR="00802CDB" w:rsidRPr="00C069AD">
              <w:rPr>
                <w:rFonts w:ascii="Times New Roman" w:hAnsi="Times New Roman" w:cs="Times New Roman"/>
                <w:sz w:val="24"/>
                <w:szCs w:val="24"/>
                <w:lang w:val="uk-UA" w:eastAsia="ru-RU"/>
              </w:rPr>
              <w:t>560</w:t>
            </w:r>
            <w:r w:rsidRPr="00C069AD">
              <w:rPr>
                <w:rFonts w:ascii="Times New Roman" w:hAnsi="Times New Roman" w:cs="Times New Roman"/>
                <w:sz w:val="24"/>
                <w:szCs w:val="24"/>
                <w:lang w:val="uk-UA" w:eastAsia="ru-RU"/>
              </w:rPr>
              <w:t>,00</w:t>
            </w:r>
          </w:p>
        </w:tc>
      </w:tr>
    </w:tbl>
    <w:p w14:paraId="0DF20D16" w14:textId="77777777" w:rsidR="00071606" w:rsidRPr="00C069AD" w:rsidRDefault="00071606" w:rsidP="00071606">
      <w:pPr>
        <w:spacing w:after="0" w:line="240" w:lineRule="auto"/>
        <w:rPr>
          <w:rFonts w:ascii="Times New Roman" w:hAnsi="Times New Roman"/>
          <w:sz w:val="28"/>
          <w:szCs w:val="28"/>
          <w:lang w:val="uk-UA" w:eastAsia="ru-RU"/>
        </w:rPr>
      </w:pPr>
    </w:p>
    <w:p w14:paraId="19ECBB78" w14:textId="77777777" w:rsidR="00EA0DB3" w:rsidRPr="00C069AD" w:rsidRDefault="00EA0DB3" w:rsidP="00EA0DB3">
      <w:pPr>
        <w:spacing w:after="0" w:line="240" w:lineRule="auto"/>
        <w:ind w:firstLine="709"/>
        <w:rPr>
          <w:rFonts w:ascii="Times New Roman" w:hAnsi="Times New Roman" w:cs="Times New Roman"/>
          <w:sz w:val="28"/>
          <w:szCs w:val="28"/>
          <w:shd w:val="clear" w:color="auto" w:fill="FFFFFF"/>
          <w:lang w:val="uk-UA"/>
        </w:rPr>
      </w:pPr>
      <w:r w:rsidRPr="00C069AD">
        <w:rPr>
          <w:rFonts w:ascii="Times New Roman" w:hAnsi="Times New Roman" w:cs="Times New Roman"/>
          <w:sz w:val="28"/>
          <w:szCs w:val="28"/>
          <w:shd w:val="clear" w:color="auto" w:fill="FFFFFF"/>
          <w:lang w:val="uk-UA"/>
        </w:rPr>
        <w:t>Розрахунок відповідних витрат на одного суб’єкта господарювання</w:t>
      </w:r>
    </w:p>
    <w:p w14:paraId="29E0A018" w14:textId="77777777" w:rsidR="00EA0DB3" w:rsidRPr="00C069AD" w:rsidRDefault="00EA0DB3" w:rsidP="00EA0DB3">
      <w:pPr>
        <w:spacing w:after="0" w:line="240" w:lineRule="auto"/>
        <w:ind w:firstLine="709"/>
        <w:rPr>
          <w:rFonts w:ascii="Times New Roman" w:hAnsi="Times New Roman" w:cs="Times New Roman"/>
          <w:sz w:val="28"/>
          <w:szCs w:val="28"/>
          <w:shd w:val="clear" w:color="auto" w:fill="FFFFFF"/>
          <w:lang w:val="uk-UA"/>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95"/>
        <w:gridCol w:w="1331"/>
        <w:gridCol w:w="1417"/>
        <w:gridCol w:w="1646"/>
      </w:tblGrid>
      <w:tr w:rsidR="009F2858" w:rsidRPr="00C069AD" w14:paraId="3B6B7204" w14:textId="77777777" w:rsidTr="00F653CC">
        <w:tc>
          <w:tcPr>
            <w:tcW w:w="5495" w:type="dxa"/>
            <w:vAlign w:val="center"/>
          </w:tcPr>
          <w:p w14:paraId="296A86B9" w14:textId="77777777" w:rsidR="00EA0DB3" w:rsidRPr="00C069AD" w:rsidRDefault="00EA0DB3" w:rsidP="00F653CC">
            <w:pPr>
              <w:spacing w:after="0" w:line="240" w:lineRule="auto"/>
              <w:jc w:val="center"/>
              <w:rPr>
                <w:rFonts w:ascii="Times New Roman" w:hAnsi="Times New Roman" w:cs="Times New Roman"/>
                <w:sz w:val="24"/>
                <w:szCs w:val="24"/>
                <w:lang w:val="uk-UA" w:eastAsia="ru-RU"/>
              </w:rPr>
            </w:pPr>
            <w:r w:rsidRPr="00C069AD">
              <w:rPr>
                <w:rFonts w:ascii="Times New Roman" w:hAnsi="Times New Roman" w:cs="Times New Roman"/>
                <w:sz w:val="24"/>
                <w:szCs w:val="24"/>
                <w:shd w:val="clear" w:color="auto" w:fill="FFFFFF"/>
                <w:lang w:val="uk-UA"/>
              </w:rPr>
              <w:t>Вид витрат</w:t>
            </w:r>
          </w:p>
        </w:tc>
        <w:tc>
          <w:tcPr>
            <w:tcW w:w="1331" w:type="dxa"/>
            <w:vAlign w:val="center"/>
          </w:tcPr>
          <w:p w14:paraId="76BF1E0D" w14:textId="77777777" w:rsidR="00EA0DB3" w:rsidRPr="00C069AD" w:rsidRDefault="00EA0DB3" w:rsidP="00F653CC">
            <w:pPr>
              <w:spacing w:after="0" w:line="240" w:lineRule="auto"/>
              <w:jc w:val="center"/>
              <w:rPr>
                <w:rFonts w:ascii="Times New Roman" w:hAnsi="Times New Roman" w:cs="Times New Roman"/>
                <w:sz w:val="24"/>
                <w:szCs w:val="24"/>
                <w:lang w:val="uk-UA" w:eastAsia="ru-RU"/>
              </w:rPr>
            </w:pPr>
            <w:r w:rsidRPr="00C069AD">
              <w:rPr>
                <w:rFonts w:ascii="Times New Roman" w:hAnsi="Times New Roman" w:cs="Times New Roman"/>
                <w:sz w:val="24"/>
                <w:szCs w:val="24"/>
                <w:shd w:val="clear" w:color="auto" w:fill="FFFFFF"/>
                <w:lang w:val="uk-UA"/>
              </w:rPr>
              <w:t>У перший рік</w:t>
            </w:r>
          </w:p>
        </w:tc>
        <w:tc>
          <w:tcPr>
            <w:tcW w:w="1417" w:type="dxa"/>
            <w:vAlign w:val="center"/>
          </w:tcPr>
          <w:p w14:paraId="1CF0D76E" w14:textId="77777777" w:rsidR="00EA0DB3" w:rsidRPr="00C069AD" w:rsidRDefault="00EA0DB3" w:rsidP="00F653CC">
            <w:pPr>
              <w:spacing w:after="0" w:line="240" w:lineRule="auto"/>
              <w:jc w:val="center"/>
              <w:rPr>
                <w:rFonts w:ascii="Times New Roman" w:hAnsi="Times New Roman" w:cs="Times New Roman"/>
                <w:sz w:val="24"/>
                <w:szCs w:val="24"/>
                <w:lang w:val="uk-UA" w:eastAsia="ru-RU"/>
              </w:rPr>
            </w:pPr>
            <w:r w:rsidRPr="00C069AD">
              <w:rPr>
                <w:rFonts w:ascii="Times New Roman" w:hAnsi="Times New Roman" w:cs="Times New Roman"/>
                <w:sz w:val="24"/>
                <w:szCs w:val="24"/>
                <w:shd w:val="clear" w:color="auto" w:fill="FFFFFF"/>
                <w:lang w:val="uk-UA"/>
              </w:rPr>
              <w:t>Періодичні (за рік)</w:t>
            </w:r>
          </w:p>
        </w:tc>
        <w:tc>
          <w:tcPr>
            <w:tcW w:w="1646" w:type="dxa"/>
            <w:vAlign w:val="center"/>
          </w:tcPr>
          <w:p w14:paraId="5E85506E" w14:textId="77777777" w:rsidR="00EA0DB3" w:rsidRPr="00C069AD" w:rsidRDefault="00EA0DB3" w:rsidP="00F653CC">
            <w:pPr>
              <w:spacing w:after="0" w:line="240" w:lineRule="auto"/>
              <w:jc w:val="center"/>
              <w:rPr>
                <w:rFonts w:ascii="Times New Roman" w:hAnsi="Times New Roman" w:cs="Times New Roman"/>
                <w:sz w:val="24"/>
                <w:szCs w:val="24"/>
                <w:lang w:val="uk-UA" w:eastAsia="ru-RU"/>
              </w:rPr>
            </w:pPr>
            <w:r w:rsidRPr="00C069AD">
              <w:rPr>
                <w:rFonts w:ascii="Times New Roman" w:hAnsi="Times New Roman" w:cs="Times New Roman"/>
                <w:sz w:val="24"/>
                <w:szCs w:val="24"/>
                <w:shd w:val="clear" w:color="auto" w:fill="FFFFFF"/>
                <w:lang w:val="uk-UA"/>
              </w:rPr>
              <w:t>Витрати за п’ять років</w:t>
            </w:r>
          </w:p>
        </w:tc>
      </w:tr>
      <w:tr w:rsidR="009F2858" w:rsidRPr="00C069AD" w14:paraId="1601396A" w14:textId="77777777" w:rsidTr="00F653CC">
        <w:tc>
          <w:tcPr>
            <w:tcW w:w="5495" w:type="dxa"/>
            <w:vAlign w:val="center"/>
          </w:tcPr>
          <w:p w14:paraId="2401C611" w14:textId="77777777" w:rsidR="00EA0DB3" w:rsidRPr="00C069AD" w:rsidRDefault="00EA0DB3" w:rsidP="00F653CC">
            <w:pPr>
              <w:spacing w:after="0" w:line="240" w:lineRule="auto"/>
              <w:rPr>
                <w:rFonts w:ascii="Times New Roman" w:hAnsi="Times New Roman" w:cs="Times New Roman"/>
                <w:sz w:val="24"/>
                <w:szCs w:val="24"/>
                <w:lang w:val="uk-UA" w:eastAsia="ru-RU"/>
              </w:rPr>
            </w:pPr>
            <w:r w:rsidRPr="00C069AD">
              <w:rPr>
                <w:rFonts w:ascii="Times New Roman" w:hAnsi="Times New Roman" w:cs="Times New Roman"/>
                <w:sz w:val="24"/>
                <w:szCs w:val="24"/>
                <w:shd w:val="clear" w:color="auto" w:fill="FFFFFF"/>
                <w:lang w:val="uk-UA"/>
              </w:rPr>
              <w:t>Витрати на придбання основних фондів, обладнання та приладів, сервісне обслуговування, навчання/підвищення кваліфікації персоналу тощо</w:t>
            </w:r>
          </w:p>
        </w:tc>
        <w:tc>
          <w:tcPr>
            <w:tcW w:w="1331" w:type="dxa"/>
            <w:vAlign w:val="center"/>
          </w:tcPr>
          <w:p w14:paraId="73184002" w14:textId="77777777" w:rsidR="00EA0DB3" w:rsidRPr="00C069AD" w:rsidRDefault="00EA0DB3" w:rsidP="00F653CC">
            <w:pPr>
              <w:spacing w:after="0" w:line="240" w:lineRule="auto"/>
              <w:jc w:val="center"/>
              <w:rPr>
                <w:rFonts w:ascii="Times New Roman" w:hAnsi="Times New Roman" w:cs="Times New Roman"/>
                <w:sz w:val="24"/>
                <w:szCs w:val="24"/>
                <w:lang w:val="uk-UA" w:eastAsia="ru-RU"/>
              </w:rPr>
            </w:pPr>
            <w:r w:rsidRPr="00C069AD">
              <w:rPr>
                <w:rFonts w:ascii="Times New Roman" w:hAnsi="Times New Roman" w:cs="Times New Roman"/>
                <w:sz w:val="24"/>
                <w:szCs w:val="24"/>
                <w:lang w:val="uk-UA" w:eastAsia="ru-RU"/>
              </w:rPr>
              <w:t>0</w:t>
            </w:r>
          </w:p>
        </w:tc>
        <w:tc>
          <w:tcPr>
            <w:tcW w:w="1417" w:type="dxa"/>
            <w:vAlign w:val="center"/>
          </w:tcPr>
          <w:p w14:paraId="045C71A9" w14:textId="77777777" w:rsidR="00EA0DB3" w:rsidRPr="00C069AD" w:rsidRDefault="00EA0DB3" w:rsidP="00F653CC">
            <w:pPr>
              <w:spacing w:after="0" w:line="240" w:lineRule="auto"/>
              <w:jc w:val="center"/>
              <w:rPr>
                <w:rFonts w:ascii="Times New Roman" w:hAnsi="Times New Roman" w:cs="Times New Roman"/>
                <w:sz w:val="24"/>
                <w:szCs w:val="24"/>
                <w:lang w:val="uk-UA" w:eastAsia="ru-RU"/>
              </w:rPr>
            </w:pPr>
            <w:r w:rsidRPr="00C069AD">
              <w:rPr>
                <w:rFonts w:ascii="Times New Roman" w:hAnsi="Times New Roman" w:cs="Times New Roman"/>
                <w:sz w:val="24"/>
                <w:szCs w:val="24"/>
                <w:lang w:val="uk-UA" w:eastAsia="ru-RU"/>
              </w:rPr>
              <w:t>0</w:t>
            </w:r>
          </w:p>
        </w:tc>
        <w:tc>
          <w:tcPr>
            <w:tcW w:w="1646" w:type="dxa"/>
            <w:vAlign w:val="center"/>
          </w:tcPr>
          <w:p w14:paraId="69810748" w14:textId="77777777" w:rsidR="00EA0DB3" w:rsidRPr="00C069AD" w:rsidRDefault="00EA0DB3" w:rsidP="00F653CC">
            <w:pPr>
              <w:spacing w:after="0" w:line="240" w:lineRule="auto"/>
              <w:jc w:val="center"/>
              <w:rPr>
                <w:rFonts w:ascii="Times New Roman" w:hAnsi="Times New Roman" w:cs="Times New Roman"/>
                <w:sz w:val="24"/>
                <w:szCs w:val="24"/>
                <w:lang w:val="uk-UA" w:eastAsia="ru-RU"/>
              </w:rPr>
            </w:pPr>
            <w:r w:rsidRPr="00C069AD">
              <w:rPr>
                <w:rFonts w:ascii="Times New Roman" w:hAnsi="Times New Roman" w:cs="Times New Roman"/>
                <w:sz w:val="24"/>
                <w:szCs w:val="24"/>
                <w:lang w:val="uk-UA" w:eastAsia="ru-RU"/>
              </w:rPr>
              <w:t>0</w:t>
            </w:r>
          </w:p>
        </w:tc>
      </w:tr>
    </w:tbl>
    <w:p w14:paraId="48044C55" w14:textId="77777777" w:rsidR="00EA0DB3" w:rsidRPr="00C069AD" w:rsidRDefault="00EA0DB3" w:rsidP="00EA0DB3">
      <w:pPr>
        <w:spacing w:after="0" w:line="240" w:lineRule="auto"/>
        <w:ind w:firstLine="709"/>
        <w:rPr>
          <w:rFonts w:ascii="Times New Roman" w:hAnsi="Times New Roman" w:cs="Times New Roman"/>
          <w:sz w:val="28"/>
          <w:szCs w:val="28"/>
          <w:lang w:val="uk-UA" w:eastAsia="ru-RU"/>
        </w:rPr>
      </w:pPr>
    </w:p>
    <w:tbl>
      <w:tblPr>
        <w:tblW w:w="98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8"/>
        <w:gridCol w:w="3487"/>
        <w:gridCol w:w="1477"/>
      </w:tblGrid>
      <w:tr w:rsidR="009F2858" w:rsidRPr="00C069AD" w14:paraId="1AD00F14" w14:textId="77777777" w:rsidTr="00F653CC">
        <w:tc>
          <w:tcPr>
            <w:tcW w:w="4928" w:type="dxa"/>
            <w:vAlign w:val="center"/>
          </w:tcPr>
          <w:p w14:paraId="67F134E4" w14:textId="77777777" w:rsidR="00EA0DB3" w:rsidRPr="00C069AD" w:rsidRDefault="005242A1" w:rsidP="00F653CC">
            <w:pPr>
              <w:spacing w:after="0" w:line="240" w:lineRule="auto"/>
              <w:jc w:val="center"/>
              <w:rPr>
                <w:rFonts w:ascii="Times New Roman" w:hAnsi="Times New Roman" w:cs="Times New Roman"/>
                <w:sz w:val="24"/>
                <w:szCs w:val="24"/>
                <w:lang w:val="uk-UA" w:eastAsia="ru-RU"/>
              </w:rPr>
            </w:pPr>
            <w:r w:rsidRPr="00C069AD">
              <w:rPr>
                <w:rFonts w:ascii="Times New Roman" w:hAnsi="Times New Roman" w:cs="Times New Roman"/>
                <w:sz w:val="24"/>
                <w:szCs w:val="24"/>
                <w:shd w:val="clear" w:color="auto" w:fill="FFFFFF"/>
                <w:lang w:val="uk-UA"/>
              </w:rPr>
              <w:t>Вид витрат</w:t>
            </w:r>
          </w:p>
        </w:tc>
        <w:tc>
          <w:tcPr>
            <w:tcW w:w="3487" w:type="dxa"/>
            <w:vAlign w:val="center"/>
          </w:tcPr>
          <w:p w14:paraId="2B86EAC4" w14:textId="77777777" w:rsidR="00EA0DB3" w:rsidRPr="00C069AD" w:rsidRDefault="005242A1" w:rsidP="00F653CC">
            <w:pPr>
              <w:spacing w:after="0" w:line="240" w:lineRule="auto"/>
              <w:jc w:val="center"/>
              <w:rPr>
                <w:rFonts w:ascii="Times New Roman" w:hAnsi="Times New Roman" w:cs="Times New Roman"/>
                <w:sz w:val="24"/>
                <w:szCs w:val="24"/>
                <w:lang w:val="uk-UA" w:eastAsia="ru-RU"/>
              </w:rPr>
            </w:pPr>
            <w:r w:rsidRPr="00C069AD">
              <w:rPr>
                <w:rFonts w:ascii="Times New Roman" w:hAnsi="Times New Roman" w:cs="Times New Roman"/>
                <w:sz w:val="24"/>
                <w:szCs w:val="24"/>
                <w:shd w:val="clear" w:color="auto" w:fill="FFFFFF"/>
                <w:lang w:val="uk-UA"/>
              </w:rPr>
              <w:t>Витрати на сплату податків та зборів (змінених/нововведених) (за рік)</w:t>
            </w:r>
          </w:p>
        </w:tc>
        <w:tc>
          <w:tcPr>
            <w:tcW w:w="1477" w:type="dxa"/>
            <w:vAlign w:val="center"/>
          </w:tcPr>
          <w:p w14:paraId="71E9362B" w14:textId="77777777" w:rsidR="00EA0DB3" w:rsidRPr="00C069AD" w:rsidRDefault="005242A1" w:rsidP="00F653CC">
            <w:pPr>
              <w:spacing w:after="0" w:line="240" w:lineRule="auto"/>
              <w:jc w:val="center"/>
              <w:rPr>
                <w:rFonts w:ascii="Times New Roman" w:hAnsi="Times New Roman" w:cs="Times New Roman"/>
                <w:sz w:val="24"/>
                <w:szCs w:val="24"/>
                <w:lang w:val="uk-UA" w:eastAsia="ru-RU"/>
              </w:rPr>
            </w:pPr>
            <w:r w:rsidRPr="00C069AD">
              <w:rPr>
                <w:rFonts w:ascii="Times New Roman" w:hAnsi="Times New Roman" w:cs="Times New Roman"/>
                <w:sz w:val="24"/>
                <w:szCs w:val="24"/>
                <w:shd w:val="clear" w:color="auto" w:fill="FFFFFF"/>
                <w:lang w:val="uk-UA"/>
              </w:rPr>
              <w:t>Витрати за п’ять років</w:t>
            </w:r>
          </w:p>
        </w:tc>
      </w:tr>
      <w:tr w:rsidR="009F2858" w:rsidRPr="00C069AD" w14:paraId="27730579" w14:textId="77777777" w:rsidTr="00F653CC">
        <w:tc>
          <w:tcPr>
            <w:tcW w:w="4928" w:type="dxa"/>
            <w:vAlign w:val="center"/>
          </w:tcPr>
          <w:p w14:paraId="3ADF24B1" w14:textId="77777777" w:rsidR="00EA0DB3" w:rsidRPr="00C069AD" w:rsidRDefault="005242A1" w:rsidP="00F653CC">
            <w:pPr>
              <w:spacing w:after="0" w:line="240" w:lineRule="auto"/>
              <w:rPr>
                <w:rFonts w:ascii="Times New Roman" w:hAnsi="Times New Roman" w:cs="Times New Roman"/>
                <w:sz w:val="24"/>
                <w:szCs w:val="24"/>
                <w:lang w:val="uk-UA" w:eastAsia="ru-RU"/>
              </w:rPr>
            </w:pPr>
            <w:r w:rsidRPr="00C069AD">
              <w:rPr>
                <w:rFonts w:ascii="Times New Roman" w:hAnsi="Times New Roman" w:cs="Times New Roman"/>
                <w:sz w:val="24"/>
                <w:szCs w:val="24"/>
                <w:shd w:val="clear" w:color="auto" w:fill="FFFFFF"/>
                <w:lang w:val="uk-UA"/>
              </w:rPr>
              <w:t>Податки та збори (зміна розміру податків/зборів, виникнення необхідності у сплаті податків/зборів)</w:t>
            </w:r>
          </w:p>
        </w:tc>
        <w:tc>
          <w:tcPr>
            <w:tcW w:w="3487" w:type="dxa"/>
            <w:vAlign w:val="center"/>
          </w:tcPr>
          <w:p w14:paraId="1D8F7D82" w14:textId="77777777" w:rsidR="00EA0DB3" w:rsidRPr="00C069AD" w:rsidRDefault="005242A1" w:rsidP="00F653CC">
            <w:pPr>
              <w:spacing w:after="0" w:line="240" w:lineRule="auto"/>
              <w:jc w:val="center"/>
              <w:rPr>
                <w:rFonts w:ascii="Times New Roman" w:hAnsi="Times New Roman" w:cs="Times New Roman"/>
                <w:sz w:val="24"/>
                <w:szCs w:val="24"/>
                <w:lang w:val="uk-UA" w:eastAsia="ru-RU"/>
              </w:rPr>
            </w:pPr>
            <w:r w:rsidRPr="00C069AD">
              <w:rPr>
                <w:rFonts w:ascii="Times New Roman" w:hAnsi="Times New Roman" w:cs="Times New Roman"/>
                <w:sz w:val="24"/>
                <w:szCs w:val="24"/>
                <w:lang w:val="uk-UA" w:eastAsia="ru-RU"/>
              </w:rPr>
              <w:t>0</w:t>
            </w:r>
          </w:p>
        </w:tc>
        <w:tc>
          <w:tcPr>
            <w:tcW w:w="1477" w:type="dxa"/>
            <w:vAlign w:val="center"/>
          </w:tcPr>
          <w:p w14:paraId="24CEAA96" w14:textId="77777777" w:rsidR="00EA0DB3" w:rsidRPr="00C069AD" w:rsidRDefault="005242A1" w:rsidP="00F653CC">
            <w:pPr>
              <w:spacing w:after="0" w:line="240" w:lineRule="auto"/>
              <w:jc w:val="center"/>
              <w:rPr>
                <w:rFonts w:ascii="Times New Roman" w:hAnsi="Times New Roman" w:cs="Times New Roman"/>
                <w:sz w:val="24"/>
                <w:szCs w:val="24"/>
                <w:lang w:val="uk-UA" w:eastAsia="ru-RU"/>
              </w:rPr>
            </w:pPr>
            <w:r w:rsidRPr="00C069AD">
              <w:rPr>
                <w:rFonts w:ascii="Times New Roman" w:hAnsi="Times New Roman" w:cs="Times New Roman"/>
                <w:sz w:val="24"/>
                <w:szCs w:val="24"/>
                <w:lang w:val="uk-UA" w:eastAsia="ru-RU"/>
              </w:rPr>
              <w:t>0</w:t>
            </w:r>
          </w:p>
        </w:tc>
      </w:tr>
    </w:tbl>
    <w:p w14:paraId="02A5C9A7" w14:textId="77777777" w:rsidR="00EA0DB3" w:rsidRPr="00C069AD" w:rsidRDefault="00EA0DB3" w:rsidP="00EA0DB3">
      <w:pPr>
        <w:spacing w:after="0" w:line="240" w:lineRule="auto"/>
        <w:ind w:firstLine="709"/>
        <w:rPr>
          <w:rFonts w:ascii="Times New Roman" w:hAnsi="Times New Roman" w:cs="Times New Roman"/>
          <w:sz w:val="28"/>
          <w:szCs w:val="28"/>
          <w:lang w:val="uk-UA" w:eastAsia="ru-RU"/>
        </w:rPr>
      </w:pPr>
    </w:p>
    <w:tbl>
      <w:tblPr>
        <w:tblW w:w="9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41"/>
        <w:gridCol w:w="1971"/>
        <w:gridCol w:w="1554"/>
        <w:gridCol w:w="1000"/>
        <w:gridCol w:w="1439"/>
      </w:tblGrid>
      <w:tr w:rsidR="009F2858" w:rsidRPr="00C069AD" w14:paraId="60F4E83A" w14:textId="77777777" w:rsidTr="00F653CC">
        <w:tc>
          <w:tcPr>
            <w:tcW w:w="3941" w:type="dxa"/>
            <w:vAlign w:val="center"/>
          </w:tcPr>
          <w:p w14:paraId="2D35C537" w14:textId="77777777" w:rsidR="00063575" w:rsidRPr="00C069AD" w:rsidRDefault="00063575" w:rsidP="00F653CC">
            <w:pPr>
              <w:spacing w:after="0" w:line="240" w:lineRule="auto"/>
              <w:jc w:val="center"/>
              <w:rPr>
                <w:rFonts w:ascii="Times New Roman" w:hAnsi="Times New Roman" w:cs="Times New Roman"/>
                <w:sz w:val="24"/>
                <w:szCs w:val="24"/>
                <w:lang w:val="uk-UA" w:eastAsia="ru-RU"/>
              </w:rPr>
            </w:pPr>
            <w:r w:rsidRPr="00C069AD">
              <w:rPr>
                <w:rFonts w:ascii="Times New Roman" w:hAnsi="Times New Roman" w:cs="Times New Roman"/>
                <w:sz w:val="24"/>
                <w:szCs w:val="24"/>
                <w:shd w:val="clear" w:color="auto" w:fill="FFFFFF"/>
                <w:lang w:val="uk-UA"/>
              </w:rPr>
              <w:t>Вид витрат</w:t>
            </w:r>
          </w:p>
        </w:tc>
        <w:tc>
          <w:tcPr>
            <w:tcW w:w="1971" w:type="dxa"/>
            <w:vAlign w:val="center"/>
          </w:tcPr>
          <w:p w14:paraId="02DB95A5" w14:textId="77777777" w:rsidR="00063575" w:rsidRPr="00C069AD" w:rsidRDefault="00063575" w:rsidP="00F653CC">
            <w:pPr>
              <w:spacing w:after="0" w:line="240" w:lineRule="auto"/>
              <w:jc w:val="center"/>
              <w:rPr>
                <w:rFonts w:ascii="Times New Roman" w:hAnsi="Times New Roman" w:cs="Times New Roman"/>
                <w:sz w:val="24"/>
                <w:szCs w:val="24"/>
                <w:lang w:val="uk-UA" w:eastAsia="ru-RU"/>
              </w:rPr>
            </w:pPr>
            <w:r w:rsidRPr="00C069AD">
              <w:rPr>
                <w:rFonts w:ascii="Times New Roman" w:hAnsi="Times New Roman" w:cs="Times New Roman"/>
                <w:sz w:val="24"/>
                <w:szCs w:val="24"/>
                <w:shd w:val="clear" w:color="auto" w:fill="FFFFFF"/>
                <w:lang w:val="uk-UA"/>
              </w:rPr>
              <w:t>Витрати* на ведення обліку, підготовку та подання звітності (за рік)</w:t>
            </w:r>
          </w:p>
        </w:tc>
        <w:tc>
          <w:tcPr>
            <w:tcW w:w="1554" w:type="dxa"/>
            <w:vAlign w:val="center"/>
          </w:tcPr>
          <w:p w14:paraId="3D088A12" w14:textId="77777777" w:rsidR="00063575" w:rsidRPr="00C069AD" w:rsidRDefault="00063575" w:rsidP="00F653CC">
            <w:pPr>
              <w:spacing w:after="0" w:line="240" w:lineRule="auto"/>
              <w:jc w:val="center"/>
              <w:rPr>
                <w:rFonts w:ascii="Times New Roman" w:hAnsi="Times New Roman" w:cs="Times New Roman"/>
                <w:sz w:val="24"/>
                <w:szCs w:val="24"/>
                <w:lang w:val="uk-UA" w:eastAsia="ru-RU"/>
              </w:rPr>
            </w:pPr>
            <w:r w:rsidRPr="00C069AD">
              <w:rPr>
                <w:rFonts w:ascii="Times New Roman" w:hAnsi="Times New Roman" w:cs="Times New Roman"/>
                <w:sz w:val="24"/>
                <w:szCs w:val="24"/>
                <w:shd w:val="clear" w:color="auto" w:fill="FFFFFF"/>
                <w:lang w:val="uk-UA"/>
              </w:rPr>
              <w:t>Витрати на оплату штрафних санкцій за рік</w:t>
            </w:r>
          </w:p>
        </w:tc>
        <w:tc>
          <w:tcPr>
            <w:tcW w:w="1000" w:type="dxa"/>
            <w:vAlign w:val="center"/>
          </w:tcPr>
          <w:p w14:paraId="0BA5B80D" w14:textId="77777777" w:rsidR="00063575" w:rsidRPr="00C069AD" w:rsidRDefault="00063575" w:rsidP="00F653CC">
            <w:pPr>
              <w:spacing w:after="0" w:line="240" w:lineRule="auto"/>
              <w:jc w:val="center"/>
              <w:rPr>
                <w:rFonts w:ascii="Times New Roman" w:hAnsi="Times New Roman" w:cs="Times New Roman"/>
                <w:sz w:val="24"/>
                <w:szCs w:val="24"/>
                <w:lang w:val="uk-UA" w:eastAsia="ru-RU"/>
              </w:rPr>
            </w:pPr>
            <w:r w:rsidRPr="00C069AD">
              <w:rPr>
                <w:rFonts w:ascii="Times New Roman" w:hAnsi="Times New Roman" w:cs="Times New Roman"/>
                <w:sz w:val="24"/>
                <w:szCs w:val="24"/>
                <w:shd w:val="clear" w:color="auto" w:fill="FFFFFF"/>
                <w:lang w:val="uk-UA"/>
              </w:rPr>
              <w:t>Разом за рік</w:t>
            </w:r>
          </w:p>
        </w:tc>
        <w:tc>
          <w:tcPr>
            <w:tcW w:w="1439" w:type="dxa"/>
            <w:vAlign w:val="center"/>
          </w:tcPr>
          <w:p w14:paraId="6F92773A" w14:textId="77777777" w:rsidR="00063575" w:rsidRPr="00C069AD" w:rsidRDefault="00063575" w:rsidP="00F653CC">
            <w:pPr>
              <w:spacing w:after="0" w:line="240" w:lineRule="auto"/>
              <w:jc w:val="center"/>
              <w:rPr>
                <w:rFonts w:ascii="Times New Roman" w:hAnsi="Times New Roman" w:cs="Times New Roman"/>
                <w:sz w:val="24"/>
                <w:szCs w:val="24"/>
                <w:lang w:val="uk-UA" w:eastAsia="ru-RU"/>
              </w:rPr>
            </w:pPr>
            <w:r w:rsidRPr="00C069AD">
              <w:rPr>
                <w:rFonts w:ascii="Times New Roman" w:hAnsi="Times New Roman" w:cs="Times New Roman"/>
                <w:sz w:val="24"/>
                <w:szCs w:val="24"/>
                <w:shd w:val="clear" w:color="auto" w:fill="FFFFFF"/>
                <w:lang w:val="uk-UA"/>
              </w:rPr>
              <w:t>Витрати за п’ять років</w:t>
            </w:r>
          </w:p>
        </w:tc>
      </w:tr>
      <w:tr w:rsidR="009F2858" w:rsidRPr="00C069AD" w14:paraId="7E1AB5A5" w14:textId="77777777" w:rsidTr="00F653CC">
        <w:tc>
          <w:tcPr>
            <w:tcW w:w="3941" w:type="dxa"/>
            <w:vAlign w:val="center"/>
          </w:tcPr>
          <w:p w14:paraId="2E7DD229" w14:textId="77777777" w:rsidR="00063575" w:rsidRPr="00C069AD" w:rsidRDefault="00063575" w:rsidP="00F653CC">
            <w:pPr>
              <w:spacing w:after="0" w:line="240" w:lineRule="auto"/>
              <w:rPr>
                <w:rFonts w:ascii="Times New Roman" w:hAnsi="Times New Roman" w:cs="Times New Roman"/>
                <w:sz w:val="24"/>
                <w:szCs w:val="24"/>
                <w:lang w:val="uk-UA" w:eastAsia="ru-RU"/>
              </w:rPr>
            </w:pPr>
            <w:r w:rsidRPr="00C069AD">
              <w:rPr>
                <w:rFonts w:ascii="Times New Roman" w:hAnsi="Times New Roman" w:cs="Times New Roman"/>
                <w:sz w:val="24"/>
                <w:szCs w:val="24"/>
                <w:shd w:val="clear" w:color="auto" w:fill="FFFFFF"/>
                <w:lang w:val="uk-UA"/>
              </w:rPr>
              <w:t>Витрати, пов’язані із веденням обліку, підготовкою та поданням звітності державним органам (витрати часу персоналу)</w:t>
            </w:r>
          </w:p>
        </w:tc>
        <w:tc>
          <w:tcPr>
            <w:tcW w:w="1971" w:type="dxa"/>
            <w:vAlign w:val="center"/>
          </w:tcPr>
          <w:p w14:paraId="2BF4479C" w14:textId="77777777" w:rsidR="00063575" w:rsidRPr="00C069AD" w:rsidRDefault="00063575" w:rsidP="00F653CC">
            <w:pPr>
              <w:spacing w:after="0" w:line="240" w:lineRule="auto"/>
              <w:jc w:val="center"/>
              <w:rPr>
                <w:rFonts w:ascii="Times New Roman" w:hAnsi="Times New Roman" w:cs="Times New Roman"/>
                <w:sz w:val="24"/>
                <w:szCs w:val="24"/>
                <w:lang w:val="uk-UA" w:eastAsia="ru-RU"/>
              </w:rPr>
            </w:pPr>
            <w:r w:rsidRPr="00C069AD">
              <w:rPr>
                <w:rFonts w:ascii="Times New Roman" w:hAnsi="Times New Roman" w:cs="Times New Roman"/>
                <w:sz w:val="24"/>
                <w:szCs w:val="24"/>
                <w:lang w:val="uk-UA" w:eastAsia="ru-RU"/>
              </w:rPr>
              <w:t>0</w:t>
            </w:r>
          </w:p>
        </w:tc>
        <w:tc>
          <w:tcPr>
            <w:tcW w:w="1554" w:type="dxa"/>
            <w:vAlign w:val="center"/>
          </w:tcPr>
          <w:p w14:paraId="556C07E8" w14:textId="77777777" w:rsidR="00063575" w:rsidRPr="00C069AD" w:rsidRDefault="00063575" w:rsidP="00F653CC">
            <w:pPr>
              <w:spacing w:after="0" w:line="240" w:lineRule="auto"/>
              <w:jc w:val="center"/>
              <w:rPr>
                <w:rFonts w:ascii="Times New Roman" w:hAnsi="Times New Roman" w:cs="Times New Roman"/>
                <w:sz w:val="24"/>
                <w:szCs w:val="24"/>
                <w:lang w:val="uk-UA" w:eastAsia="ru-RU"/>
              </w:rPr>
            </w:pPr>
            <w:r w:rsidRPr="00C069AD">
              <w:rPr>
                <w:rFonts w:ascii="Times New Roman" w:hAnsi="Times New Roman" w:cs="Times New Roman"/>
                <w:sz w:val="24"/>
                <w:szCs w:val="24"/>
                <w:lang w:val="uk-UA" w:eastAsia="ru-RU"/>
              </w:rPr>
              <w:t>0</w:t>
            </w:r>
          </w:p>
        </w:tc>
        <w:tc>
          <w:tcPr>
            <w:tcW w:w="1000" w:type="dxa"/>
            <w:vAlign w:val="center"/>
          </w:tcPr>
          <w:p w14:paraId="2C784020" w14:textId="77777777" w:rsidR="00063575" w:rsidRPr="00C069AD" w:rsidRDefault="00063575" w:rsidP="00F653CC">
            <w:pPr>
              <w:spacing w:after="0" w:line="240" w:lineRule="auto"/>
              <w:jc w:val="center"/>
              <w:rPr>
                <w:rFonts w:ascii="Times New Roman" w:hAnsi="Times New Roman" w:cs="Times New Roman"/>
                <w:sz w:val="24"/>
                <w:szCs w:val="24"/>
                <w:lang w:val="uk-UA" w:eastAsia="ru-RU"/>
              </w:rPr>
            </w:pPr>
            <w:r w:rsidRPr="00C069AD">
              <w:rPr>
                <w:rFonts w:ascii="Times New Roman" w:hAnsi="Times New Roman" w:cs="Times New Roman"/>
                <w:sz w:val="24"/>
                <w:szCs w:val="24"/>
                <w:lang w:val="uk-UA" w:eastAsia="ru-RU"/>
              </w:rPr>
              <w:t>0</w:t>
            </w:r>
          </w:p>
        </w:tc>
        <w:tc>
          <w:tcPr>
            <w:tcW w:w="1439" w:type="dxa"/>
            <w:vAlign w:val="center"/>
          </w:tcPr>
          <w:p w14:paraId="1C40D43C" w14:textId="77777777" w:rsidR="00063575" w:rsidRPr="00C069AD" w:rsidRDefault="00063575" w:rsidP="00F653CC">
            <w:pPr>
              <w:spacing w:after="0" w:line="240" w:lineRule="auto"/>
              <w:jc w:val="center"/>
              <w:rPr>
                <w:rFonts w:ascii="Times New Roman" w:hAnsi="Times New Roman" w:cs="Times New Roman"/>
                <w:sz w:val="24"/>
                <w:szCs w:val="24"/>
                <w:lang w:val="uk-UA" w:eastAsia="ru-RU"/>
              </w:rPr>
            </w:pPr>
            <w:r w:rsidRPr="00C069AD">
              <w:rPr>
                <w:rFonts w:ascii="Times New Roman" w:hAnsi="Times New Roman" w:cs="Times New Roman"/>
                <w:sz w:val="24"/>
                <w:szCs w:val="24"/>
                <w:lang w:val="uk-UA" w:eastAsia="ru-RU"/>
              </w:rPr>
              <w:t>0</w:t>
            </w:r>
          </w:p>
        </w:tc>
      </w:tr>
    </w:tbl>
    <w:p w14:paraId="61B76F74" w14:textId="77777777" w:rsidR="002A5FA9" w:rsidRPr="00C069AD" w:rsidRDefault="00063575" w:rsidP="00063575">
      <w:pPr>
        <w:spacing w:after="0" w:line="240" w:lineRule="auto"/>
        <w:ind w:firstLine="709"/>
        <w:jc w:val="both"/>
        <w:rPr>
          <w:rFonts w:ascii="Times New Roman" w:hAnsi="Times New Roman" w:cs="Times New Roman"/>
          <w:sz w:val="24"/>
          <w:szCs w:val="24"/>
          <w:lang w:val="uk-UA" w:eastAsia="ru-RU"/>
        </w:rPr>
      </w:pPr>
      <w:r w:rsidRPr="00C069AD">
        <w:rPr>
          <w:rFonts w:ascii="Times New Roman" w:hAnsi="Times New Roman" w:cs="Times New Roman"/>
          <w:sz w:val="24"/>
          <w:szCs w:val="24"/>
          <w:shd w:val="clear" w:color="auto" w:fill="FFFFFF"/>
          <w:lang w:val="uk-UA"/>
        </w:rPr>
        <w:t>* Вартість витрат, пов’язаних із підготовкою та поданням звітності державним органам, визначається шляхом множення фактичних витрат часу персоналу на заробітну плату спеціаліста відповідної кваліфікації).</w:t>
      </w:r>
    </w:p>
    <w:p w14:paraId="553BA05D" w14:textId="77777777" w:rsidR="002A5FA9" w:rsidRPr="00C069AD" w:rsidRDefault="002A5FA9" w:rsidP="00EA0DB3">
      <w:pPr>
        <w:spacing w:after="0" w:line="240" w:lineRule="auto"/>
        <w:ind w:firstLine="709"/>
        <w:rPr>
          <w:rFonts w:ascii="Times New Roman" w:hAnsi="Times New Roman" w:cs="Times New Roman"/>
          <w:sz w:val="28"/>
          <w:szCs w:val="28"/>
          <w:lang w:val="uk-UA" w:eastAsia="ru-RU"/>
        </w:rPr>
      </w:pPr>
    </w:p>
    <w:p w14:paraId="6B83E6D9" w14:textId="77777777" w:rsidR="00DC067A" w:rsidRPr="00C069AD" w:rsidRDefault="00DC067A" w:rsidP="00EA0DB3">
      <w:pPr>
        <w:spacing w:after="0" w:line="240" w:lineRule="auto"/>
        <w:ind w:firstLine="709"/>
        <w:rPr>
          <w:rFonts w:ascii="Times New Roman" w:hAnsi="Times New Roman" w:cs="Times New Roman"/>
          <w:sz w:val="28"/>
          <w:szCs w:val="28"/>
          <w:lang w:val="uk-UA" w:eastAsia="ru-RU"/>
        </w:rPr>
      </w:pPr>
    </w:p>
    <w:p w14:paraId="3E3C1595" w14:textId="77777777" w:rsidR="00DC067A" w:rsidRPr="00C069AD" w:rsidRDefault="00DC067A" w:rsidP="00EA0DB3">
      <w:pPr>
        <w:spacing w:after="0" w:line="240" w:lineRule="auto"/>
        <w:ind w:firstLine="709"/>
        <w:rPr>
          <w:rFonts w:ascii="Times New Roman" w:hAnsi="Times New Roman" w:cs="Times New Roman"/>
          <w:sz w:val="28"/>
          <w:szCs w:val="28"/>
          <w:lang w:val="uk-UA" w:eastAsia="ru-RU"/>
        </w:rPr>
      </w:pPr>
    </w:p>
    <w:p w14:paraId="2214CD9F" w14:textId="77777777" w:rsidR="00DC067A" w:rsidRPr="00C069AD" w:rsidRDefault="00DC067A" w:rsidP="00EA0DB3">
      <w:pPr>
        <w:spacing w:after="0" w:line="240" w:lineRule="auto"/>
        <w:ind w:firstLine="709"/>
        <w:rPr>
          <w:rFonts w:ascii="Times New Roman" w:hAnsi="Times New Roman" w:cs="Times New Roman"/>
          <w:sz w:val="28"/>
          <w:szCs w:val="28"/>
          <w:lang w:val="uk-UA" w:eastAsia="ru-RU"/>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7"/>
        <w:gridCol w:w="2268"/>
        <w:gridCol w:w="2126"/>
        <w:gridCol w:w="943"/>
        <w:gridCol w:w="1325"/>
      </w:tblGrid>
      <w:tr w:rsidR="009F2858" w:rsidRPr="00C069AD" w14:paraId="43F40F9E" w14:textId="77777777" w:rsidTr="00F653CC">
        <w:tc>
          <w:tcPr>
            <w:tcW w:w="3227" w:type="dxa"/>
            <w:vAlign w:val="center"/>
          </w:tcPr>
          <w:p w14:paraId="13211419" w14:textId="77777777" w:rsidR="00DC067A" w:rsidRPr="00C069AD" w:rsidRDefault="00DC067A" w:rsidP="00F653CC">
            <w:pPr>
              <w:spacing w:after="0" w:line="240" w:lineRule="auto"/>
              <w:jc w:val="center"/>
              <w:rPr>
                <w:rFonts w:ascii="Times New Roman" w:hAnsi="Times New Roman" w:cs="Times New Roman"/>
                <w:sz w:val="24"/>
                <w:szCs w:val="24"/>
                <w:lang w:val="uk-UA" w:eastAsia="ru-RU"/>
              </w:rPr>
            </w:pPr>
            <w:r w:rsidRPr="00C069AD">
              <w:rPr>
                <w:rFonts w:ascii="Times New Roman" w:hAnsi="Times New Roman" w:cs="Times New Roman"/>
                <w:sz w:val="24"/>
                <w:szCs w:val="24"/>
                <w:shd w:val="clear" w:color="auto" w:fill="FFFFFF"/>
                <w:lang w:val="uk-UA"/>
              </w:rPr>
              <w:t>Вид витрат</w:t>
            </w:r>
          </w:p>
        </w:tc>
        <w:tc>
          <w:tcPr>
            <w:tcW w:w="2268" w:type="dxa"/>
            <w:vAlign w:val="center"/>
          </w:tcPr>
          <w:p w14:paraId="770CB38F" w14:textId="77777777" w:rsidR="00DC067A" w:rsidRPr="00C069AD" w:rsidRDefault="00DC067A" w:rsidP="00F653CC">
            <w:pPr>
              <w:spacing w:after="0" w:line="240" w:lineRule="auto"/>
              <w:jc w:val="center"/>
              <w:rPr>
                <w:rFonts w:ascii="Times New Roman" w:hAnsi="Times New Roman" w:cs="Times New Roman"/>
                <w:sz w:val="24"/>
                <w:szCs w:val="24"/>
                <w:lang w:val="uk-UA" w:eastAsia="ru-RU"/>
              </w:rPr>
            </w:pPr>
            <w:r w:rsidRPr="00C069AD">
              <w:rPr>
                <w:rFonts w:ascii="Times New Roman" w:hAnsi="Times New Roman" w:cs="Times New Roman"/>
                <w:sz w:val="24"/>
                <w:szCs w:val="24"/>
                <w:shd w:val="clear" w:color="auto" w:fill="FFFFFF"/>
                <w:lang w:val="uk-UA"/>
              </w:rPr>
              <w:t>Витрати* на адміністрування заходів державного нагляду (контролю) (за рік)</w:t>
            </w:r>
          </w:p>
        </w:tc>
        <w:tc>
          <w:tcPr>
            <w:tcW w:w="2126" w:type="dxa"/>
            <w:vAlign w:val="center"/>
          </w:tcPr>
          <w:p w14:paraId="3D5162CB" w14:textId="77777777" w:rsidR="00DC067A" w:rsidRPr="00C069AD" w:rsidRDefault="00DC067A" w:rsidP="00F653CC">
            <w:pPr>
              <w:spacing w:after="0" w:line="240" w:lineRule="auto"/>
              <w:jc w:val="center"/>
              <w:rPr>
                <w:rFonts w:ascii="Times New Roman" w:hAnsi="Times New Roman" w:cs="Times New Roman"/>
                <w:sz w:val="24"/>
                <w:szCs w:val="24"/>
                <w:lang w:val="uk-UA" w:eastAsia="ru-RU"/>
              </w:rPr>
            </w:pPr>
            <w:r w:rsidRPr="00C069AD">
              <w:rPr>
                <w:rFonts w:ascii="Times New Roman" w:hAnsi="Times New Roman" w:cs="Times New Roman"/>
                <w:sz w:val="24"/>
                <w:szCs w:val="24"/>
                <w:shd w:val="clear" w:color="auto" w:fill="FFFFFF"/>
                <w:lang w:val="uk-UA"/>
              </w:rPr>
              <w:t>Витрати на оплату штрафних санкцій та усунення виявлених порушень (за рік)</w:t>
            </w:r>
          </w:p>
        </w:tc>
        <w:tc>
          <w:tcPr>
            <w:tcW w:w="943" w:type="dxa"/>
            <w:vAlign w:val="center"/>
          </w:tcPr>
          <w:p w14:paraId="7647EAAC" w14:textId="77777777" w:rsidR="00DC067A" w:rsidRPr="00C069AD" w:rsidRDefault="00DC067A" w:rsidP="00F653CC">
            <w:pPr>
              <w:spacing w:after="0" w:line="240" w:lineRule="auto"/>
              <w:jc w:val="center"/>
              <w:rPr>
                <w:rFonts w:ascii="Times New Roman" w:hAnsi="Times New Roman" w:cs="Times New Roman"/>
                <w:sz w:val="24"/>
                <w:szCs w:val="24"/>
                <w:lang w:val="uk-UA" w:eastAsia="ru-RU"/>
              </w:rPr>
            </w:pPr>
            <w:r w:rsidRPr="00C069AD">
              <w:rPr>
                <w:rFonts w:ascii="Times New Roman" w:hAnsi="Times New Roman" w:cs="Times New Roman"/>
                <w:sz w:val="24"/>
                <w:szCs w:val="24"/>
                <w:shd w:val="clear" w:color="auto" w:fill="FFFFFF"/>
                <w:lang w:val="uk-UA"/>
              </w:rPr>
              <w:t>Разом за рік</w:t>
            </w:r>
          </w:p>
        </w:tc>
        <w:tc>
          <w:tcPr>
            <w:tcW w:w="1325" w:type="dxa"/>
            <w:vAlign w:val="center"/>
          </w:tcPr>
          <w:p w14:paraId="4002BC06" w14:textId="77777777" w:rsidR="00DC067A" w:rsidRPr="00C069AD" w:rsidRDefault="00DC067A" w:rsidP="00F653CC">
            <w:pPr>
              <w:spacing w:after="0" w:line="240" w:lineRule="auto"/>
              <w:jc w:val="center"/>
              <w:rPr>
                <w:rFonts w:ascii="Times New Roman" w:hAnsi="Times New Roman" w:cs="Times New Roman"/>
                <w:sz w:val="24"/>
                <w:szCs w:val="24"/>
                <w:lang w:val="uk-UA" w:eastAsia="ru-RU"/>
              </w:rPr>
            </w:pPr>
            <w:r w:rsidRPr="00C069AD">
              <w:rPr>
                <w:rFonts w:ascii="Times New Roman" w:hAnsi="Times New Roman" w:cs="Times New Roman"/>
                <w:sz w:val="24"/>
                <w:szCs w:val="24"/>
                <w:shd w:val="clear" w:color="auto" w:fill="FFFFFF"/>
                <w:lang w:val="uk-UA"/>
              </w:rPr>
              <w:t>Витрати за п’ять років</w:t>
            </w:r>
          </w:p>
        </w:tc>
      </w:tr>
      <w:tr w:rsidR="009F2858" w:rsidRPr="00C069AD" w14:paraId="66E94C25" w14:textId="77777777" w:rsidTr="00F653CC">
        <w:tc>
          <w:tcPr>
            <w:tcW w:w="3227" w:type="dxa"/>
            <w:vAlign w:val="center"/>
          </w:tcPr>
          <w:p w14:paraId="0507E749" w14:textId="77777777" w:rsidR="00DC067A" w:rsidRPr="00C069AD" w:rsidRDefault="00DC067A" w:rsidP="00F653CC">
            <w:pPr>
              <w:spacing w:after="0" w:line="240" w:lineRule="auto"/>
              <w:rPr>
                <w:rFonts w:ascii="Times New Roman" w:hAnsi="Times New Roman" w:cs="Times New Roman"/>
                <w:sz w:val="24"/>
                <w:szCs w:val="24"/>
                <w:lang w:val="uk-UA" w:eastAsia="ru-RU"/>
              </w:rPr>
            </w:pPr>
            <w:r w:rsidRPr="00C069AD">
              <w:rPr>
                <w:rFonts w:ascii="Times New Roman" w:hAnsi="Times New Roman" w:cs="Times New Roman"/>
                <w:sz w:val="24"/>
                <w:szCs w:val="24"/>
                <w:shd w:val="clear" w:color="auto" w:fill="FFFFFF"/>
                <w:lang w:val="uk-UA"/>
              </w:rPr>
              <w:t>Витрати, пов’язані з адмініструванням заходів державного нагляду (контролю) (перевірок, штрафних санкцій, виконання рішень/ приписів тощо)</w:t>
            </w:r>
          </w:p>
        </w:tc>
        <w:tc>
          <w:tcPr>
            <w:tcW w:w="2268" w:type="dxa"/>
            <w:vAlign w:val="center"/>
          </w:tcPr>
          <w:p w14:paraId="1B40888E" w14:textId="77777777" w:rsidR="00DC067A" w:rsidRPr="00C069AD" w:rsidRDefault="00DC067A" w:rsidP="00F653CC">
            <w:pPr>
              <w:spacing w:after="0" w:line="240" w:lineRule="auto"/>
              <w:jc w:val="center"/>
              <w:rPr>
                <w:rFonts w:ascii="Times New Roman" w:hAnsi="Times New Roman" w:cs="Times New Roman"/>
                <w:sz w:val="24"/>
                <w:szCs w:val="24"/>
                <w:lang w:val="uk-UA" w:eastAsia="ru-RU"/>
              </w:rPr>
            </w:pPr>
            <w:r w:rsidRPr="00C069AD">
              <w:rPr>
                <w:rFonts w:ascii="Times New Roman" w:hAnsi="Times New Roman" w:cs="Times New Roman"/>
                <w:sz w:val="24"/>
                <w:szCs w:val="24"/>
                <w:lang w:val="uk-UA" w:eastAsia="ru-RU"/>
              </w:rPr>
              <w:t>0</w:t>
            </w:r>
          </w:p>
        </w:tc>
        <w:tc>
          <w:tcPr>
            <w:tcW w:w="2126" w:type="dxa"/>
            <w:vAlign w:val="center"/>
          </w:tcPr>
          <w:p w14:paraId="15C3696F" w14:textId="77777777" w:rsidR="00DC067A" w:rsidRPr="00C069AD" w:rsidRDefault="00DC067A" w:rsidP="00F653CC">
            <w:pPr>
              <w:spacing w:after="0" w:line="240" w:lineRule="auto"/>
              <w:jc w:val="center"/>
              <w:rPr>
                <w:rFonts w:ascii="Times New Roman" w:hAnsi="Times New Roman" w:cs="Times New Roman"/>
                <w:sz w:val="24"/>
                <w:szCs w:val="24"/>
                <w:lang w:val="uk-UA" w:eastAsia="ru-RU"/>
              </w:rPr>
            </w:pPr>
            <w:r w:rsidRPr="00C069AD">
              <w:rPr>
                <w:rFonts w:ascii="Times New Roman" w:hAnsi="Times New Roman" w:cs="Times New Roman"/>
                <w:sz w:val="24"/>
                <w:szCs w:val="24"/>
                <w:lang w:val="uk-UA" w:eastAsia="ru-RU"/>
              </w:rPr>
              <w:t>0</w:t>
            </w:r>
          </w:p>
        </w:tc>
        <w:tc>
          <w:tcPr>
            <w:tcW w:w="943" w:type="dxa"/>
            <w:vAlign w:val="center"/>
          </w:tcPr>
          <w:p w14:paraId="04B0837F" w14:textId="77777777" w:rsidR="00DC067A" w:rsidRPr="00C069AD" w:rsidRDefault="00DC067A" w:rsidP="00F653CC">
            <w:pPr>
              <w:spacing w:after="0" w:line="240" w:lineRule="auto"/>
              <w:jc w:val="center"/>
              <w:rPr>
                <w:rFonts w:ascii="Times New Roman" w:hAnsi="Times New Roman" w:cs="Times New Roman"/>
                <w:sz w:val="24"/>
                <w:szCs w:val="24"/>
                <w:lang w:val="uk-UA" w:eastAsia="ru-RU"/>
              </w:rPr>
            </w:pPr>
            <w:r w:rsidRPr="00C069AD">
              <w:rPr>
                <w:rFonts w:ascii="Times New Roman" w:hAnsi="Times New Roman" w:cs="Times New Roman"/>
                <w:sz w:val="24"/>
                <w:szCs w:val="24"/>
                <w:lang w:val="uk-UA" w:eastAsia="ru-RU"/>
              </w:rPr>
              <w:t>0</w:t>
            </w:r>
          </w:p>
        </w:tc>
        <w:tc>
          <w:tcPr>
            <w:tcW w:w="1325" w:type="dxa"/>
            <w:vAlign w:val="center"/>
          </w:tcPr>
          <w:p w14:paraId="02B14D26" w14:textId="77777777" w:rsidR="00DC067A" w:rsidRPr="00C069AD" w:rsidRDefault="00DC067A" w:rsidP="00F653CC">
            <w:pPr>
              <w:spacing w:after="0" w:line="240" w:lineRule="auto"/>
              <w:jc w:val="center"/>
              <w:rPr>
                <w:rFonts w:ascii="Times New Roman" w:hAnsi="Times New Roman" w:cs="Times New Roman"/>
                <w:sz w:val="24"/>
                <w:szCs w:val="24"/>
                <w:lang w:val="uk-UA" w:eastAsia="ru-RU"/>
              </w:rPr>
            </w:pPr>
            <w:r w:rsidRPr="00C069AD">
              <w:rPr>
                <w:rFonts w:ascii="Times New Roman" w:hAnsi="Times New Roman" w:cs="Times New Roman"/>
                <w:sz w:val="24"/>
                <w:szCs w:val="24"/>
                <w:lang w:val="uk-UA" w:eastAsia="ru-RU"/>
              </w:rPr>
              <w:t>0</w:t>
            </w:r>
          </w:p>
        </w:tc>
      </w:tr>
    </w:tbl>
    <w:p w14:paraId="1F1B2121" w14:textId="77777777" w:rsidR="00063575" w:rsidRPr="00C069AD" w:rsidRDefault="00DC067A" w:rsidP="00DC067A">
      <w:pPr>
        <w:spacing w:after="0" w:line="240" w:lineRule="auto"/>
        <w:ind w:firstLine="709"/>
        <w:jc w:val="both"/>
        <w:rPr>
          <w:rFonts w:ascii="Times New Roman" w:hAnsi="Times New Roman" w:cs="Times New Roman"/>
          <w:sz w:val="24"/>
          <w:szCs w:val="24"/>
          <w:lang w:val="uk-UA" w:eastAsia="ru-RU"/>
        </w:rPr>
      </w:pPr>
      <w:r w:rsidRPr="00C069AD">
        <w:rPr>
          <w:rFonts w:ascii="Times New Roman" w:hAnsi="Times New Roman" w:cs="Times New Roman"/>
          <w:sz w:val="24"/>
          <w:szCs w:val="24"/>
          <w:shd w:val="clear" w:color="auto" w:fill="FFFFFF"/>
          <w:lang w:val="uk-UA"/>
        </w:rPr>
        <w:t>* Вартість витрат, пов’язаних з адмініструванням заходів державного нагляду (контролю), визначається шляхом множення фактичних витрат часу персоналу на заробітну плату спеціаліста відповідної кваліфікації.</w:t>
      </w:r>
    </w:p>
    <w:p w14:paraId="6ED2B8DD" w14:textId="77777777" w:rsidR="00063575" w:rsidRPr="00C069AD" w:rsidRDefault="00063575" w:rsidP="00EA0DB3">
      <w:pPr>
        <w:spacing w:after="0" w:line="240" w:lineRule="auto"/>
        <w:ind w:firstLine="709"/>
        <w:rPr>
          <w:rFonts w:ascii="Times New Roman" w:hAnsi="Times New Roman" w:cs="Times New Roman"/>
          <w:sz w:val="28"/>
          <w:szCs w:val="28"/>
          <w:lang w:val="uk-UA" w:eastAsia="ru-RU"/>
        </w:rPr>
      </w:pPr>
    </w:p>
    <w:tbl>
      <w:tblPr>
        <w:tblW w:w="98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2199"/>
        <w:gridCol w:w="2223"/>
        <w:gridCol w:w="1533"/>
        <w:gridCol w:w="1133"/>
      </w:tblGrid>
      <w:tr w:rsidR="009F2858" w:rsidRPr="00C069AD" w14:paraId="2615DB6C" w14:textId="77777777" w:rsidTr="00F653CC">
        <w:tc>
          <w:tcPr>
            <w:tcW w:w="2802" w:type="dxa"/>
            <w:vAlign w:val="center"/>
          </w:tcPr>
          <w:p w14:paraId="250AFA3C" w14:textId="77777777" w:rsidR="00912C0E" w:rsidRPr="00C069AD" w:rsidRDefault="00912C0E" w:rsidP="00F653CC">
            <w:pPr>
              <w:spacing w:after="0" w:line="240" w:lineRule="auto"/>
              <w:jc w:val="center"/>
              <w:rPr>
                <w:rFonts w:ascii="Times New Roman" w:hAnsi="Times New Roman" w:cs="Times New Roman"/>
                <w:sz w:val="24"/>
                <w:szCs w:val="24"/>
                <w:lang w:val="uk-UA" w:eastAsia="ru-RU"/>
              </w:rPr>
            </w:pPr>
            <w:r w:rsidRPr="00C069AD">
              <w:rPr>
                <w:rFonts w:ascii="Times New Roman" w:hAnsi="Times New Roman" w:cs="Times New Roman"/>
                <w:sz w:val="24"/>
                <w:szCs w:val="24"/>
                <w:shd w:val="clear" w:color="auto" w:fill="FFFFFF"/>
                <w:lang w:val="uk-UA"/>
              </w:rPr>
              <w:t>Вид витрат</w:t>
            </w:r>
          </w:p>
        </w:tc>
        <w:tc>
          <w:tcPr>
            <w:tcW w:w="2199" w:type="dxa"/>
            <w:vAlign w:val="center"/>
          </w:tcPr>
          <w:p w14:paraId="312EA4B1" w14:textId="77777777" w:rsidR="00912C0E" w:rsidRPr="00C069AD" w:rsidRDefault="00912C0E" w:rsidP="00F653CC">
            <w:pPr>
              <w:spacing w:after="0" w:line="240" w:lineRule="auto"/>
              <w:jc w:val="center"/>
              <w:rPr>
                <w:rFonts w:ascii="Times New Roman" w:hAnsi="Times New Roman" w:cs="Times New Roman"/>
                <w:sz w:val="24"/>
                <w:szCs w:val="24"/>
                <w:lang w:val="uk-UA" w:eastAsia="ru-RU"/>
              </w:rPr>
            </w:pPr>
            <w:r w:rsidRPr="00C069AD">
              <w:rPr>
                <w:rFonts w:ascii="Times New Roman" w:hAnsi="Times New Roman" w:cs="Times New Roman"/>
                <w:sz w:val="24"/>
                <w:szCs w:val="24"/>
                <w:shd w:val="clear" w:color="auto" w:fill="FFFFFF"/>
                <w:lang w:val="uk-UA"/>
              </w:rPr>
              <w:t>Витрати на проходження відповідних процедур (витрати часу, витрати на експертизи, тощо)</w:t>
            </w:r>
          </w:p>
        </w:tc>
        <w:tc>
          <w:tcPr>
            <w:tcW w:w="2223" w:type="dxa"/>
            <w:vAlign w:val="center"/>
          </w:tcPr>
          <w:p w14:paraId="6570EC6C" w14:textId="77777777" w:rsidR="00912C0E" w:rsidRPr="00C069AD" w:rsidRDefault="00912C0E" w:rsidP="00F653CC">
            <w:pPr>
              <w:spacing w:after="0" w:line="240" w:lineRule="auto"/>
              <w:jc w:val="center"/>
              <w:rPr>
                <w:rFonts w:ascii="Times New Roman" w:hAnsi="Times New Roman" w:cs="Times New Roman"/>
                <w:sz w:val="24"/>
                <w:szCs w:val="24"/>
                <w:lang w:val="uk-UA" w:eastAsia="ru-RU"/>
              </w:rPr>
            </w:pPr>
            <w:r w:rsidRPr="00C069AD">
              <w:rPr>
                <w:rFonts w:ascii="Times New Roman" w:hAnsi="Times New Roman" w:cs="Times New Roman"/>
                <w:sz w:val="24"/>
                <w:szCs w:val="24"/>
                <w:shd w:val="clear" w:color="auto" w:fill="FFFFFF"/>
                <w:lang w:val="uk-UA"/>
              </w:rPr>
              <w:t>Витрати безпосередньо на дозволи, ліцензії, сертифікати, страхові поліси (за рік - стартовий)</w:t>
            </w:r>
          </w:p>
        </w:tc>
        <w:tc>
          <w:tcPr>
            <w:tcW w:w="1533" w:type="dxa"/>
            <w:vAlign w:val="center"/>
          </w:tcPr>
          <w:p w14:paraId="382AC812" w14:textId="77777777" w:rsidR="00912C0E" w:rsidRPr="00C069AD" w:rsidRDefault="00912C0E" w:rsidP="00F653CC">
            <w:pPr>
              <w:spacing w:after="0" w:line="240" w:lineRule="auto"/>
              <w:jc w:val="center"/>
              <w:rPr>
                <w:rFonts w:ascii="Times New Roman" w:hAnsi="Times New Roman" w:cs="Times New Roman"/>
                <w:sz w:val="24"/>
                <w:szCs w:val="24"/>
                <w:lang w:val="uk-UA" w:eastAsia="ru-RU"/>
              </w:rPr>
            </w:pPr>
            <w:r w:rsidRPr="00C069AD">
              <w:rPr>
                <w:rFonts w:ascii="Times New Roman" w:hAnsi="Times New Roman" w:cs="Times New Roman"/>
                <w:sz w:val="24"/>
                <w:szCs w:val="24"/>
                <w:shd w:val="clear" w:color="auto" w:fill="FFFFFF"/>
                <w:lang w:val="uk-UA"/>
              </w:rPr>
              <w:t>Разом за рік (стартовий)</w:t>
            </w:r>
          </w:p>
        </w:tc>
        <w:tc>
          <w:tcPr>
            <w:tcW w:w="1133" w:type="dxa"/>
            <w:vAlign w:val="center"/>
          </w:tcPr>
          <w:p w14:paraId="5C4A3666" w14:textId="77777777" w:rsidR="00912C0E" w:rsidRPr="00C069AD" w:rsidRDefault="00912C0E" w:rsidP="00F653CC">
            <w:pPr>
              <w:spacing w:after="0" w:line="240" w:lineRule="auto"/>
              <w:jc w:val="center"/>
              <w:rPr>
                <w:rFonts w:ascii="Times New Roman" w:hAnsi="Times New Roman" w:cs="Times New Roman"/>
                <w:sz w:val="24"/>
                <w:szCs w:val="24"/>
                <w:lang w:val="uk-UA" w:eastAsia="ru-RU"/>
              </w:rPr>
            </w:pPr>
            <w:r w:rsidRPr="00C069AD">
              <w:rPr>
                <w:rFonts w:ascii="Times New Roman" w:hAnsi="Times New Roman" w:cs="Times New Roman"/>
                <w:sz w:val="24"/>
                <w:szCs w:val="24"/>
                <w:shd w:val="clear" w:color="auto" w:fill="FFFFFF"/>
                <w:lang w:val="uk-UA"/>
              </w:rPr>
              <w:t>Витрати за п’ять років</w:t>
            </w:r>
          </w:p>
        </w:tc>
      </w:tr>
      <w:tr w:rsidR="009F2858" w:rsidRPr="00C069AD" w14:paraId="7657A549" w14:textId="77777777" w:rsidTr="00F653CC">
        <w:tc>
          <w:tcPr>
            <w:tcW w:w="2802" w:type="dxa"/>
            <w:vAlign w:val="center"/>
          </w:tcPr>
          <w:p w14:paraId="2F8F7515" w14:textId="77777777" w:rsidR="00912C0E" w:rsidRPr="00C069AD" w:rsidRDefault="00912C0E" w:rsidP="00F653CC">
            <w:pPr>
              <w:spacing w:after="0" w:line="240" w:lineRule="auto"/>
              <w:rPr>
                <w:rFonts w:ascii="Times New Roman" w:hAnsi="Times New Roman" w:cs="Times New Roman"/>
                <w:sz w:val="24"/>
                <w:szCs w:val="24"/>
                <w:lang w:val="uk-UA" w:eastAsia="ru-RU"/>
              </w:rPr>
            </w:pPr>
            <w:r w:rsidRPr="00C069AD">
              <w:rPr>
                <w:rFonts w:ascii="Times New Roman" w:hAnsi="Times New Roman" w:cs="Times New Roman"/>
                <w:sz w:val="24"/>
                <w:szCs w:val="24"/>
                <w:shd w:val="clear" w:color="auto" w:fill="FFFFFF"/>
                <w:lang w:val="uk-UA"/>
              </w:rPr>
              <w:t>Витрати на отримання адміністративних послуг (дозволів, ліцензій, сертифікатів, атестатів, погоджень, висновків, проведення незалежних / обов’язкових експертиз, сертифікації, атестації тощо) та інших послуг (проведення наукових, інших експертиз, страхування тощо)</w:t>
            </w:r>
          </w:p>
        </w:tc>
        <w:tc>
          <w:tcPr>
            <w:tcW w:w="2199" w:type="dxa"/>
            <w:vAlign w:val="center"/>
          </w:tcPr>
          <w:p w14:paraId="2D8B7EF9" w14:textId="77777777" w:rsidR="00912C0E" w:rsidRPr="00C069AD" w:rsidRDefault="00912C0E" w:rsidP="00F653CC">
            <w:pPr>
              <w:spacing w:after="0" w:line="240" w:lineRule="auto"/>
              <w:jc w:val="center"/>
              <w:rPr>
                <w:rFonts w:ascii="Times New Roman" w:hAnsi="Times New Roman" w:cs="Times New Roman"/>
                <w:sz w:val="24"/>
                <w:szCs w:val="24"/>
                <w:lang w:val="uk-UA" w:eastAsia="ru-RU"/>
              </w:rPr>
            </w:pPr>
            <w:r w:rsidRPr="00C069AD">
              <w:rPr>
                <w:rFonts w:ascii="Times New Roman" w:hAnsi="Times New Roman" w:cs="Times New Roman"/>
                <w:sz w:val="24"/>
                <w:szCs w:val="24"/>
                <w:lang w:val="uk-UA" w:eastAsia="ru-RU"/>
              </w:rPr>
              <w:t>0</w:t>
            </w:r>
          </w:p>
        </w:tc>
        <w:tc>
          <w:tcPr>
            <w:tcW w:w="2223" w:type="dxa"/>
            <w:vAlign w:val="center"/>
          </w:tcPr>
          <w:p w14:paraId="5B92CFDA" w14:textId="77777777" w:rsidR="00912C0E" w:rsidRPr="00C069AD" w:rsidRDefault="00912C0E" w:rsidP="00F653CC">
            <w:pPr>
              <w:spacing w:after="0" w:line="240" w:lineRule="auto"/>
              <w:jc w:val="center"/>
              <w:rPr>
                <w:rFonts w:ascii="Times New Roman" w:hAnsi="Times New Roman" w:cs="Times New Roman"/>
                <w:sz w:val="24"/>
                <w:szCs w:val="24"/>
                <w:lang w:val="uk-UA" w:eastAsia="ru-RU"/>
              </w:rPr>
            </w:pPr>
            <w:r w:rsidRPr="00C069AD">
              <w:rPr>
                <w:rFonts w:ascii="Times New Roman" w:hAnsi="Times New Roman" w:cs="Times New Roman"/>
                <w:sz w:val="24"/>
                <w:szCs w:val="24"/>
                <w:lang w:val="uk-UA" w:eastAsia="ru-RU"/>
              </w:rPr>
              <w:t>0</w:t>
            </w:r>
          </w:p>
        </w:tc>
        <w:tc>
          <w:tcPr>
            <w:tcW w:w="1533" w:type="dxa"/>
            <w:vAlign w:val="center"/>
          </w:tcPr>
          <w:p w14:paraId="2A3CBD48" w14:textId="77777777" w:rsidR="00912C0E" w:rsidRPr="00C069AD" w:rsidRDefault="00912C0E" w:rsidP="00F653CC">
            <w:pPr>
              <w:spacing w:after="0" w:line="240" w:lineRule="auto"/>
              <w:jc w:val="center"/>
              <w:rPr>
                <w:rFonts w:ascii="Times New Roman" w:hAnsi="Times New Roman" w:cs="Times New Roman"/>
                <w:sz w:val="24"/>
                <w:szCs w:val="24"/>
                <w:lang w:val="uk-UA" w:eastAsia="ru-RU"/>
              </w:rPr>
            </w:pPr>
            <w:r w:rsidRPr="00C069AD">
              <w:rPr>
                <w:rFonts w:ascii="Times New Roman" w:hAnsi="Times New Roman" w:cs="Times New Roman"/>
                <w:sz w:val="24"/>
                <w:szCs w:val="24"/>
                <w:lang w:val="uk-UA" w:eastAsia="ru-RU"/>
              </w:rPr>
              <w:t>0</w:t>
            </w:r>
          </w:p>
        </w:tc>
        <w:tc>
          <w:tcPr>
            <w:tcW w:w="1133" w:type="dxa"/>
            <w:vAlign w:val="center"/>
          </w:tcPr>
          <w:p w14:paraId="773639E3" w14:textId="77777777" w:rsidR="00912C0E" w:rsidRPr="00C069AD" w:rsidRDefault="00912C0E" w:rsidP="00F653CC">
            <w:pPr>
              <w:spacing w:after="0" w:line="240" w:lineRule="auto"/>
              <w:jc w:val="center"/>
              <w:rPr>
                <w:rFonts w:ascii="Times New Roman" w:hAnsi="Times New Roman" w:cs="Times New Roman"/>
                <w:sz w:val="24"/>
                <w:szCs w:val="24"/>
                <w:lang w:val="uk-UA" w:eastAsia="ru-RU"/>
              </w:rPr>
            </w:pPr>
            <w:r w:rsidRPr="00C069AD">
              <w:rPr>
                <w:rFonts w:ascii="Times New Roman" w:hAnsi="Times New Roman" w:cs="Times New Roman"/>
                <w:sz w:val="24"/>
                <w:szCs w:val="24"/>
                <w:lang w:val="uk-UA" w:eastAsia="ru-RU"/>
              </w:rPr>
              <w:t>0</w:t>
            </w:r>
          </w:p>
        </w:tc>
      </w:tr>
    </w:tbl>
    <w:p w14:paraId="1B6CCA0C" w14:textId="77777777" w:rsidR="00DC067A" w:rsidRPr="00C069AD" w:rsidRDefault="00DC067A" w:rsidP="00EA0DB3">
      <w:pPr>
        <w:spacing w:after="0" w:line="240" w:lineRule="auto"/>
        <w:ind w:firstLine="709"/>
        <w:rPr>
          <w:rFonts w:ascii="Times New Roman" w:hAnsi="Times New Roman" w:cs="Times New Roman"/>
          <w:sz w:val="28"/>
          <w:szCs w:val="28"/>
          <w:lang w:val="uk-UA" w:eastAsia="ru-RU"/>
        </w:rPr>
      </w:pPr>
    </w:p>
    <w:tbl>
      <w:tblPr>
        <w:tblW w:w="98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1"/>
        <w:gridCol w:w="1473"/>
        <w:gridCol w:w="1845"/>
        <w:gridCol w:w="1365"/>
      </w:tblGrid>
      <w:tr w:rsidR="009F2858" w:rsidRPr="00C069AD" w14:paraId="44110A36" w14:textId="77777777" w:rsidTr="00F653CC">
        <w:tc>
          <w:tcPr>
            <w:tcW w:w="5211" w:type="dxa"/>
            <w:vAlign w:val="center"/>
          </w:tcPr>
          <w:p w14:paraId="378FF0D2" w14:textId="77777777" w:rsidR="006560E2" w:rsidRPr="00C069AD" w:rsidRDefault="006560E2" w:rsidP="00F653CC">
            <w:pPr>
              <w:spacing w:after="0" w:line="240" w:lineRule="auto"/>
              <w:jc w:val="center"/>
              <w:rPr>
                <w:rFonts w:ascii="Times New Roman" w:hAnsi="Times New Roman" w:cs="Times New Roman"/>
                <w:sz w:val="24"/>
                <w:szCs w:val="24"/>
                <w:lang w:val="uk-UA" w:eastAsia="ru-RU"/>
              </w:rPr>
            </w:pPr>
            <w:r w:rsidRPr="00C069AD">
              <w:rPr>
                <w:rFonts w:ascii="Times New Roman" w:hAnsi="Times New Roman" w:cs="Times New Roman"/>
                <w:sz w:val="24"/>
                <w:szCs w:val="24"/>
                <w:shd w:val="clear" w:color="auto" w:fill="FFFFFF"/>
                <w:lang w:val="uk-UA"/>
              </w:rPr>
              <w:t>Вид витрат</w:t>
            </w:r>
          </w:p>
        </w:tc>
        <w:tc>
          <w:tcPr>
            <w:tcW w:w="1473" w:type="dxa"/>
            <w:vAlign w:val="center"/>
          </w:tcPr>
          <w:p w14:paraId="2816868D" w14:textId="77777777" w:rsidR="006560E2" w:rsidRPr="00C069AD" w:rsidRDefault="006560E2" w:rsidP="00F653CC">
            <w:pPr>
              <w:spacing w:after="0" w:line="240" w:lineRule="auto"/>
              <w:jc w:val="center"/>
              <w:rPr>
                <w:rFonts w:ascii="Times New Roman" w:hAnsi="Times New Roman" w:cs="Times New Roman"/>
                <w:sz w:val="24"/>
                <w:szCs w:val="24"/>
                <w:lang w:val="uk-UA" w:eastAsia="ru-RU"/>
              </w:rPr>
            </w:pPr>
            <w:r w:rsidRPr="00C069AD">
              <w:rPr>
                <w:rFonts w:ascii="Times New Roman" w:hAnsi="Times New Roman" w:cs="Times New Roman"/>
                <w:sz w:val="24"/>
                <w:szCs w:val="24"/>
                <w:shd w:val="clear" w:color="auto" w:fill="FFFFFF"/>
                <w:lang w:val="uk-UA"/>
              </w:rPr>
              <w:t>За рік (стартовий)</w:t>
            </w:r>
          </w:p>
        </w:tc>
        <w:tc>
          <w:tcPr>
            <w:tcW w:w="1845" w:type="dxa"/>
            <w:vAlign w:val="center"/>
          </w:tcPr>
          <w:p w14:paraId="03349609" w14:textId="77777777" w:rsidR="006560E2" w:rsidRPr="00C069AD" w:rsidRDefault="006560E2" w:rsidP="00F653CC">
            <w:pPr>
              <w:spacing w:after="0" w:line="240" w:lineRule="auto"/>
              <w:jc w:val="center"/>
              <w:rPr>
                <w:rFonts w:ascii="Times New Roman" w:hAnsi="Times New Roman" w:cs="Times New Roman"/>
                <w:sz w:val="24"/>
                <w:szCs w:val="24"/>
                <w:lang w:val="uk-UA" w:eastAsia="ru-RU"/>
              </w:rPr>
            </w:pPr>
            <w:r w:rsidRPr="00C069AD">
              <w:rPr>
                <w:rFonts w:ascii="Times New Roman" w:hAnsi="Times New Roman" w:cs="Times New Roman"/>
                <w:sz w:val="24"/>
                <w:szCs w:val="24"/>
                <w:shd w:val="clear" w:color="auto" w:fill="FFFFFF"/>
                <w:lang w:val="uk-UA"/>
              </w:rPr>
              <w:t>Періодичні (за наступний рік)</w:t>
            </w:r>
          </w:p>
        </w:tc>
        <w:tc>
          <w:tcPr>
            <w:tcW w:w="1365" w:type="dxa"/>
            <w:vAlign w:val="center"/>
          </w:tcPr>
          <w:p w14:paraId="136C7D56" w14:textId="77777777" w:rsidR="006560E2" w:rsidRPr="00C069AD" w:rsidRDefault="006560E2" w:rsidP="00F653CC">
            <w:pPr>
              <w:spacing w:after="0" w:line="240" w:lineRule="auto"/>
              <w:jc w:val="center"/>
              <w:rPr>
                <w:rFonts w:ascii="Times New Roman" w:hAnsi="Times New Roman" w:cs="Times New Roman"/>
                <w:sz w:val="24"/>
                <w:szCs w:val="24"/>
                <w:lang w:val="uk-UA" w:eastAsia="ru-RU"/>
              </w:rPr>
            </w:pPr>
            <w:r w:rsidRPr="00C069AD">
              <w:rPr>
                <w:rFonts w:ascii="Times New Roman" w:hAnsi="Times New Roman" w:cs="Times New Roman"/>
                <w:sz w:val="24"/>
                <w:szCs w:val="24"/>
                <w:shd w:val="clear" w:color="auto" w:fill="FFFFFF"/>
                <w:lang w:val="uk-UA"/>
              </w:rPr>
              <w:t>Витрати за п’ять років</w:t>
            </w:r>
          </w:p>
        </w:tc>
      </w:tr>
      <w:tr w:rsidR="009F2858" w:rsidRPr="00C069AD" w14:paraId="6EC2AF87" w14:textId="77777777" w:rsidTr="00F653CC">
        <w:tc>
          <w:tcPr>
            <w:tcW w:w="5211" w:type="dxa"/>
            <w:vAlign w:val="center"/>
          </w:tcPr>
          <w:p w14:paraId="5CC18C69" w14:textId="77777777" w:rsidR="006560E2" w:rsidRPr="00C069AD" w:rsidRDefault="006560E2" w:rsidP="00F653CC">
            <w:pPr>
              <w:spacing w:after="0" w:line="240" w:lineRule="auto"/>
              <w:rPr>
                <w:rFonts w:ascii="Times New Roman" w:hAnsi="Times New Roman" w:cs="Times New Roman"/>
                <w:sz w:val="24"/>
                <w:szCs w:val="24"/>
                <w:lang w:val="uk-UA" w:eastAsia="ru-RU"/>
              </w:rPr>
            </w:pPr>
            <w:r w:rsidRPr="00C069AD">
              <w:rPr>
                <w:rFonts w:ascii="Times New Roman" w:hAnsi="Times New Roman" w:cs="Times New Roman"/>
                <w:sz w:val="24"/>
                <w:szCs w:val="24"/>
                <w:shd w:val="clear" w:color="auto" w:fill="FFFFFF"/>
                <w:lang w:val="uk-UA"/>
              </w:rPr>
              <w:t>Витрати на оборотні активи (матеріали, канцелярські товари тощо)</w:t>
            </w:r>
          </w:p>
        </w:tc>
        <w:tc>
          <w:tcPr>
            <w:tcW w:w="1473" w:type="dxa"/>
            <w:vAlign w:val="center"/>
          </w:tcPr>
          <w:p w14:paraId="08348D56" w14:textId="77777777" w:rsidR="006560E2" w:rsidRPr="00C069AD" w:rsidRDefault="006560E2" w:rsidP="00F653CC">
            <w:pPr>
              <w:spacing w:after="0" w:line="240" w:lineRule="auto"/>
              <w:jc w:val="center"/>
              <w:rPr>
                <w:rFonts w:ascii="Times New Roman" w:hAnsi="Times New Roman" w:cs="Times New Roman"/>
                <w:sz w:val="24"/>
                <w:szCs w:val="24"/>
                <w:lang w:val="uk-UA" w:eastAsia="ru-RU"/>
              </w:rPr>
            </w:pPr>
            <w:r w:rsidRPr="00C069AD">
              <w:rPr>
                <w:rFonts w:ascii="Times New Roman" w:hAnsi="Times New Roman" w:cs="Times New Roman"/>
                <w:sz w:val="24"/>
                <w:szCs w:val="24"/>
                <w:lang w:val="uk-UA" w:eastAsia="ru-RU"/>
              </w:rPr>
              <w:t>0</w:t>
            </w:r>
          </w:p>
        </w:tc>
        <w:tc>
          <w:tcPr>
            <w:tcW w:w="1845" w:type="dxa"/>
            <w:vAlign w:val="center"/>
          </w:tcPr>
          <w:p w14:paraId="631ED303" w14:textId="77777777" w:rsidR="006560E2" w:rsidRPr="00C069AD" w:rsidRDefault="006560E2" w:rsidP="00F653CC">
            <w:pPr>
              <w:spacing w:after="0" w:line="240" w:lineRule="auto"/>
              <w:jc w:val="center"/>
              <w:rPr>
                <w:rFonts w:ascii="Times New Roman" w:hAnsi="Times New Roman" w:cs="Times New Roman"/>
                <w:sz w:val="24"/>
                <w:szCs w:val="24"/>
                <w:lang w:val="uk-UA" w:eastAsia="ru-RU"/>
              </w:rPr>
            </w:pPr>
            <w:r w:rsidRPr="00C069AD">
              <w:rPr>
                <w:rFonts w:ascii="Times New Roman" w:hAnsi="Times New Roman" w:cs="Times New Roman"/>
                <w:sz w:val="24"/>
                <w:szCs w:val="24"/>
                <w:lang w:val="uk-UA" w:eastAsia="ru-RU"/>
              </w:rPr>
              <w:t>0</w:t>
            </w:r>
          </w:p>
        </w:tc>
        <w:tc>
          <w:tcPr>
            <w:tcW w:w="1365" w:type="dxa"/>
            <w:vAlign w:val="center"/>
          </w:tcPr>
          <w:p w14:paraId="309211D4" w14:textId="77777777" w:rsidR="006560E2" w:rsidRPr="00C069AD" w:rsidRDefault="006560E2" w:rsidP="00F653CC">
            <w:pPr>
              <w:spacing w:after="0" w:line="240" w:lineRule="auto"/>
              <w:jc w:val="center"/>
              <w:rPr>
                <w:rFonts w:ascii="Times New Roman" w:hAnsi="Times New Roman" w:cs="Times New Roman"/>
                <w:sz w:val="24"/>
                <w:szCs w:val="24"/>
                <w:lang w:val="uk-UA" w:eastAsia="ru-RU"/>
              </w:rPr>
            </w:pPr>
            <w:r w:rsidRPr="00C069AD">
              <w:rPr>
                <w:rFonts w:ascii="Times New Roman" w:hAnsi="Times New Roman" w:cs="Times New Roman"/>
                <w:sz w:val="24"/>
                <w:szCs w:val="24"/>
                <w:lang w:val="uk-UA" w:eastAsia="ru-RU"/>
              </w:rPr>
              <w:t>0</w:t>
            </w:r>
          </w:p>
        </w:tc>
      </w:tr>
    </w:tbl>
    <w:p w14:paraId="3DD4D31E" w14:textId="77777777" w:rsidR="00CE02C6" w:rsidRPr="00C069AD" w:rsidRDefault="00CE02C6" w:rsidP="00EA0DB3">
      <w:pPr>
        <w:spacing w:after="0" w:line="240" w:lineRule="auto"/>
        <w:ind w:firstLine="709"/>
        <w:rPr>
          <w:rFonts w:ascii="Times New Roman" w:hAnsi="Times New Roman" w:cs="Times New Roman"/>
          <w:sz w:val="28"/>
          <w:szCs w:val="28"/>
          <w:lang w:val="uk-UA"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01"/>
        <w:gridCol w:w="3858"/>
        <w:gridCol w:w="1469"/>
      </w:tblGrid>
      <w:tr w:rsidR="009F2858" w:rsidRPr="00C069AD" w14:paraId="3842B81E" w14:textId="77777777" w:rsidTr="00F653CC">
        <w:tc>
          <w:tcPr>
            <w:tcW w:w="4361" w:type="dxa"/>
            <w:vAlign w:val="center"/>
          </w:tcPr>
          <w:p w14:paraId="28B3F027" w14:textId="77777777" w:rsidR="009F2858" w:rsidRPr="00C069AD" w:rsidRDefault="009F2858" w:rsidP="00F653CC">
            <w:pPr>
              <w:spacing w:after="0" w:line="240" w:lineRule="auto"/>
              <w:jc w:val="center"/>
              <w:rPr>
                <w:rFonts w:ascii="Times New Roman" w:hAnsi="Times New Roman" w:cs="Times New Roman"/>
                <w:sz w:val="24"/>
                <w:szCs w:val="24"/>
                <w:lang w:val="uk-UA" w:eastAsia="ru-RU"/>
              </w:rPr>
            </w:pPr>
            <w:r w:rsidRPr="00C069AD">
              <w:rPr>
                <w:rFonts w:ascii="Times New Roman" w:hAnsi="Times New Roman" w:cs="Times New Roman"/>
                <w:sz w:val="24"/>
                <w:szCs w:val="24"/>
                <w:shd w:val="clear" w:color="auto" w:fill="FFFFFF"/>
                <w:lang w:val="uk-UA"/>
              </w:rPr>
              <w:t>Вид витрат</w:t>
            </w:r>
          </w:p>
        </w:tc>
        <w:tc>
          <w:tcPr>
            <w:tcW w:w="3912" w:type="dxa"/>
            <w:vAlign w:val="center"/>
          </w:tcPr>
          <w:p w14:paraId="1A10E23C" w14:textId="77777777" w:rsidR="009F2858" w:rsidRPr="00C069AD" w:rsidRDefault="009F2858" w:rsidP="00F653CC">
            <w:pPr>
              <w:spacing w:after="0" w:line="240" w:lineRule="auto"/>
              <w:jc w:val="center"/>
              <w:rPr>
                <w:rFonts w:ascii="Times New Roman" w:hAnsi="Times New Roman" w:cs="Times New Roman"/>
                <w:sz w:val="24"/>
                <w:szCs w:val="24"/>
                <w:lang w:val="uk-UA" w:eastAsia="ru-RU"/>
              </w:rPr>
            </w:pPr>
            <w:r w:rsidRPr="00C069AD">
              <w:rPr>
                <w:rFonts w:ascii="Times New Roman" w:hAnsi="Times New Roman" w:cs="Times New Roman"/>
                <w:sz w:val="24"/>
                <w:szCs w:val="24"/>
                <w:shd w:val="clear" w:color="auto" w:fill="FFFFFF"/>
                <w:lang w:val="uk-UA"/>
              </w:rPr>
              <w:t>Витрати на оплату праці додатково найманого персоналу (за рік)</w:t>
            </w:r>
          </w:p>
        </w:tc>
        <w:tc>
          <w:tcPr>
            <w:tcW w:w="1477" w:type="dxa"/>
            <w:vAlign w:val="center"/>
          </w:tcPr>
          <w:p w14:paraId="14C3D803" w14:textId="77777777" w:rsidR="009F2858" w:rsidRPr="00C069AD" w:rsidRDefault="009F2858" w:rsidP="00F653CC">
            <w:pPr>
              <w:spacing w:after="0" w:line="240" w:lineRule="auto"/>
              <w:jc w:val="center"/>
              <w:rPr>
                <w:rFonts w:ascii="Times New Roman" w:hAnsi="Times New Roman" w:cs="Times New Roman"/>
                <w:sz w:val="24"/>
                <w:szCs w:val="24"/>
                <w:lang w:val="uk-UA" w:eastAsia="ru-RU"/>
              </w:rPr>
            </w:pPr>
            <w:r w:rsidRPr="00C069AD">
              <w:rPr>
                <w:rFonts w:ascii="Times New Roman" w:hAnsi="Times New Roman" w:cs="Times New Roman"/>
                <w:sz w:val="24"/>
                <w:szCs w:val="24"/>
                <w:shd w:val="clear" w:color="auto" w:fill="FFFFFF"/>
                <w:lang w:val="uk-UA"/>
              </w:rPr>
              <w:t>Витрати за п’ять років</w:t>
            </w:r>
          </w:p>
        </w:tc>
      </w:tr>
      <w:tr w:rsidR="009F2858" w:rsidRPr="00C069AD" w14:paraId="6368BAA5" w14:textId="77777777" w:rsidTr="00F653CC">
        <w:tc>
          <w:tcPr>
            <w:tcW w:w="4361" w:type="dxa"/>
            <w:vAlign w:val="center"/>
          </w:tcPr>
          <w:p w14:paraId="729E263F" w14:textId="77777777" w:rsidR="009F2858" w:rsidRPr="00C069AD" w:rsidRDefault="009F2858" w:rsidP="00F653CC">
            <w:pPr>
              <w:spacing w:after="0" w:line="240" w:lineRule="auto"/>
              <w:rPr>
                <w:rFonts w:ascii="Times New Roman" w:hAnsi="Times New Roman" w:cs="Times New Roman"/>
                <w:sz w:val="24"/>
                <w:szCs w:val="24"/>
                <w:lang w:val="uk-UA" w:eastAsia="ru-RU"/>
              </w:rPr>
            </w:pPr>
            <w:r w:rsidRPr="00C069AD">
              <w:rPr>
                <w:rFonts w:ascii="Times New Roman" w:hAnsi="Times New Roman" w:cs="Times New Roman"/>
                <w:sz w:val="24"/>
                <w:szCs w:val="24"/>
                <w:shd w:val="clear" w:color="auto" w:fill="FFFFFF"/>
                <w:lang w:val="uk-UA"/>
              </w:rPr>
              <w:t>Витрати, пов’язані із наймом додаткового персоналу</w:t>
            </w:r>
          </w:p>
        </w:tc>
        <w:tc>
          <w:tcPr>
            <w:tcW w:w="3912" w:type="dxa"/>
            <w:vAlign w:val="center"/>
          </w:tcPr>
          <w:p w14:paraId="382E2670" w14:textId="77777777" w:rsidR="009F2858" w:rsidRPr="00C069AD" w:rsidRDefault="009F2858" w:rsidP="00F653CC">
            <w:pPr>
              <w:spacing w:after="0" w:line="240" w:lineRule="auto"/>
              <w:jc w:val="center"/>
              <w:rPr>
                <w:rFonts w:ascii="Times New Roman" w:hAnsi="Times New Roman" w:cs="Times New Roman"/>
                <w:sz w:val="24"/>
                <w:szCs w:val="24"/>
                <w:lang w:val="uk-UA" w:eastAsia="ru-RU"/>
              </w:rPr>
            </w:pPr>
            <w:r w:rsidRPr="00C069AD">
              <w:rPr>
                <w:rFonts w:ascii="Times New Roman" w:hAnsi="Times New Roman" w:cs="Times New Roman"/>
                <w:sz w:val="24"/>
                <w:szCs w:val="24"/>
                <w:lang w:val="uk-UA" w:eastAsia="ru-RU"/>
              </w:rPr>
              <w:t>0</w:t>
            </w:r>
          </w:p>
        </w:tc>
        <w:tc>
          <w:tcPr>
            <w:tcW w:w="1477" w:type="dxa"/>
            <w:vAlign w:val="center"/>
          </w:tcPr>
          <w:p w14:paraId="5D8571B9" w14:textId="77777777" w:rsidR="009F2858" w:rsidRPr="00C069AD" w:rsidRDefault="009F2858" w:rsidP="00F653CC">
            <w:pPr>
              <w:spacing w:after="0" w:line="240" w:lineRule="auto"/>
              <w:jc w:val="center"/>
              <w:rPr>
                <w:rFonts w:ascii="Times New Roman" w:hAnsi="Times New Roman" w:cs="Times New Roman"/>
                <w:sz w:val="24"/>
                <w:szCs w:val="24"/>
                <w:lang w:val="uk-UA" w:eastAsia="ru-RU"/>
              </w:rPr>
            </w:pPr>
            <w:r w:rsidRPr="00C069AD">
              <w:rPr>
                <w:rFonts w:ascii="Times New Roman" w:hAnsi="Times New Roman" w:cs="Times New Roman"/>
                <w:sz w:val="24"/>
                <w:szCs w:val="24"/>
                <w:lang w:val="uk-UA" w:eastAsia="ru-RU"/>
              </w:rPr>
              <w:t>0</w:t>
            </w:r>
          </w:p>
        </w:tc>
      </w:tr>
    </w:tbl>
    <w:p w14:paraId="43CD301F" w14:textId="77777777" w:rsidR="00CE02C6" w:rsidRPr="00C069AD" w:rsidRDefault="00CE02C6" w:rsidP="00EA0DB3">
      <w:pPr>
        <w:spacing w:after="0" w:line="240" w:lineRule="auto"/>
        <w:ind w:firstLine="709"/>
        <w:rPr>
          <w:rFonts w:ascii="Times New Roman" w:hAnsi="Times New Roman" w:cs="Times New Roman"/>
          <w:sz w:val="28"/>
          <w:szCs w:val="28"/>
          <w:lang w:val="uk-UA" w:eastAsia="ru-RU"/>
        </w:rPr>
      </w:pPr>
    </w:p>
    <w:p w14:paraId="31BBE97B" w14:textId="77777777" w:rsidR="0071014C" w:rsidRPr="00C069AD" w:rsidRDefault="00071606" w:rsidP="009F2858">
      <w:pPr>
        <w:spacing w:before="240" w:after="240" w:line="240" w:lineRule="auto"/>
        <w:ind w:right="-608"/>
        <w:jc w:val="center"/>
        <w:rPr>
          <w:lang w:val="uk-UA"/>
        </w:rPr>
      </w:pPr>
      <w:r w:rsidRPr="00C069AD">
        <w:rPr>
          <w:rFonts w:ascii="Times New Roman" w:hAnsi="Times New Roman"/>
          <w:sz w:val="28"/>
          <w:szCs w:val="28"/>
          <w:lang w:val="uk-UA" w:eastAsia="ru-RU"/>
        </w:rPr>
        <w:t>___________________</w:t>
      </w:r>
    </w:p>
    <w:sectPr w:rsidR="0071014C" w:rsidRPr="00C069AD" w:rsidSect="00754C60">
      <w:headerReference w:type="even" r:id="rId8"/>
      <w:headerReference w:type="default" r:id="rId9"/>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261B1C" w14:textId="77777777" w:rsidR="00D0552F" w:rsidRDefault="00D0552F">
      <w:r>
        <w:separator/>
      </w:r>
    </w:p>
  </w:endnote>
  <w:endnote w:type="continuationSeparator" w:id="0">
    <w:p w14:paraId="05598E55" w14:textId="77777777" w:rsidR="00D0552F" w:rsidRDefault="00D055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Segoe UI">
    <w:panose1 w:val="020B0502040204020203"/>
    <w:charset w:val="CC"/>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82CFF0" w14:textId="77777777" w:rsidR="00D0552F" w:rsidRDefault="00D0552F">
      <w:r>
        <w:separator/>
      </w:r>
    </w:p>
  </w:footnote>
  <w:footnote w:type="continuationSeparator" w:id="0">
    <w:p w14:paraId="19FBD8E3" w14:textId="77777777" w:rsidR="00D0552F" w:rsidRDefault="00D055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12F70A" w14:textId="77777777" w:rsidR="00EC7BF1" w:rsidRDefault="00D20015" w:rsidP="00585854">
    <w:pPr>
      <w:pStyle w:val="a4"/>
      <w:framePr w:wrap="around" w:vAnchor="text" w:hAnchor="margin" w:xAlign="center" w:y="1"/>
      <w:rPr>
        <w:rStyle w:val="a6"/>
      </w:rPr>
    </w:pPr>
    <w:r>
      <w:rPr>
        <w:rStyle w:val="a6"/>
      </w:rPr>
      <w:fldChar w:fldCharType="begin"/>
    </w:r>
    <w:r w:rsidR="00EC7BF1">
      <w:rPr>
        <w:rStyle w:val="a6"/>
      </w:rPr>
      <w:instrText xml:space="preserve">PAGE  </w:instrText>
    </w:r>
    <w:r>
      <w:rPr>
        <w:rStyle w:val="a6"/>
      </w:rPr>
      <w:fldChar w:fldCharType="end"/>
    </w:r>
  </w:p>
  <w:p w14:paraId="4A9C1D77" w14:textId="77777777" w:rsidR="00EC7BF1" w:rsidRDefault="00EC7BF1">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C697C1" w14:textId="77777777" w:rsidR="00EC7BF1" w:rsidRPr="00666282" w:rsidRDefault="00D20015" w:rsidP="00585854">
    <w:pPr>
      <w:pStyle w:val="a4"/>
      <w:framePr w:wrap="around" w:vAnchor="text" w:hAnchor="margin" w:xAlign="center" w:y="1"/>
      <w:rPr>
        <w:rStyle w:val="a6"/>
        <w:rFonts w:ascii="Times New Roman" w:hAnsi="Times New Roman" w:cs="Times New Roman"/>
        <w:sz w:val="24"/>
        <w:szCs w:val="24"/>
      </w:rPr>
    </w:pPr>
    <w:r w:rsidRPr="00666282">
      <w:rPr>
        <w:rStyle w:val="a6"/>
        <w:rFonts w:ascii="Times New Roman" w:hAnsi="Times New Roman" w:cs="Times New Roman"/>
        <w:sz w:val="24"/>
        <w:szCs w:val="24"/>
      </w:rPr>
      <w:fldChar w:fldCharType="begin"/>
    </w:r>
    <w:r w:rsidR="00EC7BF1" w:rsidRPr="00666282">
      <w:rPr>
        <w:rStyle w:val="a6"/>
        <w:rFonts w:ascii="Times New Roman" w:hAnsi="Times New Roman" w:cs="Times New Roman"/>
        <w:sz w:val="24"/>
        <w:szCs w:val="24"/>
      </w:rPr>
      <w:instrText xml:space="preserve">PAGE  </w:instrText>
    </w:r>
    <w:r w:rsidRPr="00666282">
      <w:rPr>
        <w:rStyle w:val="a6"/>
        <w:rFonts w:ascii="Times New Roman" w:hAnsi="Times New Roman" w:cs="Times New Roman"/>
        <w:sz w:val="24"/>
        <w:szCs w:val="24"/>
      </w:rPr>
      <w:fldChar w:fldCharType="separate"/>
    </w:r>
    <w:r w:rsidR="00CD269F">
      <w:rPr>
        <w:rStyle w:val="a6"/>
        <w:rFonts w:ascii="Times New Roman" w:hAnsi="Times New Roman" w:cs="Times New Roman"/>
        <w:noProof/>
        <w:sz w:val="24"/>
        <w:szCs w:val="24"/>
      </w:rPr>
      <w:t>10</w:t>
    </w:r>
    <w:r w:rsidRPr="00666282">
      <w:rPr>
        <w:rStyle w:val="a6"/>
        <w:rFonts w:ascii="Times New Roman" w:hAnsi="Times New Roman" w:cs="Times New Roman"/>
        <w:sz w:val="24"/>
        <w:szCs w:val="24"/>
      </w:rPr>
      <w:fldChar w:fldCharType="end"/>
    </w:r>
  </w:p>
  <w:p w14:paraId="52B8C24B" w14:textId="77777777" w:rsidR="00EC7BF1" w:rsidRDefault="00EC7BF1">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627E03"/>
    <w:multiLevelType w:val="hybridMultilevel"/>
    <w:tmpl w:val="9F38BAB6"/>
    <w:lvl w:ilvl="0" w:tplc="7D0CC6F0">
      <w:start w:val="1"/>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2D76370B"/>
    <w:multiLevelType w:val="hybridMultilevel"/>
    <w:tmpl w:val="48625DD4"/>
    <w:lvl w:ilvl="0" w:tplc="5BC402A8">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381F2B83"/>
    <w:multiLevelType w:val="hybridMultilevel"/>
    <w:tmpl w:val="74C086CE"/>
    <w:lvl w:ilvl="0" w:tplc="BDEA5BC2">
      <w:numFmt w:val="bullet"/>
      <w:lvlText w:val=""/>
      <w:lvlJc w:val="left"/>
      <w:pPr>
        <w:ind w:left="720" w:hanging="360"/>
      </w:pPr>
      <w:rPr>
        <w:rFonts w:ascii="Symbol" w:eastAsia="Times New Roman" w:hAnsi="Symbol" w:cs="Calibri"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15:restartNumberingAfterBreak="0">
    <w:nsid w:val="53BC2487"/>
    <w:multiLevelType w:val="hybridMultilevel"/>
    <w:tmpl w:val="10FE66E0"/>
    <w:lvl w:ilvl="0" w:tplc="8D0A2E5E">
      <w:numFmt w:val="bullet"/>
      <w:lvlText w:val=""/>
      <w:lvlJc w:val="left"/>
      <w:pPr>
        <w:ind w:left="1080" w:hanging="360"/>
      </w:pPr>
      <w:rPr>
        <w:rFonts w:ascii="Symbol" w:eastAsia="Times New Roman" w:hAnsi="Symbol" w:cs="Calibri"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4" w15:restartNumberingAfterBreak="0">
    <w:nsid w:val="5AA25326"/>
    <w:multiLevelType w:val="hybridMultilevel"/>
    <w:tmpl w:val="015EB6CA"/>
    <w:lvl w:ilvl="0" w:tplc="C3202EE8">
      <w:numFmt w:val="bullet"/>
      <w:lvlText w:val=""/>
      <w:lvlJc w:val="left"/>
      <w:pPr>
        <w:ind w:left="720" w:hanging="360"/>
      </w:pPr>
      <w:rPr>
        <w:rFonts w:ascii="Symbol" w:eastAsia="Times New Roman" w:hAnsi="Symbol" w:cs="Calibri"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73AA0C80"/>
    <w:multiLevelType w:val="hybridMultilevel"/>
    <w:tmpl w:val="49E2ED1E"/>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16cid:durableId="881215206">
    <w:abstractNumId w:val="1"/>
  </w:num>
  <w:num w:numId="2" w16cid:durableId="656418670">
    <w:abstractNumId w:val="4"/>
  </w:num>
  <w:num w:numId="3" w16cid:durableId="1570311483">
    <w:abstractNumId w:val="2"/>
  </w:num>
  <w:num w:numId="4" w16cid:durableId="1262101755">
    <w:abstractNumId w:val="3"/>
  </w:num>
  <w:num w:numId="5" w16cid:durableId="1688557077">
    <w:abstractNumId w:val="5"/>
  </w:num>
  <w:num w:numId="6" w16cid:durableId="7593735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SystemFonts/>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6282"/>
    <w:rsid w:val="00001596"/>
    <w:rsid w:val="00004668"/>
    <w:rsid w:val="00005C21"/>
    <w:rsid w:val="00005F61"/>
    <w:rsid w:val="0001122E"/>
    <w:rsid w:val="00011B6E"/>
    <w:rsid w:val="00012B26"/>
    <w:rsid w:val="00012BD8"/>
    <w:rsid w:val="00012E95"/>
    <w:rsid w:val="00013818"/>
    <w:rsid w:val="00016158"/>
    <w:rsid w:val="000166A4"/>
    <w:rsid w:val="00021708"/>
    <w:rsid w:val="0002220D"/>
    <w:rsid w:val="00022AB1"/>
    <w:rsid w:val="000250B6"/>
    <w:rsid w:val="000257BD"/>
    <w:rsid w:val="0002582A"/>
    <w:rsid w:val="00025C50"/>
    <w:rsid w:val="00025FCD"/>
    <w:rsid w:val="0003256E"/>
    <w:rsid w:val="000341A3"/>
    <w:rsid w:val="000347CF"/>
    <w:rsid w:val="00041F32"/>
    <w:rsid w:val="00056195"/>
    <w:rsid w:val="000577D3"/>
    <w:rsid w:val="00061A5E"/>
    <w:rsid w:val="0006301F"/>
    <w:rsid w:val="00063575"/>
    <w:rsid w:val="0006471F"/>
    <w:rsid w:val="00071606"/>
    <w:rsid w:val="00072EAA"/>
    <w:rsid w:val="0008094D"/>
    <w:rsid w:val="0009100E"/>
    <w:rsid w:val="00091870"/>
    <w:rsid w:val="000954A6"/>
    <w:rsid w:val="000965D4"/>
    <w:rsid w:val="000A078C"/>
    <w:rsid w:val="000A12AD"/>
    <w:rsid w:val="000A2616"/>
    <w:rsid w:val="000A31C9"/>
    <w:rsid w:val="000A7A1E"/>
    <w:rsid w:val="000B0B95"/>
    <w:rsid w:val="000B2AC2"/>
    <w:rsid w:val="000B3A4A"/>
    <w:rsid w:val="000B40FC"/>
    <w:rsid w:val="000C0ECC"/>
    <w:rsid w:val="000D0469"/>
    <w:rsid w:val="000D1734"/>
    <w:rsid w:val="000D34BE"/>
    <w:rsid w:val="000D3FEC"/>
    <w:rsid w:val="000D68DA"/>
    <w:rsid w:val="000E1BCF"/>
    <w:rsid w:val="000E51AC"/>
    <w:rsid w:val="000E7E7D"/>
    <w:rsid w:val="000F4FEB"/>
    <w:rsid w:val="001005F0"/>
    <w:rsid w:val="001061EC"/>
    <w:rsid w:val="00107FA2"/>
    <w:rsid w:val="001138FE"/>
    <w:rsid w:val="00117139"/>
    <w:rsid w:val="00117B4D"/>
    <w:rsid w:val="001218AF"/>
    <w:rsid w:val="00121CE8"/>
    <w:rsid w:val="00124A34"/>
    <w:rsid w:val="00130584"/>
    <w:rsid w:val="0013227F"/>
    <w:rsid w:val="00142F07"/>
    <w:rsid w:val="00143D5D"/>
    <w:rsid w:val="001507D2"/>
    <w:rsid w:val="00150A6F"/>
    <w:rsid w:val="0016557B"/>
    <w:rsid w:val="00167C46"/>
    <w:rsid w:val="001715EC"/>
    <w:rsid w:val="00177E2F"/>
    <w:rsid w:val="001828F3"/>
    <w:rsid w:val="001846FB"/>
    <w:rsid w:val="00191EBC"/>
    <w:rsid w:val="00193722"/>
    <w:rsid w:val="001A2E77"/>
    <w:rsid w:val="001A432A"/>
    <w:rsid w:val="001A5FB1"/>
    <w:rsid w:val="001B03D5"/>
    <w:rsid w:val="001B158D"/>
    <w:rsid w:val="001B49BC"/>
    <w:rsid w:val="001B551A"/>
    <w:rsid w:val="001C11E3"/>
    <w:rsid w:val="001C3943"/>
    <w:rsid w:val="001D1981"/>
    <w:rsid w:val="001D3365"/>
    <w:rsid w:val="001D430B"/>
    <w:rsid w:val="001D4564"/>
    <w:rsid w:val="001D46C2"/>
    <w:rsid w:val="001D60D2"/>
    <w:rsid w:val="001D68ED"/>
    <w:rsid w:val="001E0C51"/>
    <w:rsid w:val="001E1B58"/>
    <w:rsid w:val="001E7821"/>
    <w:rsid w:val="001F162D"/>
    <w:rsid w:val="001F3C18"/>
    <w:rsid w:val="001F5016"/>
    <w:rsid w:val="001F67FF"/>
    <w:rsid w:val="002007E4"/>
    <w:rsid w:val="00210940"/>
    <w:rsid w:val="0021194F"/>
    <w:rsid w:val="00211FF1"/>
    <w:rsid w:val="0021701B"/>
    <w:rsid w:val="0021728E"/>
    <w:rsid w:val="002230FA"/>
    <w:rsid w:val="002234C7"/>
    <w:rsid w:val="00224787"/>
    <w:rsid w:val="0023224C"/>
    <w:rsid w:val="00232437"/>
    <w:rsid w:val="0023247B"/>
    <w:rsid w:val="00232944"/>
    <w:rsid w:val="00240F52"/>
    <w:rsid w:val="00241082"/>
    <w:rsid w:val="00242891"/>
    <w:rsid w:val="00245E31"/>
    <w:rsid w:val="002521BC"/>
    <w:rsid w:val="00260F30"/>
    <w:rsid w:val="00261B20"/>
    <w:rsid w:val="002622CB"/>
    <w:rsid w:val="00263F4E"/>
    <w:rsid w:val="0026738F"/>
    <w:rsid w:val="00267A0A"/>
    <w:rsid w:val="00275044"/>
    <w:rsid w:val="00276803"/>
    <w:rsid w:val="002768FF"/>
    <w:rsid w:val="00282142"/>
    <w:rsid w:val="0028668E"/>
    <w:rsid w:val="0028671C"/>
    <w:rsid w:val="00290582"/>
    <w:rsid w:val="00296211"/>
    <w:rsid w:val="00297CCE"/>
    <w:rsid w:val="002A0D20"/>
    <w:rsid w:val="002A5FA9"/>
    <w:rsid w:val="002A7529"/>
    <w:rsid w:val="002A7A6C"/>
    <w:rsid w:val="002B03B6"/>
    <w:rsid w:val="002B6E16"/>
    <w:rsid w:val="002C07A0"/>
    <w:rsid w:val="002C0EAB"/>
    <w:rsid w:val="002C140B"/>
    <w:rsid w:val="002C1635"/>
    <w:rsid w:val="002C2176"/>
    <w:rsid w:val="002C37EB"/>
    <w:rsid w:val="002C3C6D"/>
    <w:rsid w:val="002C55D9"/>
    <w:rsid w:val="002D0343"/>
    <w:rsid w:val="002D4457"/>
    <w:rsid w:val="002D4A65"/>
    <w:rsid w:val="002D7EB8"/>
    <w:rsid w:val="002E0069"/>
    <w:rsid w:val="002E25E7"/>
    <w:rsid w:val="002E31B5"/>
    <w:rsid w:val="002E4557"/>
    <w:rsid w:val="002E7936"/>
    <w:rsid w:val="00300628"/>
    <w:rsid w:val="00301DA6"/>
    <w:rsid w:val="0030202A"/>
    <w:rsid w:val="0030386B"/>
    <w:rsid w:val="00307143"/>
    <w:rsid w:val="00310BB4"/>
    <w:rsid w:val="00311974"/>
    <w:rsid w:val="003203AC"/>
    <w:rsid w:val="00323EA1"/>
    <w:rsid w:val="00323F52"/>
    <w:rsid w:val="0032563C"/>
    <w:rsid w:val="00325BA5"/>
    <w:rsid w:val="00330412"/>
    <w:rsid w:val="003311D3"/>
    <w:rsid w:val="003320D3"/>
    <w:rsid w:val="00332244"/>
    <w:rsid w:val="003334F0"/>
    <w:rsid w:val="003350F7"/>
    <w:rsid w:val="003359CA"/>
    <w:rsid w:val="00335D5B"/>
    <w:rsid w:val="00336429"/>
    <w:rsid w:val="0034225F"/>
    <w:rsid w:val="00342C19"/>
    <w:rsid w:val="00343CAC"/>
    <w:rsid w:val="0034619F"/>
    <w:rsid w:val="0034794D"/>
    <w:rsid w:val="00350756"/>
    <w:rsid w:val="00350EBB"/>
    <w:rsid w:val="00352A7C"/>
    <w:rsid w:val="00354953"/>
    <w:rsid w:val="00355697"/>
    <w:rsid w:val="00357828"/>
    <w:rsid w:val="00362840"/>
    <w:rsid w:val="003637E1"/>
    <w:rsid w:val="00364547"/>
    <w:rsid w:val="00372F4E"/>
    <w:rsid w:val="00374303"/>
    <w:rsid w:val="00375855"/>
    <w:rsid w:val="00383C13"/>
    <w:rsid w:val="00384CC8"/>
    <w:rsid w:val="003868AC"/>
    <w:rsid w:val="003868EC"/>
    <w:rsid w:val="00386A3F"/>
    <w:rsid w:val="00395730"/>
    <w:rsid w:val="00396361"/>
    <w:rsid w:val="00396478"/>
    <w:rsid w:val="003A0A73"/>
    <w:rsid w:val="003A2193"/>
    <w:rsid w:val="003A3DB9"/>
    <w:rsid w:val="003A58E2"/>
    <w:rsid w:val="003A6A14"/>
    <w:rsid w:val="003B1091"/>
    <w:rsid w:val="003B1B05"/>
    <w:rsid w:val="003B3459"/>
    <w:rsid w:val="003B478E"/>
    <w:rsid w:val="003C1B75"/>
    <w:rsid w:val="003C1CAA"/>
    <w:rsid w:val="003C7B5F"/>
    <w:rsid w:val="003D13C8"/>
    <w:rsid w:val="003D1430"/>
    <w:rsid w:val="003D37A2"/>
    <w:rsid w:val="003D4B40"/>
    <w:rsid w:val="003D5CCE"/>
    <w:rsid w:val="003E4ACB"/>
    <w:rsid w:val="003E4C1A"/>
    <w:rsid w:val="003E6FA1"/>
    <w:rsid w:val="003F0440"/>
    <w:rsid w:val="003F0C42"/>
    <w:rsid w:val="003F180C"/>
    <w:rsid w:val="003F2E82"/>
    <w:rsid w:val="003F7387"/>
    <w:rsid w:val="00403510"/>
    <w:rsid w:val="00404F44"/>
    <w:rsid w:val="00407311"/>
    <w:rsid w:val="004073EE"/>
    <w:rsid w:val="004100C0"/>
    <w:rsid w:val="00411EB1"/>
    <w:rsid w:val="004121BB"/>
    <w:rsid w:val="0041280F"/>
    <w:rsid w:val="00422D6E"/>
    <w:rsid w:val="00425AB4"/>
    <w:rsid w:val="00425E3E"/>
    <w:rsid w:val="00434873"/>
    <w:rsid w:val="00436B39"/>
    <w:rsid w:val="00444B27"/>
    <w:rsid w:val="0045031B"/>
    <w:rsid w:val="00452621"/>
    <w:rsid w:val="00455D04"/>
    <w:rsid w:val="00460FD5"/>
    <w:rsid w:val="004617DA"/>
    <w:rsid w:val="00462877"/>
    <w:rsid w:val="00466168"/>
    <w:rsid w:val="004736B6"/>
    <w:rsid w:val="00473DDC"/>
    <w:rsid w:val="00477AE0"/>
    <w:rsid w:val="00483AAA"/>
    <w:rsid w:val="00484D49"/>
    <w:rsid w:val="004877D4"/>
    <w:rsid w:val="004911A7"/>
    <w:rsid w:val="00496702"/>
    <w:rsid w:val="0049727A"/>
    <w:rsid w:val="004A0473"/>
    <w:rsid w:val="004A1AA5"/>
    <w:rsid w:val="004A362A"/>
    <w:rsid w:val="004A3857"/>
    <w:rsid w:val="004A5F0F"/>
    <w:rsid w:val="004B0B91"/>
    <w:rsid w:val="004B2E13"/>
    <w:rsid w:val="004B5425"/>
    <w:rsid w:val="004B7AB8"/>
    <w:rsid w:val="004C350E"/>
    <w:rsid w:val="004C5388"/>
    <w:rsid w:val="004D0BF0"/>
    <w:rsid w:val="004D3C8D"/>
    <w:rsid w:val="004E027A"/>
    <w:rsid w:val="004E061F"/>
    <w:rsid w:val="004E2E20"/>
    <w:rsid w:val="004E4B82"/>
    <w:rsid w:val="004E5C49"/>
    <w:rsid w:val="004E76C7"/>
    <w:rsid w:val="004F2EAF"/>
    <w:rsid w:val="004F37D8"/>
    <w:rsid w:val="00503B03"/>
    <w:rsid w:val="005040F7"/>
    <w:rsid w:val="00507B08"/>
    <w:rsid w:val="00516178"/>
    <w:rsid w:val="00517B2E"/>
    <w:rsid w:val="005207FF"/>
    <w:rsid w:val="005225A0"/>
    <w:rsid w:val="00522B13"/>
    <w:rsid w:val="005242A1"/>
    <w:rsid w:val="00526A0F"/>
    <w:rsid w:val="00526B59"/>
    <w:rsid w:val="00531505"/>
    <w:rsid w:val="005339E8"/>
    <w:rsid w:val="0053584E"/>
    <w:rsid w:val="00536488"/>
    <w:rsid w:val="00540AC4"/>
    <w:rsid w:val="00540BC0"/>
    <w:rsid w:val="005434FF"/>
    <w:rsid w:val="00546BCD"/>
    <w:rsid w:val="005473CF"/>
    <w:rsid w:val="00547C4D"/>
    <w:rsid w:val="00554416"/>
    <w:rsid w:val="005605E5"/>
    <w:rsid w:val="00560E2D"/>
    <w:rsid w:val="00561587"/>
    <w:rsid w:val="0056357B"/>
    <w:rsid w:val="00567D61"/>
    <w:rsid w:val="00567EAA"/>
    <w:rsid w:val="00573C7D"/>
    <w:rsid w:val="005762A0"/>
    <w:rsid w:val="00577AA5"/>
    <w:rsid w:val="005813A9"/>
    <w:rsid w:val="00582B98"/>
    <w:rsid w:val="00582DB3"/>
    <w:rsid w:val="00585854"/>
    <w:rsid w:val="00586666"/>
    <w:rsid w:val="00586E51"/>
    <w:rsid w:val="00590A6D"/>
    <w:rsid w:val="005938FD"/>
    <w:rsid w:val="00593F4E"/>
    <w:rsid w:val="005A2D26"/>
    <w:rsid w:val="005A66B3"/>
    <w:rsid w:val="005B02CC"/>
    <w:rsid w:val="005B21EB"/>
    <w:rsid w:val="005B5119"/>
    <w:rsid w:val="005B609D"/>
    <w:rsid w:val="005C14B0"/>
    <w:rsid w:val="005C150D"/>
    <w:rsid w:val="005C1761"/>
    <w:rsid w:val="005C1DC5"/>
    <w:rsid w:val="005C3103"/>
    <w:rsid w:val="005C4C3F"/>
    <w:rsid w:val="005D7BA2"/>
    <w:rsid w:val="005E6650"/>
    <w:rsid w:val="005E7AF4"/>
    <w:rsid w:val="005F3381"/>
    <w:rsid w:val="005F525A"/>
    <w:rsid w:val="00601FF4"/>
    <w:rsid w:val="00603A3F"/>
    <w:rsid w:val="006074C5"/>
    <w:rsid w:val="00610CB2"/>
    <w:rsid w:val="00612304"/>
    <w:rsid w:val="00614D9B"/>
    <w:rsid w:val="00620B6D"/>
    <w:rsid w:val="00636323"/>
    <w:rsid w:val="00636830"/>
    <w:rsid w:val="00640346"/>
    <w:rsid w:val="006404B9"/>
    <w:rsid w:val="00644FF4"/>
    <w:rsid w:val="00646AE4"/>
    <w:rsid w:val="006549AE"/>
    <w:rsid w:val="006560E2"/>
    <w:rsid w:val="00660155"/>
    <w:rsid w:val="00660BB4"/>
    <w:rsid w:val="00666282"/>
    <w:rsid w:val="00672401"/>
    <w:rsid w:val="006744B8"/>
    <w:rsid w:val="00676DCE"/>
    <w:rsid w:val="006A152B"/>
    <w:rsid w:val="006A277D"/>
    <w:rsid w:val="006A65C0"/>
    <w:rsid w:val="006B1637"/>
    <w:rsid w:val="006B2722"/>
    <w:rsid w:val="006B2E08"/>
    <w:rsid w:val="006C3040"/>
    <w:rsid w:val="006C6586"/>
    <w:rsid w:val="006C6EF6"/>
    <w:rsid w:val="006C7BEC"/>
    <w:rsid w:val="006D021A"/>
    <w:rsid w:val="006D08CF"/>
    <w:rsid w:val="006D1785"/>
    <w:rsid w:val="006D1C0C"/>
    <w:rsid w:val="006D4AD3"/>
    <w:rsid w:val="006D5981"/>
    <w:rsid w:val="006D746A"/>
    <w:rsid w:val="006E07EE"/>
    <w:rsid w:val="006E36C2"/>
    <w:rsid w:val="006E4D39"/>
    <w:rsid w:val="006F08D0"/>
    <w:rsid w:val="006F34F0"/>
    <w:rsid w:val="006F5E1E"/>
    <w:rsid w:val="006F6EAB"/>
    <w:rsid w:val="00701529"/>
    <w:rsid w:val="0070189D"/>
    <w:rsid w:val="00702AA3"/>
    <w:rsid w:val="00705593"/>
    <w:rsid w:val="00706649"/>
    <w:rsid w:val="00707440"/>
    <w:rsid w:val="0071014C"/>
    <w:rsid w:val="00710863"/>
    <w:rsid w:val="00713554"/>
    <w:rsid w:val="00716BE9"/>
    <w:rsid w:val="00721A32"/>
    <w:rsid w:val="0072362A"/>
    <w:rsid w:val="00727283"/>
    <w:rsid w:val="0073049A"/>
    <w:rsid w:val="00734700"/>
    <w:rsid w:val="00736173"/>
    <w:rsid w:val="0074403E"/>
    <w:rsid w:val="00750747"/>
    <w:rsid w:val="00751D52"/>
    <w:rsid w:val="00753C54"/>
    <w:rsid w:val="00754601"/>
    <w:rsid w:val="00754C60"/>
    <w:rsid w:val="007617EA"/>
    <w:rsid w:val="007651B9"/>
    <w:rsid w:val="007709A0"/>
    <w:rsid w:val="00771802"/>
    <w:rsid w:val="007730A0"/>
    <w:rsid w:val="00774A7D"/>
    <w:rsid w:val="007777DE"/>
    <w:rsid w:val="0078315C"/>
    <w:rsid w:val="00784757"/>
    <w:rsid w:val="007901A5"/>
    <w:rsid w:val="007905D3"/>
    <w:rsid w:val="00792903"/>
    <w:rsid w:val="00793E74"/>
    <w:rsid w:val="007A0375"/>
    <w:rsid w:val="007A56D0"/>
    <w:rsid w:val="007A58F1"/>
    <w:rsid w:val="007B0D63"/>
    <w:rsid w:val="007B5806"/>
    <w:rsid w:val="007B78CD"/>
    <w:rsid w:val="007D1F8A"/>
    <w:rsid w:val="007D4793"/>
    <w:rsid w:val="007E173E"/>
    <w:rsid w:val="007E69F6"/>
    <w:rsid w:val="007F2723"/>
    <w:rsid w:val="007F4479"/>
    <w:rsid w:val="007F7F8D"/>
    <w:rsid w:val="00802927"/>
    <w:rsid w:val="00802CDB"/>
    <w:rsid w:val="0080429C"/>
    <w:rsid w:val="00804CB1"/>
    <w:rsid w:val="00812695"/>
    <w:rsid w:val="008144BC"/>
    <w:rsid w:val="008167A3"/>
    <w:rsid w:val="008204E8"/>
    <w:rsid w:val="00820DC6"/>
    <w:rsid w:val="0082219B"/>
    <w:rsid w:val="00822996"/>
    <w:rsid w:val="0083142E"/>
    <w:rsid w:val="00832469"/>
    <w:rsid w:val="00833123"/>
    <w:rsid w:val="0083653D"/>
    <w:rsid w:val="00842103"/>
    <w:rsid w:val="00844273"/>
    <w:rsid w:val="008448D6"/>
    <w:rsid w:val="0085230A"/>
    <w:rsid w:val="00854EAC"/>
    <w:rsid w:val="008611CA"/>
    <w:rsid w:val="00863449"/>
    <w:rsid w:val="00867870"/>
    <w:rsid w:val="008715CE"/>
    <w:rsid w:val="008726D9"/>
    <w:rsid w:val="00883E22"/>
    <w:rsid w:val="008848B5"/>
    <w:rsid w:val="00886B70"/>
    <w:rsid w:val="00892AD7"/>
    <w:rsid w:val="00895B0F"/>
    <w:rsid w:val="00895D17"/>
    <w:rsid w:val="008A02B5"/>
    <w:rsid w:val="008A06F6"/>
    <w:rsid w:val="008A1990"/>
    <w:rsid w:val="008A2337"/>
    <w:rsid w:val="008A5E9E"/>
    <w:rsid w:val="008B4C0D"/>
    <w:rsid w:val="008B69FC"/>
    <w:rsid w:val="008C3028"/>
    <w:rsid w:val="008C3EBB"/>
    <w:rsid w:val="008C454C"/>
    <w:rsid w:val="008C599B"/>
    <w:rsid w:val="008D1792"/>
    <w:rsid w:val="008D2333"/>
    <w:rsid w:val="008D2DD7"/>
    <w:rsid w:val="008D4E60"/>
    <w:rsid w:val="008D70EB"/>
    <w:rsid w:val="008E0C69"/>
    <w:rsid w:val="008E55A8"/>
    <w:rsid w:val="008F173A"/>
    <w:rsid w:val="008F216C"/>
    <w:rsid w:val="008F53D1"/>
    <w:rsid w:val="008F7D64"/>
    <w:rsid w:val="00911208"/>
    <w:rsid w:val="00912C0E"/>
    <w:rsid w:val="00912C25"/>
    <w:rsid w:val="00912FDA"/>
    <w:rsid w:val="0091449A"/>
    <w:rsid w:val="00922510"/>
    <w:rsid w:val="00922D56"/>
    <w:rsid w:val="009254B8"/>
    <w:rsid w:val="009306C9"/>
    <w:rsid w:val="0093250C"/>
    <w:rsid w:val="009335AF"/>
    <w:rsid w:val="00933E0C"/>
    <w:rsid w:val="009341EA"/>
    <w:rsid w:val="00941EB3"/>
    <w:rsid w:val="0094302B"/>
    <w:rsid w:val="0094497D"/>
    <w:rsid w:val="00945DB4"/>
    <w:rsid w:val="00962AE1"/>
    <w:rsid w:val="00963094"/>
    <w:rsid w:val="0096522C"/>
    <w:rsid w:val="009657FB"/>
    <w:rsid w:val="00966258"/>
    <w:rsid w:val="009716A5"/>
    <w:rsid w:val="009751F5"/>
    <w:rsid w:val="00980A8F"/>
    <w:rsid w:val="00981FBC"/>
    <w:rsid w:val="00987AE8"/>
    <w:rsid w:val="009914FA"/>
    <w:rsid w:val="009A4C3C"/>
    <w:rsid w:val="009A5CCA"/>
    <w:rsid w:val="009B195F"/>
    <w:rsid w:val="009B495B"/>
    <w:rsid w:val="009C2AD6"/>
    <w:rsid w:val="009C4060"/>
    <w:rsid w:val="009C489B"/>
    <w:rsid w:val="009C5349"/>
    <w:rsid w:val="009C6F4F"/>
    <w:rsid w:val="009D11BC"/>
    <w:rsid w:val="009D522D"/>
    <w:rsid w:val="009D584C"/>
    <w:rsid w:val="009D7254"/>
    <w:rsid w:val="009E136B"/>
    <w:rsid w:val="009E1DB2"/>
    <w:rsid w:val="009E2397"/>
    <w:rsid w:val="009E31E1"/>
    <w:rsid w:val="009E3E4D"/>
    <w:rsid w:val="009E4D0B"/>
    <w:rsid w:val="009E523E"/>
    <w:rsid w:val="009E5303"/>
    <w:rsid w:val="009E798D"/>
    <w:rsid w:val="009F2765"/>
    <w:rsid w:val="009F2858"/>
    <w:rsid w:val="009F6576"/>
    <w:rsid w:val="009F659E"/>
    <w:rsid w:val="009F736D"/>
    <w:rsid w:val="00A0080C"/>
    <w:rsid w:val="00A01EE4"/>
    <w:rsid w:val="00A05628"/>
    <w:rsid w:val="00A10C53"/>
    <w:rsid w:val="00A132D7"/>
    <w:rsid w:val="00A14558"/>
    <w:rsid w:val="00A14AC4"/>
    <w:rsid w:val="00A14B52"/>
    <w:rsid w:val="00A16182"/>
    <w:rsid w:val="00A164F9"/>
    <w:rsid w:val="00A25B12"/>
    <w:rsid w:val="00A26066"/>
    <w:rsid w:val="00A26855"/>
    <w:rsid w:val="00A3061A"/>
    <w:rsid w:val="00A30EFC"/>
    <w:rsid w:val="00A310C9"/>
    <w:rsid w:val="00A317EF"/>
    <w:rsid w:val="00A32CB7"/>
    <w:rsid w:val="00A35C90"/>
    <w:rsid w:val="00A37538"/>
    <w:rsid w:val="00A447E8"/>
    <w:rsid w:val="00A475EA"/>
    <w:rsid w:val="00A559F2"/>
    <w:rsid w:val="00A633A8"/>
    <w:rsid w:val="00A6431F"/>
    <w:rsid w:val="00A6632F"/>
    <w:rsid w:val="00A717E6"/>
    <w:rsid w:val="00A74036"/>
    <w:rsid w:val="00A76EB2"/>
    <w:rsid w:val="00A81C19"/>
    <w:rsid w:val="00A821E7"/>
    <w:rsid w:val="00A84141"/>
    <w:rsid w:val="00A84899"/>
    <w:rsid w:val="00A94F26"/>
    <w:rsid w:val="00A9581A"/>
    <w:rsid w:val="00AA4960"/>
    <w:rsid w:val="00AB2DC4"/>
    <w:rsid w:val="00AB518B"/>
    <w:rsid w:val="00AB6558"/>
    <w:rsid w:val="00AB7E7F"/>
    <w:rsid w:val="00AC1842"/>
    <w:rsid w:val="00AC3E19"/>
    <w:rsid w:val="00AD24F7"/>
    <w:rsid w:val="00AD4712"/>
    <w:rsid w:val="00AD7043"/>
    <w:rsid w:val="00AE3D2A"/>
    <w:rsid w:val="00AF0F53"/>
    <w:rsid w:val="00AF53BD"/>
    <w:rsid w:val="00AF5E52"/>
    <w:rsid w:val="00B03E13"/>
    <w:rsid w:val="00B06EB1"/>
    <w:rsid w:val="00B10A78"/>
    <w:rsid w:val="00B113EA"/>
    <w:rsid w:val="00B169D8"/>
    <w:rsid w:val="00B20CA5"/>
    <w:rsid w:val="00B21C2C"/>
    <w:rsid w:val="00B2348C"/>
    <w:rsid w:val="00B270FB"/>
    <w:rsid w:val="00B27F63"/>
    <w:rsid w:val="00B313D0"/>
    <w:rsid w:val="00B333AD"/>
    <w:rsid w:val="00B358EF"/>
    <w:rsid w:val="00B44DA6"/>
    <w:rsid w:val="00B52213"/>
    <w:rsid w:val="00B574D8"/>
    <w:rsid w:val="00B576D3"/>
    <w:rsid w:val="00B60B2A"/>
    <w:rsid w:val="00B62218"/>
    <w:rsid w:val="00B703F2"/>
    <w:rsid w:val="00B7297A"/>
    <w:rsid w:val="00B72A61"/>
    <w:rsid w:val="00B8267F"/>
    <w:rsid w:val="00B826C2"/>
    <w:rsid w:val="00B84DC5"/>
    <w:rsid w:val="00B87256"/>
    <w:rsid w:val="00B90DBC"/>
    <w:rsid w:val="00B9384A"/>
    <w:rsid w:val="00B96A0A"/>
    <w:rsid w:val="00B97B7A"/>
    <w:rsid w:val="00BA5726"/>
    <w:rsid w:val="00BA6AF8"/>
    <w:rsid w:val="00BA70AC"/>
    <w:rsid w:val="00BB1210"/>
    <w:rsid w:val="00BC06E0"/>
    <w:rsid w:val="00BC1119"/>
    <w:rsid w:val="00BC5237"/>
    <w:rsid w:val="00BC6D30"/>
    <w:rsid w:val="00BC7477"/>
    <w:rsid w:val="00BD42AF"/>
    <w:rsid w:val="00BD6A4E"/>
    <w:rsid w:val="00BD75D5"/>
    <w:rsid w:val="00BE2821"/>
    <w:rsid w:val="00BE2CA2"/>
    <w:rsid w:val="00BE3AA5"/>
    <w:rsid w:val="00BE4DB2"/>
    <w:rsid w:val="00BF188D"/>
    <w:rsid w:val="00BF1C4F"/>
    <w:rsid w:val="00BF36AB"/>
    <w:rsid w:val="00BF6487"/>
    <w:rsid w:val="00BF741E"/>
    <w:rsid w:val="00C00642"/>
    <w:rsid w:val="00C02FAB"/>
    <w:rsid w:val="00C03F6A"/>
    <w:rsid w:val="00C04CA5"/>
    <w:rsid w:val="00C05D0B"/>
    <w:rsid w:val="00C069AD"/>
    <w:rsid w:val="00C11528"/>
    <w:rsid w:val="00C14166"/>
    <w:rsid w:val="00C1590D"/>
    <w:rsid w:val="00C15CF9"/>
    <w:rsid w:val="00C164E8"/>
    <w:rsid w:val="00C23CA7"/>
    <w:rsid w:val="00C26373"/>
    <w:rsid w:val="00C3154F"/>
    <w:rsid w:val="00C33186"/>
    <w:rsid w:val="00C37604"/>
    <w:rsid w:val="00C542A0"/>
    <w:rsid w:val="00C66FC5"/>
    <w:rsid w:val="00C70386"/>
    <w:rsid w:val="00C70C82"/>
    <w:rsid w:val="00C716F6"/>
    <w:rsid w:val="00C74B3A"/>
    <w:rsid w:val="00C93A2E"/>
    <w:rsid w:val="00C94D03"/>
    <w:rsid w:val="00CA1E7C"/>
    <w:rsid w:val="00CA35D6"/>
    <w:rsid w:val="00CA501B"/>
    <w:rsid w:val="00CA525D"/>
    <w:rsid w:val="00CA59B8"/>
    <w:rsid w:val="00CA5C4A"/>
    <w:rsid w:val="00CA5EB2"/>
    <w:rsid w:val="00CB0AE7"/>
    <w:rsid w:val="00CB2037"/>
    <w:rsid w:val="00CB2DCC"/>
    <w:rsid w:val="00CB5D4A"/>
    <w:rsid w:val="00CB66CC"/>
    <w:rsid w:val="00CC21FA"/>
    <w:rsid w:val="00CC33CE"/>
    <w:rsid w:val="00CC36EF"/>
    <w:rsid w:val="00CC49A9"/>
    <w:rsid w:val="00CC4AD5"/>
    <w:rsid w:val="00CD0E26"/>
    <w:rsid w:val="00CD269F"/>
    <w:rsid w:val="00CD4890"/>
    <w:rsid w:val="00CE02C6"/>
    <w:rsid w:val="00CE10E3"/>
    <w:rsid w:val="00CE55D6"/>
    <w:rsid w:val="00CF1782"/>
    <w:rsid w:val="00CF1875"/>
    <w:rsid w:val="00CF3986"/>
    <w:rsid w:val="00CF4807"/>
    <w:rsid w:val="00CF547A"/>
    <w:rsid w:val="00CF58F9"/>
    <w:rsid w:val="00CF6471"/>
    <w:rsid w:val="00D0386E"/>
    <w:rsid w:val="00D049E6"/>
    <w:rsid w:val="00D0552F"/>
    <w:rsid w:val="00D056C8"/>
    <w:rsid w:val="00D063AE"/>
    <w:rsid w:val="00D0669C"/>
    <w:rsid w:val="00D07419"/>
    <w:rsid w:val="00D075DA"/>
    <w:rsid w:val="00D11C8B"/>
    <w:rsid w:val="00D120B5"/>
    <w:rsid w:val="00D139A9"/>
    <w:rsid w:val="00D20015"/>
    <w:rsid w:val="00D24ECB"/>
    <w:rsid w:val="00D3259F"/>
    <w:rsid w:val="00D32AC1"/>
    <w:rsid w:val="00D32B1C"/>
    <w:rsid w:val="00D3511B"/>
    <w:rsid w:val="00D37B90"/>
    <w:rsid w:val="00D437B8"/>
    <w:rsid w:val="00D501E7"/>
    <w:rsid w:val="00D5234E"/>
    <w:rsid w:val="00D5496C"/>
    <w:rsid w:val="00D60AA5"/>
    <w:rsid w:val="00D62FCA"/>
    <w:rsid w:val="00D6364D"/>
    <w:rsid w:val="00D654A5"/>
    <w:rsid w:val="00D6587A"/>
    <w:rsid w:val="00D65DB7"/>
    <w:rsid w:val="00D71F05"/>
    <w:rsid w:val="00D75EE3"/>
    <w:rsid w:val="00D76E8E"/>
    <w:rsid w:val="00D80805"/>
    <w:rsid w:val="00D811A0"/>
    <w:rsid w:val="00D8546F"/>
    <w:rsid w:val="00D91071"/>
    <w:rsid w:val="00D9538F"/>
    <w:rsid w:val="00D9644B"/>
    <w:rsid w:val="00D971EF"/>
    <w:rsid w:val="00D97A11"/>
    <w:rsid w:val="00DA1C88"/>
    <w:rsid w:val="00DA3953"/>
    <w:rsid w:val="00DA3AD2"/>
    <w:rsid w:val="00DA4FB7"/>
    <w:rsid w:val="00DA632D"/>
    <w:rsid w:val="00DB043A"/>
    <w:rsid w:val="00DB401F"/>
    <w:rsid w:val="00DB7227"/>
    <w:rsid w:val="00DC067A"/>
    <w:rsid w:val="00DC395A"/>
    <w:rsid w:val="00DD4DB1"/>
    <w:rsid w:val="00DE2B4C"/>
    <w:rsid w:val="00DE4FD5"/>
    <w:rsid w:val="00DE6177"/>
    <w:rsid w:val="00DE7CDA"/>
    <w:rsid w:val="00DF36E6"/>
    <w:rsid w:val="00DF55BC"/>
    <w:rsid w:val="00DF5E18"/>
    <w:rsid w:val="00DF6DB4"/>
    <w:rsid w:val="00E01F7B"/>
    <w:rsid w:val="00E02509"/>
    <w:rsid w:val="00E06607"/>
    <w:rsid w:val="00E21F75"/>
    <w:rsid w:val="00E27382"/>
    <w:rsid w:val="00E310A2"/>
    <w:rsid w:val="00E33269"/>
    <w:rsid w:val="00E421C1"/>
    <w:rsid w:val="00E42C36"/>
    <w:rsid w:val="00E46301"/>
    <w:rsid w:val="00E46FDD"/>
    <w:rsid w:val="00E47793"/>
    <w:rsid w:val="00E52ABB"/>
    <w:rsid w:val="00E53544"/>
    <w:rsid w:val="00E5471B"/>
    <w:rsid w:val="00E6378F"/>
    <w:rsid w:val="00E64462"/>
    <w:rsid w:val="00E664B8"/>
    <w:rsid w:val="00E754B8"/>
    <w:rsid w:val="00E76B68"/>
    <w:rsid w:val="00E809E2"/>
    <w:rsid w:val="00E82485"/>
    <w:rsid w:val="00E83FB6"/>
    <w:rsid w:val="00E85161"/>
    <w:rsid w:val="00E860F7"/>
    <w:rsid w:val="00E86B89"/>
    <w:rsid w:val="00E86C82"/>
    <w:rsid w:val="00E87F10"/>
    <w:rsid w:val="00E9616E"/>
    <w:rsid w:val="00E96295"/>
    <w:rsid w:val="00EA0DB3"/>
    <w:rsid w:val="00EA3B63"/>
    <w:rsid w:val="00EA417D"/>
    <w:rsid w:val="00EA660B"/>
    <w:rsid w:val="00EB26E6"/>
    <w:rsid w:val="00EC2F38"/>
    <w:rsid w:val="00EC558E"/>
    <w:rsid w:val="00EC7BF1"/>
    <w:rsid w:val="00ED5E25"/>
    <w:rsid w:val="00ED6F8D"/>
    <w:rsid w:val="00ED74A7"/>
    <w:rsid w:val="00EE370A"/>
    <w:rsid w:val="00EF0AB1"/>
    <w:rsid w:val="00EF6C8A"/>
    <w:rsid w:val="00F0158D"/>
    <w:rsid w:val="00F03BD8"/>
    <w:rsid w:val="00F04913"/>
    <w:rsid w:val="00F06FA9"/>
    <w:rsid w:val="00F10D31"/>
    <w:rsid w:val="00F22E5A"/>
    <w:rsid w:val="00F3071C"/>
    <w:rsid w:val="00F30B65"/>
    <w:rsid w:val="00F3292E"/>
    <w:rsid w:val="00F43864"/>
    <w:rsid w:val="00F43E0D"/>
    <w:rsid w:val="00F508F0"/>
    <w:rsid w:val="00F5184F"/>
    <w:rsid w:val="00F52975"/>
    <w:rsid w:val="00F56729"/>
    <w:rsid w:val="00F621B7"/>
    <w:rsid w:val="00F651C2"/>
    <w:rsid w:val="00F653CC"/>
    <w:rsid w:val="00F71639"/>
    <w:rsid w:val="00F71EBB"/>
    <w:rsid w:val="00F74C2B"/>
    <w:rsid w:val="00F75BB3"/>
    <w:rsid w:val="00F774EE"/>
    <w:rsid w:val="00F779D7"/>
    <w:rsid w:val="00F8027E"/>
    <w:rsid w:val="00F86DCD"/>
    <w:rsid w:val="00F9483F"/>
    <w:rsid w:val="00F96116"/>
    <w:rsid w:val="00F970EE"/>
    <w:rsid w:val="00FA493E"/>
    <w:rsid w:val="00FA4E5B"/>
    <w:rsid w:val="00FB343D"/>
    <w:rsid w:val="00FB5282"/>
    <w:rsid w:val="00FC0E21"/>
    <w:rsid w:val="00FC3C8C"/>
    <w:rsid w:val="00FC4391"/>
    <w:rsid w:val="00FC79CC"/>
    <w:rsid w:val="00FD5055"/>
    <w:rsid w:val="00FF4EA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E8411A"/>
  <w15:chartTrackingRefBased/>
  <w15:docId w15:val="{45B761AC-F242-4ECE-AE97-62C0D8B0B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0B0B95"/>
    <w:pPr>
      <w:spacing w:after="200" w:line="276" w:lineRule="auto"/>
    </w:pPr>
    <w:rPr>
      <w:rFonts w:ascii="Calibri" w:hAnsi="Calibri" w:cs="Calibri"/>
      <w:sz w:val="22"/>
      <w:szCs w:val="22"/>
      <w:lang w:val="en-US" w:eastAsia="en-US"/>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rsid w:val="00666282"/>
    <w:rPr>
      <w:rFonts w:cs="Times New Roman"/>
      <w:color w:val="0000FF"/>
      <w:u w:val="single"/>
    </w:rPr>
  </w:style>
  <w:style w:type="paragraph" w:styleId="a4">
    <w:name w:val="header"/>
    <w:basedOn w:val="a"/>
    <w:link w:val="a5"/>
    <w:rsid w:val="00666282"/>
    <w:pPr>
      <w:widowControl w:val="0"/>
      <w:tabs>
        <w:tab w:val="center" w:pos="4677"/>
        <w:tab w:val="right" w:pos="9355"/>
      </w:tabs>
      <w:autoSpaceDE w:val="0"/>
      <w:autoSpaceDN w:val="0"/>
      <w:adjustRightInd w:val="0"/>
      <w:spacing w:after="0" w:line="240" w:lineRule="auto"/>
    </w:pPr>
    <w:rPr>
      <w:sz w:val="20"/>
      <w:szCs w:val="20"/>
      <w:lang w:val="ru-RU" w:eastAsia="ru-RU"/>
    </w:rPr>
  </w:style>
  <w:style w:type="character" w:customStyle="1" w:styleId="a5">
    <w:name w:val="Верхній колонтитул Знак"/>
    <w:link w:val="a4"/>
    <w:locked/>
    <w:rsid w:val="00666282"/>
    <w:rPr>
      <w:rFonts w:ascii="Calibri" w:hAnsi="Calibri" w:cs="Calibri"/>
      <w:lang w:val="ru-RU" w:eastAsia="ru-RU" w:bidi="ar-SA"/>
    </w:rPr>
  </w:style>
  <w:style w:type="paragraph" w:customStyle="1" w:styleId="ListParagraph1">
    <w:name w:val="List Paragraph1"/>
    <w:basedOn w:val="a"/>
    <w:rsid w:val="00666282"/>
    <w:pPr>
      <w:ind w:left="720"/>
    </w:pPr>
  </w:style>
  <w:style w:type="character" w:customStyle="1" w:styleId="rvts23">
    <w:name w:val="rvts23"/>
    <w:rsid w:val="00666282"/>
    <w:rPr>
      <w:rFonts w:cs="Times New Roman"/>
    </w:rPr>
  </w:style>
  <w:style w:type="paragraph" w:customStyle="1" w:styleId="NoSpacing1">
    <w:name w:val="No Spacing1"/>
    <w:rsid w:val="00666282"/>
    <w:rPr>
      <w:rFonts w:ascii="Calibri" w:hAnsi="Calibri" w:cs="Calibri"/>
      <w:sz w:val="22"/>
      <w:szCs w:val="22"/>
      <w:lang w:val="ru-RU" w:eastAsia="en-US"/>
    </w:rPr>
  </w:style>
  <w:style w:type="character" w:styleId="a6">
    <w:name w:val="page number"/>
    <w:basedOn w:val="a0"/>
    <w:rsid w:val="00666282"/>
  </w:style>
  <w:style w:type="paragraph" w:styleId="a7">
    <w:name w:val="footer"/>
    <w:basedOn w:val="a"/>
    <w:rsid w:val="00666282"/>
    <w:pPr>
      <w:tabs>
        <w:tab w:val="center" w:pos="4819"/>
        <w:tab w:val="right" w:pos="9639"/>
      </w:tabs>
    </w:pPr>
  </w:style>
  <w:style w:type="paragraph" w:customStyle="1" w:styleId="rvps12">
    <w:name w:val="rvps12"/>
    <w:basedOn w:val="a"/>
    <w:rsid w:val="00AE3D2A"/>
    <w:pPr>
      <w:spacing w:before="100" w:beforeAutospacing="1" w:after="100" w:afterAutospacing="1" w:line="240" w:lineRule="auto"/>
    </w:pPr>
    <w:rPr>
      <w:rFonts w:ascii="Times New Roman" w:hAnsi="Times New Roman" w:cs="Times New Roman"/>
      <w:sz w:val="24"/>
      <w:szCs w:val="24"/>
      <w:lang w:val="ru-RU" w:eastAsia="ru-RU"/>
    </w:rPr>
  </w:style>
  <w:style w:type="character" w:customStyle="1" w:styleId="rvts15">
    <w:name w:val="rvts15"/>
    <w:basedOn w:val="a0"/>
    <w:rsid w:val="00AE3D2A"/>
  </w:style>
  <w:style w:type="paragraph" w:customStyle="1" w:styleId="rvps2">
    <w:name w:val="rvps2"/>
    <w:basedOn w:val="a"/>
    <w:rsid w:val="00AE3D2A"/>
    <w:pPr>
      <w:spacing w:before="100" w:beforeAutospacing="1" w:after="100" w:afterAutospacing="1" w:line="240" w:lineRule="auto"/>
    </w:pPr>
    <w:rPr>
      <w:rFonts w:ascii="Times New Roman" w:hAnsi="Times New Roman" w:cs="Times New Roman"/>
      <w:sz w:val="24"/>
      <w:szCs w:val="24"/>
      <w:lang w:val="ru-RU" w:eastAsia="ru-RU"/>
    </w:rPr>
  </w:style>
  <w:style w:type="character" w:customStyle="1" w:styleId="rvts58">
    <w:name w:val="rvts58"/>
    <w:basedOn w:val="a0"/>
    <w:rsid w:val="00AE3D2A"/>
  </w:style>
  <w:style w:type="paragraph" w:customStyle="1" w:styleId="rvps14">
    <w:name w:val="rvps14"/>
    <w:basedOn w:val="a"/>
    <w:rsid w:val="00AE3D2A"/>
    <w:pPr>
      <w:spacing w:before="100" w:beforeAutospacing="1" w:after="100" w:afterAutospacing="1" w:line="240" w:lineRule="auto"/>
    </w:pPr>
    <w:rPr>
      <w:rFonts w:ascii="Times New Roman" w:hAnsi="Times New Roman" w:cs="Times New Roman"/>
      <w:sz w:val="24"/>
      <w:szCs w:val="24"/>
      <w:lang w:val="ru-RU" w:eastAsia="ru-RU"/>
    </w:rPr>
  </w:style>
  <w:style w:type="paragraph" w:customStyle="1" w:styleId="rvps8">
    <w:name w:val="rvps8"/>
    <w:basedOn w:val="a"/>
    <w:rsid w:val="00AE3D2A"/>
    <w:pPr>
      <w:spacing w:before="100" w:beforeAutospacing="1" w:after="100" w:afterAutospacing="1" w:line="240" w:lineRule="auto"/>
    </w:pPr>
    <w:rPr>
      <w:rFonts w:ascii="Times New Roman" w:hAnsi="Times New Roman" w:cs="Times New Roman"/>
      <w:sz w:val="24"/>
      <w:szCs w:val="24"/>
      <w:lang w:val="ru-RU" w:eastAsia="ru-RU"/>
    </w:rPr>
  </w:style>
  <w:style w:type="character" w:customStyle="1" w:styleId="rvts82">
    <w:name w:val="rvts82"/>
    <w:basedOn w:val="a0"/>
    <w:rsid w:val="00AE3D2A"/>
  </w:style>
  <w:style w:type="paragraph" w:customStyle="1" w:styleId="a8">
    <w:name w:val="Стиль"/>
    <w:basedOn w:val="a"/>
    <w:rsid w:val="00D0669C"/>
    <w:pPr>
      <w:spacing w:after="0" w:line="240" w:lineRule="auto"/>
    </w:pPr>
    <w:rPr>
      <w:rFonts w:ascii="Verdana" w:hAnsi="Verdana" w:cs="Verdana"/>
      <w:sz w:val="20"/>
      <w:szCs w:val="20"/>
    </w:rPr>
  </w:style>
  <w:style w:type="paragraph" w:styleId="HTML">
    <w:name w:val="HTML Preformatted"/>
    <w:basedOn w:val="a"/>
    <w:link w:val="HTML0"/>
    <w:uiPriority w:val="99"/>
    <w:unhideWhenUsed/>
    <w:rsid w:val="00335D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Times New Roman"/>
      <w:sz w:val="20"/>
      <w:szCs w:val="20"/>
      <w:lang w:val="x-none" w:eastAsia="x-none"/>
    </w:rPr>
  </w:style>
  <w:style w:type="character" w:customStyle="1" w:styleId="HTML0">
    <w:name w:val="Стандартний HTML Знак"/>
    <w:link w:val="HTML"/>
    <w:uiPriority w:val="99"/>
    <w:rsid w:val="00335D5B"/>
    <w:rPr>
      <w:rFonts w:ascii="Courier New" w:hAnsi="Courier New" w:cs="Courier New"/>
    </w:rPr>
  </w:style>
  <w:style w:type="paragraph" w:styleId="a9">
    <w:name w:val="List Paragraph"/>
    <w:basedOn w:val="a"/>
    <w:uiPriority w:val="34"/>
    <w:qFormat/>
    <w:rsid w:val="00734700"/>
    <w:pPr>
      <w:ind w:left="720"/>
      <w:contextualSpacing/>
    </w:pPr>
  </w:style>
  <w:style w:type="character" w:customStyle="1" w:styleId="apple-converted-space">
    <w:name w:val="apple-converted-space"/>
    <w:basedOn w:val="a0"/>
    <w:rsid w:val="00E53544"/>
  </w:style>
  <w:style w:type="paragraph" w:styleId="2">
    <w:name w:val="Body Text Indent 2"/>
    <w:basedOn w:val="a"/>
    <w:link w:val="20"/>
    <w:rsid w:val="009254B8"/>
    <w:pPr>
      <w:spacing w:after="120" w:line="480" w:lineRule="auto"/>
      <w:ind w:left="283"/>
    </w:pPr>
    <w:rPr>
      <w:rFonts w:ascii="Times New Roman" w:hAnsi="Times New Roman" w:cs="Times New Roman"/>
      <w:sz w:val="28"/>
      <w:szCs w:val="20"/>
      <w:lang w:val="x-none" w:eastAsia="x-none"/>
    </w:rPr>
  </w:style>
  <w:style w:type="character" w:customStyle="1" w:styleId="20">
    <w:name w:val="Основний текст з відступом 2 Знак"/>
    <w:link w:val="2"/>
    <w:rsid w:val="009254B8"/>
    <w:rPr>
      <w:sz w:val="28"/>
      <w:lang w:val="x-none"/>
    </w:rPr>
  </w:style>
  <w:style w:type="paragraph" w:customStyle="1" w:styleId="a50">
    <w:name w:val="a5"/>
    <w:basedOn w:val="a"/>
    <w:uiPriority w:val="99"/>
    <w:rsid w:val="009E1DB2"/>
    <w:pPr>
      <w:spacing w:before="100" w:beforeAutospacing="1" w:after="100" w:afterAutospacing="1" w:line="240" w:lineRule="auto"/>
    </w:pPr>
    <w:rPr>
      <w:rFonts w:ascii="Times New Roman" w:hAnsi="Times New Roman" w:cs="Times New Roman"/>
      <w:sz w:val="24"/>
      <w:szCs w:val="24"/>
      <w:lang w:val="ru-RU" w:eastAsia="ru-RU"/>
    </w:rPr>
  </w:style>
  <w:style w:type="table" w:customStyle="1" w:styleId="1">
    <w:name w:val="Сетка таблицы1"/>
    <w:basedOn w:val="a1"/>
    <w:next w:val="aa"/>
    <w:uiPriority w:val="39"/>
    <w:rsid w:val="002C07A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a">
    <w:name w:val="Table Grid"/>
    <w:basedOn w:val="a1"/>
    <w:rsid w:val="002C07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a"/>
    <w:uiPriority w:val="39"/>
    <w:rsid w:val="00B97B7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
    <w:name w:val="Сітка таблиці1"/>
    <w:basedOn w:val="a1"/>
    <w:next w:val="aa"/>
    <w:rsid w:val="0045031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b">
    <w:name w:val="Balloon Text"/>
    <w:basedOn w:val="a"/>
    <w:link w:val="ac"/>
    <w:uiPriority w:val="99"/>
    <w:semiHidden/>
    <w:unhideWhenUsed/>
    <w:rsid w:val="003F7387"/>
    <w:pPr>
      <w:spacing w:after="0" w:line="240" w:lineRule="auto"/>
    </w:pPr>
    <w:rPr>
      <w:rFonts w:ascii="Segoe UI" w:eastAsia="Calibri" w:hAnsi="Segoe UI" w:cs="Times New Roman"/>
      <w:sz w:val="18"/>
      <w:szCs w:val="18"/>
      <w:lang w:val="uk-UA"/>
    </w:rPr>
  </w:style>
  <w:style w:type="character" w:customStyle="1" w:styleId="ac">
    <w:name w:val="Текст у виносці Знак"/>
    <w:link w:val="ab"/>
    <w:uiPriority w:val="99"/>
    <w:semiHidden/>
    <w:rsid w:val="003F7387"/>
    <w:rPr>
      <w:rFonts w:ascii="Segoe UI" w:eastAsia="Calibri" w:hAnsi="Segoe UI" w:cs="Segoe UI"/>
      <w:sz w:val="18"/>
      <w:szCs w:val="18"/>
      <w:lang w:val="uk-UA" w:eastAsia="en-US"/>
    </w:rPr>
  </w:style>
  <w:style w:type="character" w:customStyle="1" w:styleId="ad">
    <w:name w:val="Основной текст_"/>
    <w:link w:val="11"/>
    <w:locked/>
    <w:rsid w:val="003F7387"/>
    <w:rPr>
      <w:i/>
      <w:spacing w:val="-2"/>
      <w:sz w:val="26"/>
      <w:shd w:val="clear" w:color="auto" w:fill="FFFFFF"/>
    </w:rPr>
  </w:style>
  <w:style w:type="paragraph" w:customStyle="1" w:styleId="11">
    <w:name w:val="Основной текст1"/>
    <w:basedOn w:val="a"/>
    <w:link w:val="ad"/>
    <w:rsid w:val="003F7387"/>
    <w:pPr>
      <w:widowControl w:val="0"/>
      <w:shd w:val="clear" w:color="auto" w:fill="FFFFFF"/>
      <w:spacing w:after="240" w:line="317" w:lineRule="exact"/>
      <w:ind w:hanging="360"/>
      <w:jc w:val="both"/>
    </w:pPr>
    <w:rPr>
      <w:rFonts w:ascii="Times New Roman" w:hAnsi="Times New Roman" w:cs="Times New Roman"/>
      <w:i/>
      <w:spacing w:val="-2"/>
      <w:sz w:val="26"/>
      <w:szCs w:val="20"/>
      <w:lang w:val="x-none" w:eastAsia="x-none"/>
    </w:rPr>
  </w:style>
  <w:style w:type="character" w:customStyle="1" w:styleId="ng-star-inserted1">
    <w:name w:val="ng-star-inserted1"/>
    <w:basedOn w:val="a0"/>
    <w:rsid w:val="00CA5C4A"/>
  </w:style>
  <w:style w:type="paragraph" w:styleId="ae">
    <w:name w:val="Normal (Web)"/>
    <w:basedOn w:val="a"/>
    <w:uiPriority w:val="99"/>
    <w:semiHidden/>
    <w:unhideWhenUsed/>
    <w:rsid w:val="00716BE9"/>
    <w:pPr>
      <w:spacing w:before="100" w:beforeAutospacing="1" w:after="100" w:afterAutospacing="1" w:line="240" w:lineRule="auto"/>
    </w:pPr>
    <w:rPr>
      <w:rFonts w:ascii="Times New Roman" w:hAnsi="Times New Roman" w:cs="Times New Roman"/>
      <w:sz w:val="24"/>
      <w:szCs w:val="24"/>
      <w:lang w:val="ru-RU" w:eastAsia="ru-RU"/>
    </w:rPr>
  </w:style>
  <w:style w:type="paragraph" w:customStyle="1" w:styleId="rvps3">
    <w:name w:val="rvps3"/>
    <w:basedOn w:val="a"/>
    <w:rsid w:val="003D5CCE"/>
    <w:pPr>
      <w:spacing w:before="100" w:beforeAutospacing="1" w:after="100" w:afterAutospacing="1" w:line="240" w:lineRule="auto"/>
    </w:pPr>
    <w:rPr>
      <w:rFonts w:ascii="Times New Roman" w:hAnsi="Times New Roman" w:cs="Times New Roman"/>
      <w:sz w:val="24"/>
      <w:szCs w:val="24"/>
      <w:lang w:val="ru-RU" w:eastAsia="ru-RU"/>
    </w:rPr>
  </w:style>
  <w:style w:type="character" w:customStyle="1" w:styleId="HTML1">
    <w:name w:val="Стандартный HTML Знак1"/>
    <w:uiPriority w:val="99"/>
    <w:locked/>
    <w:rsid w:val="00BC6D30"/>
    <w:rPr>
      <w:rFonts w:ascii="Courier New" w:eastAsia="Times New Roman" w:hAnsi="Courier New"/>
      <w:color w:val="000000"/>
      <w:sz w:val="14"/>
      <w:szCs w:val="1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707290">
      <w:bodyDiv w:val="1"/>
      <w:marLeft w:val="0"/>
      <w:marRight w:val="0"/>
      <w:marTop w:val="0"/>
      <w:marBottom w:val="0"/>
      <w:divBdr>
        <w:top w:val="none" w:sz="0" w:space="0" w:color="auto"/>
        <w:left w:val="none" w:sz="0" w:space="0" w:color="auto"/>
        <w:bottom w:val="none" w:sz="0" w:space="0" w:color="auto"/>
        <w:right w:val="none" w:sz="0" w:space="0" w:color="auto"/>
      </w:divBdr>
    </w:div>
    <w:div w:id="112019432">
      <w:bodyDiv w:val="1"/>
      <w:marLeft w:val="0"/>
      <w:marRight w:val="0"/>
      <w:marTop w:val="0"/>
      <w:marBottom w:val="0"/>
      <w:divBdr>
        <w:top w:val="none" w:sz="0" w:space="0" w:color="auto"/>
        <w:left w:val="none" w:sz="0" w:space="0" w:color="auto"/>
        <w:bottom w:val="none" w:sz="0" w:space="0" w:color="auto"/>
        <w:right w:val="none" w:sz="0" w:space="0" w:color="auto"/>
      </w:divBdr>
    </w:div>
    <w:div w:id="212691969">
      <w:bodyDiv w:val="1"/>
      <w:marLeft w:val="0"/>
      <w:marRight w:val="0"/>
      <w:marTop w:val="0"/>
      <w:marBottom w:val="0"/>
      <w:divBdr>
        <w:top w:val="none" w:sz="0" w:space="0" w:color="auto"/>
        <w:left w:val="none" w:sz="0" w:space="0" w:color="auto"/>
        <w:bottom w:val="none" w:sz="0" w:space="0" w:color="auto"/>
        <w:right w:val="none" w:sz="0" w:space="0" w:color="auto"/>
      </w:divBdr>
    </w:div>
    <w:div w:id="414480736">
      <w:bodyDiv w:val="1"/>
      <w:marLeft w:val="0"/>
      <w:marRight w:val="0"/>
      <w:marTop w:val="0"/>
      <w:marBottom w:val="0"/>
      <w:divBdr>
        <w:top w:val="none" w:sz="0" w:space="0" w:color="auto"/>
        <w:left w:val="none" w:sz="0" w:space="0" w:color="auto"/>
        <w:bottom w:val="none" w:sz="0" w:space="0" w:color="auto"/>
        <w:right w:val="none" w:sz="0" w:space="0" w:color="auto"/>
      </w:divBdr>
    </w:div>
    <w:div w:id="718938211">
      <w:bodyDiv w:val="1"/>
      <w:marLeft w:val="0"/>
      <w:marRight w:val="0"/>
      <w:marTop w:val="0"/>
      <w:marBottom w:val="0"/>
      <w:divBdr>
        <w:top w:val="none" w:sz="0" w:space="0" w:color="auto"/>
        <w:left w:val="none" w:sz="0" w:space="0" w:color="auto"/>
        <w:bottom w:val="none" w:sz="0" w:space="0" w:color="auto"/>
        <w:right w:val="none" w:sz="0" w:space="0" w:color="auto"/>
      </w:divBdr>
    </w:div>
    <w:div w:id="995231792">
      <w:bodyDiv w:val="1"/>
      <w:marLeft w:val="0"/>
      <w:marRight w:val="0"/>
      <w:marTop w:val="0"/>
      <w:marBottom w:val="0"/>
      <w:divBdr>
        <w:top w:val="none" w:sz="0" w:space="0" w:color="auto"/>
        <w:left w:val="none" w:sz="0" w:space="0" w:color="auto"/>
        <w:bottom w:val="none" w:sz="0" w:space="0" w:color="auto"/>
        <w:right w:val="none" w:sz="0" w:space="0" w:color="auto"/>
      </w:divBdr>
      <w:divsChild>
        <w:div w:id="1872452444">
          <w:marLeft w:val="0"/>
          <w:marRight w:val="0"/>
          <w:marTop w:val="150"/>
          <w:marBottom w:val="150"/>
          <w:divBdr>
            <w:top w:val="none" w:sz="0" w:space="0" w:color="auto"/>
            <w:left w:val="none" w:sz="0" w:space="0" w:color="auto"/>
            <w:bottom w:val="none" w:sz="0" w:space="0" w:color="auto"/>
            <w:right w:val="none" w:sz="0" w:space="0" w:color="auto"/>
          </w:divBdr>
        </w:div>
      </w:divsChild>
    </w:div>
    <w:div w:id="1081171966">
      <w:bodyDiv w:val="1"/>
      <w:marLeft w:val="0"/>
      <w:marRight w:val="0"/>
      <w:marTop w:val="0"/>
      <w:marBottom w:val="0"/>
      <w:divBdr>
        <w:top w:val="none" w:sz="0" w:space="0" w:color="auto"/>
        <w:left w:val="none" w:sz="0" w:space="0" w:color="auto"/>
        <w:bottom w:val="none" w:sz="0" w:space="0" w:color="auto"/>
        <w:right w:val="none" w:sz="0" w:space="0" w:color="auto"/>
      </w:divBdr>
      <w:divsChild>
        <w:div w:id="1463884991">
          <w:marLeft w:val="0"/>
          <w:marRight w:val="0"/>
          <w:marTop w:val="0"/>
          <w:marBottom w:val="0"/>
          <w:divBdr>
            <w:top w:val="none" w:sz="0" w:space="0" w:color="auto"/>
            <w:left w:val="none" w:sz="0" w:space="0" w:color="auto"/>
            <w:bottom w:val="none" w:sz="0" w:space="0" w:color="auto"/>
            <w:right w:val="none" w:sz="0" w:space="0" w:color="auto"/>
          </w:divBdr>
        </w:div>
        <w:div w:id="1641299887">
          <w:marLeft w:val="0"/>
          <w:marRight w:val="0"/>
          <w:marTop w:val="0"/>
          <w:marBottom w:val="0"/>
          <w:divBdr>
            <w:top w:val="none" w:sz="0" w:space="0" w:color="auto"/>
            <w:left w:val="none" w:sz="0" w:space="0" w:color="auto"/>
            <w:bottom w:val="none" w:sz="0" w:space="0" w:color="auto"/>
            <w:right w:val="none" w:sz="0" w:space="0" w:color="auto"/>
          </w:divBdr>
        </w:div>
      </w:divsChild>
    </w:div>
    <w:div w:id="1159420519">
      <w:bodyDiv w:val="1"/>
      <w:marLeft w:val="0"/>
      <w:marRight w:val="0"/>
      <w:marTop w:val="0"/>
      <w:marBottom w:val="0"/>
      <w:divBdr>
        <w:top w:val="none" w:sz="0" w:space="0" w:color="auto"/>
        <w:left w:val="none" w:sz="0" w:space="0" w:color="auto"/>
        <w:bottom w:val="none" w:sz="0" w:space="0" w:color="auto"/>
        <w:right w:val="none" w:sz="0" w:space="0" w:color="auto"/>
      </w:divBdr>
    </w:div>
    <w:div w:id="1246262219">
      <w:bodyDiv w:val="1"/>
      <w:marLeft w:val="0"/>
      <w:marRight w:val="0"/>
      <w:marTop w:val="0"/>
      <w:marBottom w:val="0"/>
      <w:divBdr>
        <w:top w:val="none" w:sz="0" w:space="0" w:color="auto"/>
        <w:left w:val="none" w:sz="0" w:space="0" w:color="auto"/>
        <w:bottom w:val="none" w:sz="0" w:space="0" w:color="auto"/>
        <w:right w:val="none" w:sz="0" w:space="0" w:color="auto"/>
      </w:divBdr>
    </w:div>
    <w:div w:id="1337876328">
      <w:bodyDiv w:val="1"/>
      <w:marLeft w:val="0"/>
      <w:marRight w:val="0"/>
      <w:marTop w:val="0"/>
      <w:marBottom w:val="0"/>
      <w:divBdr>
        <w:top w:val="none" w:sz="0" w:space="0" w:color="auto"/>
        <w:left w:val="none" w:sz="0" w:space="0" w:color="auto"/>
        <w:bottom w:val="none" w:sz="0" w:space="0" w:color="auto"/>
        <w:right w:val="none" w:sz="0" w:space="0" w:color="auto"/>
      </w:divBdr>
    </w:div>
    <w:div w:id="1352146287">
      <w:bodyDiv w:val="1"/>
      <w:marLeft w:val="0"/>
      <w:marRight w:val="0"/>
      <w:marTop w:val="0"/>
      <w:marBottom w:val="0"/>
      <w:divBdr>
        <w:top w:val="none" w:sz="0" w:space="0" w:color="auto"/>
        <w:left w:val="none" w:sz="0" w:space="0" w:color="auto"/>
        <w:bottom w:val="none" w:sz="0" w:space="0" w:color="auto"/>
        <w:right w:val="none" w:sz="0" w:space="0" w:color="auto"/>
      </w:divBdr>
    </w:div>
    <w:div w:id="1864855617">
      <w:bodyDiv w:val="1"/>
      <w:marLeft w:val="0"/>
      <w:marRight w:val="0"/>
      <w:marTop w:val="0"/>
      <w:marBottom w:val="0"/>
      <w:divBdr>
        <w:top w:val="none" w:sz="0" w:space="0" w:color="auto"/>
        <w:left w:val="none" w:sz="0" w:space="0" w:color="auto"/>
        <w:bottom w:val="none" w:sz="0" w:space="0" w:color="auto"/>
        <w:right w:val="none" w:sz="0" w:space="0" w:color="auto"/>
      </w:divBdr>
    </w:div>
    <w:div w:id="1978492850">
      <w:bodyDiv w:val="1"/>
      <w:marLeft w:val="0"/>
      <w:marRight w:val="0"/>
      <w:marTop w:val="0"/>
      <w:marBottom w:val="0"/>
      <w:divBdr>
        <w:top w:val="none" w:sz="0" w:space="0" w:color="auto"/>
        <w:left w:val="none" w:sz="0" w:space="0" w:color="auto"/>
        <w:bottom w:val="none" w:sz="0" w:space="0" w:color="auto"/>
        <w:right w:val="none" w:sz="0" w:space="0" w:color="auto"/>
      </w:divBdr>
    </w:div>
    <w:div w:id="2109427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5BA1E4-D854-487C-B4BD-EAC5852482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4142</Words>
  <Characters>27427</Characters>
  <Application>Microsoft Office Word</Application>
  <DocSecurity>0</DocSecurity>
  <Lines>721</Lines>
  <Paragraphs>194</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DKLGU</Company>
  <LinksUpToDate>false</LinksUpToDate>
  <CharactersWithSpaces>31375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k52-2</dc:creator>
  <cp:keywords/>
  <cp:lastModifiedBy>Dell</cp:lastModifiedBy>
  <cp:revision>2</cp:revision>
  <cp:lastPrinted>2026-01-09T05:55:00Z</cp:lastPrinted>
  <dcterms:created xsi:type="dcterms:W3CDTF">2026-09-01T11:36:00Z</dcterms:created>
  <dcterms:modified xsi:type="dcterms:W3CDTF">2026-09-01T11:36:00Z</dcterms:modified>
</cp:coreProperties>
</file>